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C0" w:rsidRDefault="00EB5EC0" w:rsidP="00EB5EC0">
      <w:pPr>
        <w:spacing w:after="0" w:line="240" w:lineRule="auto"/>
        <w:jc w:val="center"/>
        <w:rPr>
          <w:rFonts w:ascii="Arial" w:hAnsi="Arial" w:cs="Arial"/>
          <w:sz w:val="24"/>
          <w:szCs w:val="24"/>
        </w:rPr>
      </w:pPr>
      <w:r>
        <w:rPr>
          <w:rFonts w:ascii="Arial" w:hAnsi="Arial" w:cs="Arial"/>
          <w:sz w:val="24"/>
          <w:szCs w:val="24"/>
        </w:rPr>
        <w:t>TRIBOLIUM INFORMATION BULLETIN</w:t>
      </w:r>
    </w:p>
    <w:p w:rsidR="00EB5EC0" w:rsidRDefault="00EB5EC0" w:rsidP="00EB5EC0">
      <w:pPr>
        <w:spacing w:after="0" w:line="240" w:lineRule="auto"/>
        <w:jc w:val="center"/>
        <w:rPr>
          <w:rFonts w:ascii="Arial" w:hAnsi="Arial" w:cs="Arial"/>
          <w:sz w:val="24"/>
          <w:szCs w:val="24"/>
        </w:rPr>
      </w:pPr>
    </w:p>
    <w:p w:rsidR="00EB5EC0" w:rsidRDefault="00EB5EC0" w:rsidP="00EB5EC0">
      <w:pPr>
        <w:spacing w:after="0" w:line="240" w:lineRule="auto"/>
        <w:jc w:val="center"/>
        <w:rPr>
          <w:rFonts w:ascii="Arial" w:hAnsi="Arial" w:cs="Arial"/>
          <w:sz w:val="24"/>
          <w:szCs w:val="24"/>
        </w:rPr>
      </w:pPr>
      <w:r>
        <w:rPr>
          <w:rFonts w:ascii="Arial" w:hAnsi="Arial" w:cs="Arial"/>
          <w:sz w:val="24"/>
          <w:szCs w:val="24"/>
        </w:rPr>
        <w:t>Number 28</w:t>
      </w:r>
    </w:p>
    <w:p w:rsidR="00EB5EC0" w:rsidRDefault="00EB5EC0" w:rsidP="00EB5EC0">
      <w:pPr>
        <w:spacing w:after="0" w:line="240" w:lineRule="auto"/>
        <w:jc w:val="center"/>
        <w:rPr>
          <w:rFonts w:ascii="Arial" w:hAnsi="Arial" w:cs="Arial"/>
          <w:sz w:val="24"/>
          <w:szCs w:val="24"/>
        </w:rPr>
      </w:pPr>
    </w:p>
    <w:p w:rsidR="00EB5EC0" w:rsidRDefault="00EB5EC0" w:rsidP="00EB5EC0">
      <w:pPr>
        <w:spacing w:after="0" w:line="240" w:lineRule="auto"/>
        <w:jc w:val="center"/>
        <w:rPr>
          <w:rFonts w:ascii="Arial" w:hAnsi="Arial" w:cs="Arial"/>
          <w:sz w:val="24"/>
          <w:szCs w:val="24"/>
        </w:rPr>
      </w:pPr>
      <w:r>
        <w:rPr>
          <w:rFonts w:ascii="Arial" w:hAnsi="Arial" w:cs="Arial"/>
          <w:sz w:val="24"/>
          <w:szCs w:val="24"/>
        </w:rPr>
        <w:t>March, 1988</w:t>
      </w:r>
    </w:p>
    <w:p w:rsidR="00EB5EC0" w:rsidRDefault="00EB5EC0" w:rsidP="00EB5EC0">
      <w:pPr>
        <w:spacing w:after="0" w:line="240" w:lineRule="auto"/>
        <w:jc w:val="center"/>
        <w:rPr>
          <w:rFonts w:ascii="Arial" w:hAnsi="Arial" w:cs="Arial"/>
          <w:sz w:val="24"/>
          <w:szCs w:val="24"/>
        </w:rPr>
      </w:pPr>
    </w:p>
    <w:p w:rsidR="00EB5EC0" w:rsidRDefault="00EB5EC0" w:rsidP="00EB5EC0">
      <w:pPr>
        <w:spacing w:after="0" w:line="240" w:lineRule="auto"/>
        <w:jc w:val="center"/>
        <w:rPr>
          <w:rFonts w:ascii="Arial" w:hAnsi="Arial" w:cs="Arial"/>
          <w:sz w:val="24"/>
          <w:szCs w:val="24"/>
        </w:rPr>
      </w:pPr>
    </w:p>
    <w:p w:rsidR="00EB5EC0" w:rsidRDefault="00EB5EC0" w:rsidP="00EB5EC0">
      <w:pPr>
        <w:spacing w:after="0" w:line="240" w:lineRule="auto"/>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EB5EC0" w:rsidRDefault="00EB5EC0" w:rsidP="00EB5EC0">
      <w:pPr>
        <w:spacing w:after="0" w:line="240" w:lineRule="auto"/>
        <w:rPr>
          <w:rFonts w:ascii="Arial" w:hAnsi="Arial" w:cs="Arial"/>
          <w:sz w:val="24"/>
          <w:szCs w:val="24"/>
        </w:rPr>
      </w:pPr>
    </w:p>
    <w:p w:rsidR="006F540E" w:rsidRDefault="006F540E" w:rsidP="00EB5EC0">
      <w:pPr>
        <w:spacing w:after="0" w:line="240" w:lineRule="auto"/>
        <w:rPr>
          <w:rFonts w:ascii="Arial" w:hAnsi="Arial" w:cs="Arial"/>
          <w:sz w:val="24"/>
          <w:szCs w:val="24"/>
        </w:rPr>
      </w:pPr>
      <w:r>
        <w:rPr>
          <w:rFonts w:ascii="Arial" w:hAnsi="Arial" w:cs="Arial"/>
          <w:sz w:val="24"/>
          <w:szCs w:val="24"/>
        </w:rPr>
        <w:t>Acknowledgments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iii</w:t>
      </w:r>
    </w:p>
    <w:p w:rsidR="006F540E" w:rsidRDefault="006F540E" w:rsidP="00EB5EC0">
      <w:pPr>
        <w:spacing w:after="0" w:line="240" w:lineRule="auto"/>
        <w:rPr>
          <w:rFonts w:ascii="Arial" w:hAnsi="Arial" w:cs="Arial"/>
          <w:sz w:val="24"/>
          <w:szCs w:val="24"/>
        </w:rPr>
      </w:pPr>
    </w:p>
    <w:p w:rsidR="00EB5EC0" w:rsidRDefault="006F540E" w:rsidP="00EB5EC0">
      <w:pPr>
        <w:spacing w:after="0" w:line="240" w:lineRule="auto"/>
        <w:rPr>
          <w:rFonts w:ascii="Arial" w:hAnsi="Arial" w:cs="Arial"/>
          <w:sz w:val="24"/>
          <w:szCs w:val="24"/>
        </w:rPr>
      </w:pPr>
      <w:r>
        <w:rPr>
          <w:rFonts w:ascii="Arial" w:hAnsi="Arial" w:cs="Arial"/>
          <w:sz w:val="24"/>
          <w:szCs w:val="24"/>
        </w:rPr>
        <w:t>Announcement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iv</w:t>
      </w:r>
      <w:proofErr w:type="gramEnd"/>
      <w:r>
        <w:rPr>
          <w:rFonts w:ascii="Arial" w:hAnsi="Arial" w:cs="Arial"/>
          <w:sz w:val="24"/>
          <w:szCs w:val="24"/>
        </w:rPr>
        <w:t xml:space="preserve"> </w:t>
      </w:r>
      <w:r w:rsidR="0023201C">
        <w:rPr>
          <w:rFonts w:ascii="Arial" w:hAnsi="Arial" w:cs="Arial"/>
          <w:sz w:val="24"/>
          <w:szCs w:val="24"/>
        </w:rPr>
        <w:t>–</w:t>
      </w:r>
      <w:r>
        <w:rPr>
          <w:rFonts w:ascii="Arial" w:hAnsi="Arial" w:cs="Arial"/>
          <w:sz w:val="24"/>
          <w:szCs w:val="24"/>
        </w:rPr>
        <w:t xml:space="preserve"> xvi</w:t>
      </w:r>
    </w:p>
    <w:p w:rsidR="0023201C" w:rsidRDefault="0023201C" w:rsidP="00EB5EC0">
      <w:pPr>
        <w:spacing w:after="0" w:line="240" w:lineRule="auto"/>
        <w:rPr>
          <w:rFonts w:ascii="Arial" w:hAnsi="Arial" w:cs="Arial"/>
          <w:sz w:val="24"/>
          <w:szCs w:val="24"/>
        </w:rPr>
      </w:pPr>
    </w:p>
    <w:p w:rsidR="0023201C" w:rsidRDefault="0023201C" w:rsidP="00EB5EC0">
      <w:pPr>
        <w:spacing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1 - 46</w:t>
      </w:r>
      <w:r>
        <w:rPr>
          <w:rFonts w:ascii="Arial" w:hAnsi="Arial" w:cs="Arial"/>
          <w:sz w:val="24"/>
          <w:szCs w:val="24"/>
        </w:rPr>
        <w:tab/>
      </w:r>
    </w:p>
    <w:p w:rsidR="0023201C" w:rsidRDefault="0023201C" w:rsidP="00EB5EC0">
      <w:pPr>
        <w:spacing w:after="0" w:line="240" w:lineRule="auto"/>
        <w:rPr>
          <w:rFonts w:ascii="Arial" w:hAnsi="Arial" w:cs="Arial"/>
          <w:sz w:val="24"/>
          <w:szCs w:val="24"/>
        </w:rPr>
      </w:pPr>
    </w:p>
    <w:p w:rsidR="0023201C" w:rsidRDefault="0023201C" w:rsidP="00EB5EC0">
      <w:pPr>
        <w:spacing w:after="0" w:line="240" w:lineRule="auto"/>
        <w:rPr>
          <w:rFonts w:ascii="Arial" w:hAnsi="Arial" w:cs="Arial"/>
          <w:sz w:val="24"/>
          <w:szCs w:val="24"/>
        </w:rPr>
      </w:pPr>
      <w:r>
        <w:rPr>
          <w:rFonts w:ascii="Arial" w:hAnsi="Arial" w:cs="Arial"/>
          <w:sz w:val="24"/>
          <w:szCs w:val="24"/>
        </w:rPr>
        <w:t>Notes-Research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47 – 100</w:t>
      </w:r>
    </w:p>
    <w:p w:rsidR="0023201C" w:rsidRDefault="0023201C" w:rsidP="00EB5EC0">
      <w:pPr>
        <w:spacing w:after="0" w:line="240" w:lineRule="auto"/>
        <w:rPr>
          <w:rFonts w:ascii="Arial" w:hAnsi="Arial" w:cs="Arial"/>
          <w:sz w:val="24"/>
          <w:szCs w:val="24"/>
        </w:rPr>
      </w:pPr>
    </w:p>
    <w:p w:rsidR="0023201C" w:rsidRDefault="0023201C" w:rsidP="00EB5EC0">
      <w:pPr>
        <w:spacing w:after="0" w:line="240" w:lineRule="auto"/>
        <w:rPr>
          <w:rFonts w:ascii="Arial" w:hAnsi="Arial" w:cs="Arial"/>
          <w:sz w:val="24"/>
          <w:szCs w:val="24"/>
        </w:rPr>
      </w:pPr>
      <w:r>
        <w:rPr>
          <w:rFonts w:ascii="Arial" w:hAnsi="Arial" w:cs="Arial"/>
          <w:sz w:val="24"/>
          <w:szCs w:val="24"/>
        </w:rPr>
        <w:tab/>
        <w:t>Evaluation of some cassava varieties to support growth of</w:t>
      </w:r>
    </w:p>
    <w:p w:rsidR="0023201C" w:rsidRDefault="0023201C" w:rsidP="00EB5EC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w:t>
      </w:r>
      <w:r>
        <w:rPr>
          <w:rFonts w:ascii="Arial" w:hAnsi="Arial" w:cs="Arial"/>
          <w:sz w:val="24"/>
          <w:szCs w:val="24"/>
        </w:rPr>
        <w:t xml:space="preserve"> larvae.</w:t>
      </w:r>
      <w:proofErr w:type="gramEnd"/>
      <w:r>
        <w:rPr>
          <w:rFonts w:ascii="Arial" w:hAnsi="Arial" w:cs="Arial"/>
          <w:sz w:val="24"/>
          <w:szCs w:val="24"/>
        </w:rPr>
        <w:t xml:space="preserve">  Amelia </w:t>
      </w:r>
      <w:proofErr w:type="spellStart"/>
      <w:r>
        <w:rPr>
          <w:rFonts w:ascii="Arial" w:hAnsi="Arial" w:cs="Arial"/>
          <w:sz w:val="24"/>
          <w:szCs w:val="24"/>
        </w:rPr>
        <w:t>Gerpacio</w:t>
      </w:r>
      <w:proofErr w:type="spellEnd"/>
      <w:r>
        <w:rPr>
          <w:rFonts w:ascii="Arial" w:hAnsi="Arial" w:cs="Arial"/>
          <w:sz w:val="24"/>
          <w:szCs w:val="24"/>
        </w:rPr>
        <w:t xml:space="preserve">, </w:t>
      </w:r>
      <w:proofErr w:type="spellStart"/>
      <w:r>
        <w:rPr>
          <w:rFonts w:ascii="Arial" w:hAnsi="Arial" w:cs="Arial"/>
          <w:sz w:val="24"/>
          <w:szCs w:val="24"/>
        </w:rPr>
        <w:t>Drinah</w:t>
      </w:r>
      <w:proofErr w:type="spellEnd"/>
      <w:r>
        <w:rPr>
          <w:rFonts w:ascii="Arial" w:hAnsi="Arial" w:cs="Arial"/>
          <w:sz w:val="24"/>
          <w:szCs w:val="24"/>
        </w:rPr>
        <w:t xml:space="preserve"> B. G. Banda- </w:t>
      </w:r>
    </w:p>
    <w:p w:rsidR="0023201C" w:rsidRDefault="0023201C" w:rsidP="00EB5EC0">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Nyirenda</w:t>
      </w:r>
      <w:proofErr w:type="spellEnd"/>
      <w:r>
        <w:rPr>
          <w:rFonts w:ascii="Arial" w:hAnsi="Arial" w:cs="Arial"/>
          <w:sz w:val="24"/>
          <w:szCs w:val="24"/>
        </w:rPr>
        <w:t xml:space="preserve"> and </w:t>
      </w:r>
      <w:proofErr w:type="spellStart"/>
      <w:r>
        <w:rPr>
          <w:rFonts w:ascii="Arial" w:hAnsi="Arial" w:cs="Arial"/>
          <w:sz w:val="24"/>
          <w:szCs w:val="24"/>
        </w:rPr>
        <w:t>Pran</w:t>
      </w:r>
      <w:proofErr w:type="spellEnd"/>
      <w:r>
        <w:rPr>
          <w:rFonts w:ascii="Arial" w:hAnsi="Arial" w:cs="Arial"/>
          <w:sz w:val="24"/>
          <w:szCs w:val="24"/>
        </w:rPr>
        <w:t xml:space="preserve"> </w:t>
      </w:r>
      <w:proofErr w:type="spellStart"/>
      <w:r>
        <w:rPr>
          <w:rFonts w:ascii="Arial" w:hAnsi="Arial" w:cs="Arial"/>
          <w:sz w:val="24"/>
          <w:szCs w:val="24"/>
        </w:rPr>
        <w:t>Vohra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47</w:t>
      </w:r>
    </w:p>
    <w:p w:rsidR="0023201C" w:rsidRDefault="0023201C" w:rsidP="00EB5EC0">
      <w:pPr>
        <w:spacing w:after="0" w:line="240" w:lineRule="auto"/>
        <w:rPr>
          <w:rFonts w:ascii="Arial" w:hAnsi="Arial" w:cs="Arial"/>
          <w:sz w:val="24"/>
          <w:szCs w:val="24"/>
        </w:rPr>
      </w:pPr>
    </w:p>
    <w:p w:rsidR="0023201C" w:rsidRDefault="0023201C" w:rsidP="00EB5EC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Egg size of </w:t>
      </w:r>
      <w:r>
        <w:rPr>
          <w:rFonts w:ascii="Arial" w:hAnsi="Arial" w:cs="Arial"/>
          <w:sz w:val="24"/>
          <w:szCs w:val="24"/>
          <w:u w:val="single"/>
        </w:rPr>
        <w:t xml:space="preserve">Tribolium </w:t>
      </w:r>
      <w:proofErr w:type="spellStart"/>
      <w:r>
        <w:rPr>
          <w:rFonts w:ascii="Arial" w:hAnsi="Arial" w:cs="Arial"/>
          <w:sz w:val="24"/>
          <w:szCs w:val="24"/>
          <w:u w:val="single"/>
        </w:rPr>
        <w:t>anaphe</w:t>
      </w:r>
      <w:proofErr w:type="spellEnd"/>
      <w:r>
        <w:rPr>
          <w:rFonts w:ascii="Arial" w:hAnsi="Arial" w:cs="Arial"/>
          <w:sz w:val="24"/>
          <w:szCs w:val="24"/>
        </w:rPr>
        <w:t xml:space="preserve"> Hint.</w:t>
      </w:r>
      <w:proofErr w:type="gramEnd"/>
      <w:r>
        <w:rPr>
          <w:rFonts w:ascii="Arial" w:hAnsi="Arial" w:cs="Arial"/>
          <w:sz w:val="24"/>
          <w:szCs w:val="24"/>
        </w:rPr>
        <w:t xml:space="preserve"> (</w:t>
      </w:r>
      <w:proofErr w:type="spellStart"/>
      <w:r>
        <w:rPr>
          <w:rFonts w:ascii="Arial" w:hAnsi="Arial" w:cs="Arial"/>
          <w:sz w:val="24"/>
          <w:szCs w:val="24"/>
        </w:rPr>
        <w:t>Coleopera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p>
    <w:p w:rsidR="0023201C" w:rsidRDefault="0023201C" w:rsidP="00EB5EC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Reared on some cereal flours and their </w:t>
      </w:r>
      <w:proofErr w:type="spellStart"/>
      <w:r>
        <w:rPr>
          <w:rFonts w:ascii="Arial" w:hAnsi="Arial" w:cs="Arial"/>
          <w:sz w:val="24"/>
          <w:szCs w:val="24"/>
        </w:rPr>
        <w:t>mixutures</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Mazedul</w:t>
      </w:r>
      <w:proofErr w:type="spellEnd"/>
      <w:r>
        <w:rPr>
          <w:rFonts w:ascii="Arial" w:hAnsi="Arial" w:cs="Arial"/>
          <w:sz w:val="24"/>
          <w:szCs w:val="24"/>
        </w:rPr>
        <w:t xml:space="preserve"> </w:t>
      </w:r>
      <w:proofErr w:type="spellStart"/>
      <w:r>
        <w:rPr>
          <w:rFonts w:ascii="Arial" w:hAnsi="Arial" w:cs="Arial"/>
          <w:sz w:val="24"/>
          <w:szCs w:val="24"/>
        </w:rPr>
        <w:t>Haque</w:t>
      </w:r>
      <w:proofErr w:type="spellEnd"/>
      <w:r>
        <w:rPr>
          <w:rFonts w:ascii="Arial" w:hAnsi="Arial" w:cs="Arial"/>
          <w:sz w:val="24"/>
          <w:szCs w:val="24"/>
        </w:rPr>
        <w:t xml:space="preserve"> </w:t>
      </w:r>
    </w:p>
    <w:p w:rsidR="0023201C" w:rsidRDefault="0023201C" w:rsidP="00EB5EC0">
      <w:pPr>
        <w:spacing w:after="0" w:line="240" w:lineRule="auto"/>
        <w:rPr>
          <w:rFonts w:ascii="Arial" w:hAnsi="Arial" w:cs="Arial"/>
          <w:sz w:val="24"/>
          <w:szCs w:val="24"/>
        </w:rPr>
      </w:pPr>
      <w:r>
        <w:rPr>
          <w:rFonts w:ascii="Arial" w:hAnsi="Arial" w:cs="Arial"/>
          <w:sz w:val="24"/>
          <w:szCs w:val="24"/>
        </w:rPr>
        <w:tab/>
        <w:t xml:space="preserve">And </w:t>
      </w:r>
      <w:proofErr w:type="spellStart"/>
      <w:r>
        <w:rPr>
          <w:rFonts w:ascii="Arial" w:hAnsi="Arial" w:cs="Arial"/>
          <w:sz w:val="24"/>
          <w:szCs w:val="24"/>
        </w:rPr>
        <w:t>Ataur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Pr>
          <w:rFonts w:ascii="Arial" w:hAnsi="Arial" w:cs="Arial"/>
          <w:sz w:val="24"/>
          <w:szCs w:val="24"/>
        </w:rPr>
        <w:t xml:space="preserve"> Khan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w:t>
      </w:r>
    </w:p>
    <w:p w:rsidR="0023201C" w:rsidRDefault="0023201C" w:rsidP="00EB5EC0">
      <w:pPr>
        <w:spacing w:after="0" w:line="240" w:lineRule="auto"/>
        <w:rPr>
          <w:rFonts w:ascii="Arial" w:hAnsi="Arial" w:cs="Arial"/>
          <w:sz w:val="24"/>
          <w:szCs w:val="24"/>
        </w:rPr>
      </w:pPr>
    </w:p>
    <w:p w:rsidR="0023201C" w:rsidRDefault="0023201C" w:rsidP="00EB5EC0">
      <w:pPr>
        <w:spacing w:after="0" w:line="240" w:lineRule="auto"/>
        <w:rPr>
          <w:rFonts w:ascii="Arial" w:hAnsi="Arial" w:cs="Arial"/>
          <w:sz w:val="24"/>
          <w:szCs w:val="24"/>
        </w:rPr>
      </w:pPr>
      <w:r>
        <w:rPr>
          <w:rFonts w:ascii="Arial" w:hAnsi="Arial" w:cs="Arial"/>
          <w:sz w:val="24"/>
          <w:szCs w:val="24"/>
        </w:rPr>
        <w:tab/>
      </w:r>
      <w:proofErr w:type="gramStart"/>
      <w:r w:rsidR="00B71965">
        <w:rPr>
          <w:rFonts w:ascii="Arial" w:hAnsi="Arial" w:cs="Arial"/>
          <w:sz w:val="24"/>
          <w:szCs w:val="24"/>
        </w:rPr>
        <w:t xml:space="preserve">Dietary efficiency of corn flour for </w:t>
      </w:r>
      <w:r w:rsidR="00B71965">
        <w:rPr>
          <w:rFonts w:ascii="Arial" w:hAnsi="Arial" w:cs="Arial"/>
          <w:sz w:val="24"/>
          <w:szCs w:val="24"/>
          <w:u w:val="single"/>
        </w:rPr>
        <w:t xml:space="preserve">Tribolium </w:t>
      </w:r>
      <w:proofErr w:type="spellStart"/>
      <w:r w:rsidR="00B71965">
        <w:rPr>
          <w:rFonts w:ascii="Arial" w:hAnsi="Arial" w:cs="Arial"/>
          <w:sz w:val="24"/>
          <w:szCs w:val="24"/>
          <w:u w:val="single"/>
        </w:rPr>
        <w:t>anaphe</w:t>
      </w:r>
      <w:proofErr w:type="spellEnd"/>
      <w:r w:rsidR="00B71965">
        <w:rPr>
          <w:rFonts w:ascii="Arial" w:hAnsi="Arial" w:cs="Arial"/>
          <w:sz w:val="24"/>
          <w:szCs w:val="24"/>
        </w:rPr>
        <w:t xml:space="preserve"> Hint.</w:t>
      </w:r>
      <w:proofErr w:type="gramEnd"/>
      <w:r w:rsidR="00B71965">
        <w:rPr>
          <w:rFonts w:ascii="Arial" w:hAnsi="Arial" w:cs="Arial"/>
          <w:sz w:val="24"/>
          <w:szCs w:val="24"/>
        </w:rPr>
        <w:t xml:space="preserve"> </w:t>
      </w:r>
    </w:p>
    <w:p w:rsidR="00B71965" w:rsidRDefault="00B71965" w:rsidP="00EB5EC0">
      <w:pPr>
        <w:spacing w:after="0" w:line="240" w:lineRule="auto"/>
        <w:rPr>
          <w:rFonts w:ascii="Arial" w:hAnsi="Arial" w:cs="Arial"/>
          <w:sz w:val="24"/>
          <w:szCs w:val="24"/>
        </w:rPr>
      </w:pPr>
      <w:r>
        <w:rPr>
          <w:rFonts w:ascii="Arial" w:hAnsi="Arial" w:cs="Arial"/>
          <w:sz w:val="24"/>
          <w:szCs w:val="24"/>
        </w:rPr>
        <w:tab/>
        <w:t>(</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Md. </w:t>
      </w:r>
      <w:proofErr w:type="spellStart"/>
      <w:r>
        <w:rPr>
          <w:rFonts w:ascii="Arial" w:hAnsi="Arial" w:cs="Arial"/>
          <w:sz w:val="24"/>
          <w:szCs w:val="24"/>
        </w:rPr>
        <w:t>Mahbub</w:t>
      </w:r>
      <w:proofErr w:type="spellEnd"/>
      <w:r>
        <w:rPr>
          <w:rFonts w:ascii="Arial" w:hAnsi="Arial" w:cs="Arial"/>
          <w:sz w:val="24"/>
          <w:szCs w:val="24"/>
        </w:rPr>
        <w:t xml:space="preserve"> </w:t>
      </w:r>
      <w:proofErr w:type="spellStart"/>
      <w:r>
        <w:rPr>
          <w:rFonts w:ascii="Arial" w:hAnsi="Arial" w:cs="Arial"/>
          <w:sz w:val="24"/>
          <w:szCs w:val="24"/>
        </w:rPr>
        <w:t>Hasan</w:t>
      </w:r>
      <w:proofErr w:type="spellEnd"/>
      <w:r>
        <w:rPr>
          <w:rFonts w:ascii="Arial" w:hAnsi="Arial" w:cs="Arial"/>
          <w:sz w:val="24"/>
          <w:szCs w:val="24"/>
        </w:rPr>
        <w:t xml:space="preserve"> and </w:t>
      </w:r>
    </w:p>
    <w:p w:rsidR="00B71965" w:rsidRDefault="00B71965" w:rsidP="00EB5EC0">
      <w:pPr>
        <w:spacing w:after="0" w:line="240" w:lineRule="auto"/>
        <w:rPr>
          <w:rFonts w:ascii="Arial" w:hAnsi="Arial" w:cs="Arial"/>
          <w:sz w:val="24"/>
          <w:szCs w:val="24"/>
        </w:rPr>
      </w:pPr>
      <w:r>
        <w:rPr>
          <w:rFonts w:ascii="Arial" w:hAnsi="Arial" w:cs="Arial"/>
          <w:sz w:val="24"/>
          <w:szCs w:val="24"/>
        </w:rPr>
        <w:tab/>
        <w:t xml:space="preserve">Md. </w:t>
      </w:r>
      <w:proofErr w:type="spellStart"/>
      <w:r>
        <w:rPr>
          <w:rFonts w:ascii="Arial" w:hAnsi="Arial" w:cs="Arial"/>
          <w:sz w:val="24"/>
          <w:szCs w:val="24"/>
        </w:rPr>
        <w:t>Ataur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Pr>
          <w:rFonts w:ascii="Arial" w:hAnsi="Arial" w:cs="Arial"/>
          <w:sz w:val="24"/>
          <w:szCs w:val="24"/>
        </w:rPr>
        <w:t xml:space="preserve"> Khan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53</w:t>
      </w:r>
    </w:p>
    <w:p w:rsidR="00B71965" w:rsidRDefault="00B71965" w:rsidP="00EB5EC0">
      <w:pPr>
        <w:spacing w:after="0" w:line="240" w:lineRule="auto"/>
        <w:rPr>
          <w:rFonts w:ascii="Arial" w:hAnsi="Arial" w:cs="Arial"/>
          <w:sz w:val="24"/>
          <w:szCs w:val="24"/>
        </w:rPr>
      </w:pPr>
    </w:p>
    <w:p w:rsidR="00B71965" w:rsidRDefault="00B71965" w:rsidP="00EB5EC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Life Table for </w:t>
      </w:r>
      <w:r>
        <w:rPr>
          <w:rFonts w:ascii="Arial" w:hAnsi="Arial" w:cs="Arial"/>
          <w:sz w:val="24"/>
          <w:szCs w:val="24"/>
          <w:u w:val="single"/>
        </w:rPr>
        <w:t>Tribolium freeman</w:t>
      </w:r>
      <w:r>
        <w:rPr>
          <w:rFonts w:ascii="Arial" w:hAnsi="Arial" w:cs="Arial"/>
          <w:sz w:val="24"/>
          <w:szCs w:val="24"/>
        </w:rPr>
        <w:t xml:space="preserve"> Hinton.</w:t>
      </w:r>
      <w:proofErr w:type="gramEnd"/>
    </w:p>
    <w:p w:rsidR="00B71965" w:rsidRDefault="00B71965" w:rsidP="00EB5EC0">
      <w:pPr>
        <w:spacing w:after="0" w:line="240" w:lineRule="auto"/>
        <w:rPr>
          <w:rFonts w:ascii="Arial" w:hAnsi="Arial" w:cs="Arial"/>
          <w:sz w:val="24"/>
          <w:szCs w:val="24"/>
        </w:rPr>
      </w:pPr>
      <w:r>
        <w:rPr>
          <w:rFonts w:ascii="Arial" w:hAnsi="Arial" w:cs="Arial"/>
          <w:sz w:val="24"/>
          <w:szCs w:val="24"/>
        </w:rPr>
        <w:tab/>
        <w:t xml:space="preserve">D. </w:t>
      </w:r>
      <w:proofErr w:type="spellStart"/>
      <w:r>
        <w:rPr>
          <w:rFonts w:ascii="Arial" w:hAnsi="Arial" w:cs="Arial"/>
          <w:sz w:val="24"/>
          <w:szCs w:val="24"/>
        </w:rPr>
        <w:t>Imura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59</w:t>
      </w:r>
    </w:p>
    <w:p w:rsidR="00B71965" w:rsidRDefault="00B71965" w:rsidP="00EB5EC0">
      <w:pPr>
        <w:spacing w:after="0" w:line="240" w:lineRule="auto"/>
        <w:rPr>
          <w:rFonts w:ascii="Arial" w:hAnsi="Arial" w:cs="Arial"/>
          <w:sz w:val="24"/>
          <w:szCs w:val="24"/>
        </w:rPr>
      </w:pPr>
    </w:p>
    <w:p w:rsidR="00B71965" w:rsidRDefault="00B71965" w:rsidP="00EB5EC0">
      <w:pPr>
        <w:spacing w:after="0" w:line="240" w:lineRule="auto"/>
        <w:rPr>
          <w:rFonts w:ascii="Arial" w:hAnsi="Arial" w:cs="Arial"/>
          <w:sz w:val="24"/>
          <w:szCs w:val="24"/>
        </w:rPr>
      </w:pPr>
      <w:r>
        <w:rPr>
          <w:rFonts w:ascii="Arial" w:hAnsi="Arial" w:cs="Arial"/>
          <w:sz w:val="24"/>
          <w:szCs w:val="24"/>
        </w:rPr>
        <w:tab/>
        <w:t xml:space="preserve">Combined action of </w:t>
      </w:r>
      <w:proofErr w:type="spellStart"/>
      <w:r>
        <w:rPr>
          <w:rFonts w:ascii="Arial" w:hAnsi="Arial" w:cs="Arial"/>
          <w:sz w:val="24"/>
          <w:szCs w:val="24"/>
        </w:rPr>
        <w:t>pirimiphos</w:t>
      </w:r>
      <w:proofErr w:type="spellEnd"/>
      <w:r>
        <w:rPr>
          <w:rFonts w:ascii="Arial" w:hAnsi="Arial" w:cs="Arial"/>
          <w:sz w:val="24"/>
          <w:szCs w:val="24"/>
        </w:rPr>
        <w:t xml:space="preserve">-methyl and tobacco </w:t>
      </w:r>
    </w:p>
    <w:p w:rsidR="00B71965" w:rsidRDefault="00B71965" w:rsidP="00EB5EC0">
      <w:pPr>
        <w:spacing w:after="0" w:line="240" w:lineRule="auto"/>
        <w:rPr>
          <w:rFonts w:ascii="Arial" w:hAnsi="Arial" w:cs="Arial"/>
          <w:sz w:val="24"/>
          <w:szCs w:val="24"/>
        </w:rPr>
      </w:pPr>
      <w:r>
        <w:rPr>
          <w:rFonts w:ascii="Arial" w:hAnsi="Arial" w:cs="Arial"/>
          <w:sz w:val="24"/>
          <w:szCs w:val="24"/>
        </w:rPr>
        <w:tab/>
        <w:t>(</w:t>
      </w:r>
      <w:proofErr w:type="spellStart"/>
      <w:r>
        <w:rPr>
          <w:rFonts w:ascii="Arial" w:hAnsi="Arial" w:cs="Arial"/>
          <w:sz w:val="24"/>
          <w:szCs w:val="24"/>
          <w:u w:val="single"/>
        </w:rPr>
        <w:t>Nicotiana</w:t>
      </w:r>
      <w:proofErr w:type="spellEnd"/>
      <w:r>
        <w:rPr>
          <w:rFonts w:ascii="Arial" w:hAnsi="Arial" w:cs="Arial"/>
          <w:sz w:val="24"/>
          <w:szCs w:val="24"/>
          <w:u w:val="single"/>
        </w:rPr>
        <w:t xml:space="preserve"> </w:t>
      </w:r>
      <w:proofErr w:type="spellStart"/>
      <w:r>
        <w:rPr>
          <w:rFonts w:ascii="Arial" w:hAnsi="Arial" w:cs="Arial"/>
          <w:sz w:val="24"/>
          <w:szCs w:val="24"/>
          <w:u w:val="single"/>
        </w:rPr>
        <w:t>tabacum</w:t>
      </w:r>
      <w:proofErr w:type="spellEnd"/>
      <w:proofErr w:type="gramStart"/>
      <w:r>
        <w:rPr>
          <w:rFonts w:ascii="Arial" w:hAnsi="Arial" w:cs="Arial"/>
          <w:sz w:val="24"/>
          <w:szCs w:val="24"/>
          <w:u w:val="single"/>
        </w:rPr>
        <w:t xml:space="preserve">) </w:t>
      </w:r>
      <w:r>
        <w:rPr>
          <w:rFonts w:ascii="Arial" w:hAnsi="Arial" w:cs="Arial"/>
          <w:sz w:val="24"/>
          <w:szCs w:val="24"/>
        </w:rPr>
        <w:t xml:space="preserve"> leaf</w:t>
      </w:r>
      <w:proofErr w:type="gramEnd"/>
      <w:r>
        <w:rPr>
          <w:rFonts w:ascii="Arial" w:hAnsi="Arial" w:cs="Arial"/>
          <w:sz w:val="24"/>
          <w:szCs w:val="24"/>
        </w:rPr>
        <w:t xml:space="preserve"> powder on the larval </w:t>
      </w:r>
      <w:proofErr w:type="spellStart"/>
      <w:r>
        <w:rPr>
          <w:rFonts w:ascii="Arial" w:hAnsi="Arial" w:cs="Arial"/>
          <w:sz w:val="24"/>
          <w:szCs w:val="24"/>
        </w:rPr>
        <w:t>mortlity</w:t>
      </w:r>
      <w:proofErr w:type="spellEnd"/>
      <w:r>
        <w:rPr>
          <w:rFonts w:ascii="Arial" w:hAnsi="Arial" w:cs="Arial"/>
          <w:sz w:val="24"/>
          <w:szCs w:val="24"/>
        </w:rPr>
        <w:t xml:space="preserve"> of  the</w:t>
      </w:r>
    </w:p>
    <w:p w:rsidR="00B71965" w:rsidRDefault="00B71965" w:rsidP="00EB5EC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confused</w:t>
      </w:r>
      <w:proofErr w:type="gramEnd"/>
      <w:r>
        <w:rPr>
          <w:rFonts w:ascii="Arial" w:hAnsi="Arial" w:cs="Arial"/>
          <w:sz w:val="24"/>
          <w:szCs w:val="24"/>
        </w:rPr>
        <w:t xml:space="preserve"> flour beetle,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w:t>
      </w:r>
    </w:p>
    <w:p w:rsidR="00B71965" w:rsidRDefault="00B71965" w:rsidP="00EB5EC0">
      <w:pPr>
        <w:spacing w:after="0" w:line="240" w:lineRule="auto"/>
        <w:rPr>
          <w:rFonts w:ascii="Arial" w:hAnsi="Arial" w:cs="Arial"/>
          <w:sz w:val="24"/>
          <w:szCs w:val="24"/>
        </w:rPr>
      </w:pPr>
      <w:r>
        <w:rPr>
          <w:rFonts w:ascii="Arial" w:hAnsi="Arial" w:cs="Arial"/>
          <w:sz w:val="24"/>
          <w:szCs w:val="24"/>
        </w:rPr>
        <w:tab/>
        <w:t xml:space="preserve"> M. </w:t>
      </w:r>
      <w:proofErr w:type="spellStart"/>
      <w:r>
        <w:rPr>
          <w:rFonts w:ascii="Arial" w:hAnsi="Arial" w:cs="Arial"/>
          <w:sz w:val="24"/>
          <w:szCs w:val="24"/>
        </w:rPr>
        <w:t>Khalequzzman</w:t>
      </w:r>
      <w:proofErr w:type="spellEnd"/>
      <w:proofErr w:type="gramStart"/>
      <w:r>
        <w:rPr>
          <w:rFonts w:ascii="Arial" w:hAnsi="Arial" w:cs="Arial"/>
          <w:sz w:val="24"/>
          <w:szCs w:val="24"/>
        </w:rPr>
        <w:t>,  K.A.M.S.H</w:t>
      </w:r>
      <w:proofErr w:type="gramEnd"/>
      <w:r>
        <w:rPr>
          <w:rFonts w:ascii="Arial" w:hAnsi="Arial" w:cs="Arial"/>
          <w:sz w:val="24"/>
          <w:szCs w:val="24"/>
        </w:rPr>
        <w:t xml:space="preserve">. </w:t>
      </w:r>
      <w:proofErr w:type="spellStart"/>
      <w:r>
        <w:rPr>
          <w:rFonts w:ascii="Arial" w:hAnsi="Arial" w:cs="Arial"/>
          <w:sz w:val="24"/>
          <w:szCs w:val="24"/>
        </w:rPr>
        <w:t>Mondal</w:t>
      </w:r>
      <w:proofErr w:type="spellEnd"/>
      <w:r>
        <w:rPr>
          <w:rFonts w:ascii="Arial" w:hAnsi="Arial" w:cs="Arial"/>
          <w:sz w:val="24"/>
          <w:szCs w:val="24"/>
        </w:rPr>
        <w:t xml:space="preserve"> and M.S. </w:t>
      </w:r>
      <w:proofErr w:type="spellStart"/>
      <w:r>
        <w:rPr>
          <w:rFonts w:ascii="Arial" w:hAnsi="Arial" w:cs="Arial"/>
          <w:sz w:val="24"/>
          <w:szCs w:val="24"/>
        </w:rPr>
        <w:t>Haque</w:t>
      </w:r>
      <w:proofErr w:type="spellEnd"/>
      <w:r>
        <w:rPr>
          <w:rFonts w:ascii="Arial" w:hAnsi="Arial" w:cs="Arial"/>
          <w:sz w:val="24"/>
          <w:szCs w:val="24"/>
        </w:rPr>
        <w:tab/>
      </w:r>
      <w:r>
        <w:rPr>
          <w:rFonts w:ascii="Arial" w:hAnsi="Arial" w:cs="Arial"/>
          <w:sz w:val="24"/>
          <w:szCs w:val="24"/>
        </w:rPr>
        <w:tab/>
        <w:t xml:space="preserve">         63</w:t>
      </w:r>
    </w:p>
    <w:p w:rsidR="00B71965" w:rsidRDefault="00B71965" w:rsidP="00EB5EC0">
      <w:pPr>
        <w:spacing w:after="0" w:line="240" w:lineRule="auto"/>
        <w:rPr>
          <w:rFonts w:ascii="Arial" w:hAnsi="Arial" w:cs="Arial"/>
          <w:sz w:val="24"/>
          <w:szCs w:val="24"/>
        </w:rPr>
      </w:pPr>
    </w:p>
    <w:p w:rsidR="00B71965" w:rsidRDefault="00B71965" w:rsidP="00EB5EC0">
      <w:pPr>
        <w:spacing w:after="0" w:line="240" w:lineRule="auto"/>
        <w:rPr>
          <w:rFonts w:ascii="Arial" w:hAnsi="Arial" w:cs="Arial"/>
          <w:sz w:val="24"/>
          <w:szCs w:val="24"/>
        </w:rPr>
      </w:pPr>
      <w:r>
        <w:rPr>
          <w:rFonts w:ascii="Arial" w:hAnsi="Arial" w:cs="Arial"/>
          <w:sz w:val="24"/>
          <w:szCs w:val="24"/>
        </w:rPr>
        <w:tab/>
        <w:t>Variation of fecundity and hatchability in strains:</w:t>
      </w:r>
    </w:p>
    <w:p w:rsidR="00B71965" w:rsidRDefault="00B71965"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w:t>
      </w:r>
      <w:proofErr w:type="spellStart"/>
      <w:r>
        <w:rPr>
          <w:rFonts w:ascii="Arial" w:hAnsi="Arial" w:cs="Arial"/>
          <w:sz w:val="24"/>
          <w:szCs w:val="24"/>
          <w:u w:val="single"/>
        </w:rPr>
        <w:t>cI</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proofErr w:type="gramStart"/>
      <w:r>
        <w:rPr>
          <w:rFonts w:ascii="Arial" w:hAnsi="Arial" w:cs="Arial"/>
          <w:sz w:val="24"/>
          <w:szCs w:val="24"/>
          <w:u w:val="single"/>
        </w:rPr>
        <w:t>confusum</w:t>
      </w:r>
      <w:proofErr w:type="spellEnd"/>
      <w:r>
        <w:rPr>
          <w:rFonts w:ascii="Arial" w:hAnsi="Arial" w:cs="Arial"/>
          <w:sz w:val="24"/>
          <w:szCs w:val="24"/>
          <w:u w:val="single"/>
        </w:rPr>
        <w:t xml:space="preserve"> </w:t>
      </w:r>
      <w:r>
        <w:rPr>
          <w:rFonts w:ascii="Arial" w:hAnsi="Arial" w:cs="Arial"/>
          <w:sz w:val="24"/>
          <w:szCs w:val="24"/>
        </w:rPr>
        <w:t xml:space="preserve"> Duval</w:t>
      </w:r>
      <w:proofErr w:type="gramEnd"/>
      <w:r>
        <w:rPr>
          <w:rFonts w:ascii="Arial" w:hAnsi="Arial" w:cs="Arial"/>
          <w:sz w:val="24"/>
          <w:szCs w:val="24"/>
        </w:rPr>
        <w:t xml:space="preserve"> </w:t>
      </w:r>
      <w:proofErr w:type="spellStart"/>
      <w:r>
        <w:rPr>
          <w:rFonts w:ascii="Arial" w:hAnsi="Arial" w:cs="Arial"/>
          <w:sz w:val="24"/>
          <w:szCs w:val="24"/>
          <w:u w:val="single"/>
        </w:rPr>
        <w:t>bIV</w:t>
      </w:r>
      <w:proofErr w:type="spellEnd"/>
      <w:r>
        <w:rPr>
          <w:rFonts w:ascii="Arial" w:hAnsi="Arial" w:cs="Arial"/>
          <w:sz w:val="24"/>
          <w:szCs w:val="24"/>
        </w:rPr>
        <w:t xml:space="preserve">.  </w:t>
      </w:r>
    </w:p>
    <w:p w:rsidR="00B71965" w:rsidRDefault="00B71965" w:rsidP="00EB5EC0">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Tadeusz</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w:t>
      </w:r>
      <w:proofErr w:type="spellStart"/>
      <w:r>
        <w:rPr>
          <w:rFonts w:ascii="Arial" w:hAnsi="Arial" w:cs="Arial"/>
          <w:sz w:val="24"/>
          <w:szCs w:val="24"/>
        </w:rPr>
        <w:t>Pawel</w:t>
      </w:r>
      <w:proofErr w:type="spellEnd"/>
      <w:r>
        <w:rPr>
          <w:rFonts w:ascii="Arial" w:hAnsi="Arial" w:cs="Arial"/>
          <w:sz w:val="24"/>
          <w:szCs w:val="24"/>
        </w:rPr>
        <w:t xml:space="preserve"> Bi </w:t>
      </w:r>
      <w:proofErr w:type="spellStart"/>
      <w:r>
        <w:rPr>
          <w:rFonts w:ascii="Arial" w:hAnsi="Arial" w:cs="Arial"/>
          <w:sz w:val="24"/>
          <w:szCs w:val="24"/>
        </w:rPr>
        <w:t>jok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67</w:t>
      </w:r>
    </w:p>
    <w:p w:rsidR="00B71965" w:rsidRDefault="00B71965" w:rsidP="00EB5EC0">
      <w:pPr>
        <w:spacing w:after="0" w:line="240" w:lineRule="auto"/>
        <w:rPr>
          <w:rFonts w:ascii="Arial" w:hAnsi="Arial" w:cs="Arial"/>
          <w:sz w:val="24"/>
          <w:szCs w:val="24"/>
        </w:rPr>
      </w:pPr>
    </w:p>
    <w:p w:rsidR="00B71965" w:rsidRDefault="00B71965" w:rsidP="00EB5EC0">
      <w:pPr>
        <w:spacing w:after="0" w:line="240" w:lineRule="auto"/>
        <w:rPr>
          <w:rFonts w:ascii="Arial" w:hAnsi="Arial" w:cs="Arial"/>
          <w:sz w:val="24"/>
          <w:szCs w:val="24"/>
        </w:rPr>
      </w:pPr>
      <w:r>
        <w:rPr>
          <w:rFonts w:ascii="Arial" w:hAnsi="Arial" w:cs="Arial"/>
          <w:sz w:val="24"/>
          <w:szCs w:val="24"/>
        </w:rPr>
        <w:tab/>
      </w:r>
      <w:r w:rsidR="00E74520">
        <w:rPr>
          <w:rFonts w:ascii="Arial" w:hAnsi="Arial" w:cs="Arial"/>
          <w:sz w:val="24"/>
          <w:szCs w:val="24"/>
        </w:rPr>
        <w:t>Comparative study of reproductive effort in two species of</w:t>
      </w:r>
    </w:p>
    <w:p w:rsidR="00E74520" w:rsidRDefault="00E74520" w:rsidP="00EB5EC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Miroslawa</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w:t>
      </w:r>
      <w:proofErr w:type="spellStart"/>
      <w:r>
        <w:rPr>
          <w:rFonts w:ascii="Arial" w:hAnsi="Arial" w:cs="Arial"/>
          <w:sz w:val="24"/>
          <w:szCs w:val="24"/>
        </w:rPr>
        <w:t>Tadeusz</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Pawel</w:t>
      </w:r>
      <w:proofErr w:type="spellEnd"/>
      <w:r>
        <w:rPr>
          <w:rFonts w:ascii="Arial" w:hAnsi="Arial" w:cs="Arial"/>
          <w:sz w:val="24"/>
          <w:szCs w:val="24"/>
        </w:rPr>
        <w:tab/>
        <w:t xml:space="preserve"> Bi </w:t>
      </w:r>
      <w:proofErr w:type="spellStart"/>
      <w:r>
        <w:rPr>
          <w:rFonts w:ascii="Arial" w:hAnsi="Arial" w:cs="Arial"/>
          <w:sz w:val="24"/>
          <w:szCs w:val="24"/>
        </w:rPr>
        <w:t>jok</w:t>
      </w:r>
      <w:proofErr w:type="spellEnd"/>
      <w:r>
        <w:rPr>
          <w:rFonts w:ascii="Arial" w:hAnsi="Arial" w:cs="Arial"/>
          <w:sz w:val="24"/>
          <w:szCs w:val="24"/>
        </w:rPr>
        <w:tab/>
      </w:r>
      <w:r>
        <w:rPr>
          <w:rFonts w:ascii="Arial" w:hAnsi="Arial" w:cs="Arial"/>
          <w:sz w:val="24"/>
          <w:szCs w:val="24"/>
        </w:rPr>
        <w:tab/>
        <w:t xml:space="preserve">        76</w:t>
      </w:r>
    </w:p>
    <w:p w:rsidR="00E74520" w:rsidRDefault="00E74520" w:rsidP="00EB5EC0">
      <w:pPr>
        <w:spacing w:after="0" w:line="240" w:lineRule="auto"/>
        <w:rPr>
          <w:rFonts w:ascii="Arial" w:hAnsi="Arial" w:cs="Arial"/>
          <w:sz w:val="24"/>
          <w:szCs w:val="24"/>
        </w:rPr>
      </w:pPr>
    </w:p>
    <w:p w:rsidR="00E74520" w:rsidRDefault="00E74520" w:rsidP="00EB5EC0">
      <w:pPr>
        <w:spacing w:after="0" w:line="240" w:lineRule="auto"/>
        <w:rPr>
          <w:rFonts w:ascii="Arial" w:hAnsi="Arial" w:cs="Arial"/>
          <w:sz w:val="24"/>
          <w:szCs w:val="24"/>
        </w:rPr>
      </w:pPr>
      <w:r>
        <w:rPr>
          <w:rFonts w:ascii="Arial" w:hAnsi="Arial" w:cs="Arial"/>
          <w:sz w:val="24"/>
          <w:szCs w:val="24"/>
        </w:rPr>
        <w:tab/>
        <w:t xml:space="preserve">Evaluation of breakfast cereals to support the growth of red </w:t>
      </w:r>
    </w:p>
    <w:p w:rsidR="00E74520" w:rsidRDefault="00E74520" w:rsidP="00EB5EC0">
      <w:pPr>
        <w:spacing w:after="0" w:line="240" w:lineRule="auto"/>
        <w:rPr>
          <w:rFonts w:ascii="Arial" w:hAnsi="Arial" w:cs="Arial"/>
          <w:sz w:val="24"/>
          <w:szCs w:val="24"/>
        </w:rPr>
      </w:pPr>
      <w:r>
        <w:rPr>
          <w:rFonts w:ascii="Arial" w:hAnsi="Arial" w:cs="Arial"/>
          <w:sz w:val="24"/>
          <w:szCs w:val="24"/>
        </w:rPr>
        <w:tab/>
        <w:t>Flour beetle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A.M.Rogel</w:t>
      </w:r>
      <w:proofErr w:type="spellEnd"/>
      <w:r>
        <w:rPr>
          <w:rFonts w:ascii="Arial" w:hAnsi="Arial" w:cs="Arial"/>
          <w:sz w:val="24"/>
          <w:szCs w:val="24"/>
        </w:rPr>
        <w:t xml:space="preserve"> and </w:t>
      </w:r>
      <w:proofErr w:type="spellStart"/>
      <w:r>
        <w:rPr>
          <w:rFonts w:ascii="Arial" w:hAnsi="Arial" w:cs="Arial"/>
          <w:sz w:val="24"/>
          <w:szCs w:val="24"/>
        </w:rPr>
        <w:t>Pran</w:t>
      </w:r>
      <w:proofErr w:type="spellEnd"/>
      <w:r>
        <w:rPr>
          <w:rFonts w:ascii="Arial" w:hAnsi="Arial" w:cs="Arial"/>
          <w:sz w:val="24"/>
          <w:szCs w:val="24"/>
        </w:rPr>
        <w:t xml:space="preserve"> </w:t>
      </w:r>
      <w:proofErr w:type="spellStart"/>
      <w:r>
        <w:rPr>
          <w:rFonts w:ascii="Arial" w:hAnsi="Arial" w:cs="Arial"/>
          <w:sz w:val="24"/>
          <w:szCs w:val="24"/>
        </w:rPr>
        <w:t>Vohra</w:t>
      </w:r>
      <w:proofErr w:type="spellEnd"/>
      <w:r>
        <w:rPr>
          <w:rFonts w:ascii="Arial" w:hAnsi="Arial" w:cs="Arial"/>
          <w:sz w:val="24"/>
          <w:szCs w:val="24"/>
        </w:rPr>
        <w:tab/>
        <w:t xml:space="preserve">        82</w:t>
      </w:r>
    </w:p>
    <w:p w:rsidR="00E74520" w:rsidRDefault="00E74520" w:rsidP="00EB5EC0">
      <w:pPr>
        <w:spacing w:after="0" w:line="240" w:lineRule="auto"/>
        <w:rPr>
          <w:rFonts w:ascii="Arial" w:hAnsi="Arial" w:cs="Arial"/>
          <w:sz w:val="24"/>
          <w:szCs w:val="24"/>
        </w:rPr>
      </w:pPr>
      <w:r>
        <w:rPr>
          <w:rFonts w:ascii="Arial" w:hAnsi="Arial" w:cs="Arial"/>
          <w:sz w:val="24"/>
          <w:szCs w:val="24"/>
        </w:rPr>
        <w:lastRenderedPageBreak/>
        <w:tab/>
        <w:t xml:space="preserve">Reduced </w:t>
      </w:r>
      <w:proofErr w:type="spellStart"/>
      <w:r>
        <w:rPr>
          <w:rFonts w:ascii="Arial" w:hAnsi="Arial" w:cs="Arial"/>
          <w:sz w:val="24"/>
          <w:szCs w:val="24"/>
        </w:rPr>
        <w:t>gena</w:t>
      </w:r>
      <w:proofErr w:type="spellEnd"/>
      <w:r>
        <w:rPr>
          <w:rFonts w:ascii="Arial" w:hAnsi="Arial" w:cs="Arial"/>
          <w:sz w:val="24"/>
          <w:szCs w:val="24"/>
        </w:rPr>
        <w:t xml:space="preserve"> (</w:t>
      </w:r>
      <w:proofErr w:type="spellStart"/>
      <w:r>
        <w:rPr>
          <w:rFonts w:ascii="Arial" w:hAnsi="Arial" w:cs="Arial"/>
          <w:sz w:val="24"/>
          <w:szCs w:val="24"/>
        </w:rPr>
        <w:t>rg</w:t>
      </w:r>
      <w:proofErr w:type="spellEnd"/>
      <w:r>
        <w:rPr>
          <w:rFonts w:ascii="Arial" w:hAnsi="Arial" w:cs="Arial"/>
          <w:sz w:val="24"/>
          <w:szCs w:val="24"/>
        </w:rPr>
        <w:t xml:space="preserve">), an interesting mutation in </w:t>
      </w:r>
      <w:proofErr w:type="gramStart"/>
      <w:r>
        <w:rPr>
          <w:rFonts w:ascii="Arial" w:hAnsi="Arial" w:cs="Arial"/>
          <w:sz w:val="24"/>
          <w:szCs w:val="24"/>
          <w:u w:val="single"/>
        </w:rPr>
        <w:t xml:space="preserve">Tribolium  </w:t>
      </w:r>
      <w:proofErr w:type="spellStart"/>
      <w:r>
        <w:rPr>
          <w:rFonts w:ascii="Arial" w:hAnsi="Arial" w:cs="Arial"/>
          <w:sz w:val="24"/>
          <w:szCs w:val="24"/>
          <w:u w:val="single"/>
        </w:rPr>
        <w:t>brevicornis</w:t>
      </w:r>
      <w:proofErr w:type="spellEnd"/>
      <w:proofErr w:type="gramEnd"/>
      <w:r>
        <w:rPr>
          <w:rFonts w:ascii="Arial" w:hAnsi="Arial" w:cs="Arial"/>
          <w:sz w:val="24"/>
          <w:szCs w:val="24"/>
        </w:rPr>
        <w:t xml:space="preserve"> </w:t>
      </w:r>
    </w:p>
    <w:p w:rsidR="00E74520" w:rsidRDefault="00E74520" w:rsidP="00EB5EC0">
      <w:pPr>
        <w:spacing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Lec</w:t>
      </w:r>
      <w:proofErr w:type="spellEnd"/>
      <w:r>
        <w:rPr>
          <w:rFonts w:ascii="Arial" w:hAnsi="Arial" w:cs="Arial"/>
          <w:sz w:val="24"/>
          <w:szCs w:val="24"/>
        </w:rPr>
        <w:t xml:space="preserve">  (</w:t>
      </w:r>
      <w:proofErr w:type="spellStart"/>
      <w:proofErr w:type="gramEnd"/>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A. </w:t>
      </w:r>
      <w:proofErr w:type="spellStart"/>
      <w:r>
        <w:rPr>
          <w:rFonts w:ascii="Arial" w:hAnsi="Arial" w:cs="Arial"/>
          <w:sz w:val="24"/>
          <w:szCs w:val="24"/>
        </w:rPr>
        <w:t>Sokoloff</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91</w:t>
      </w: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r>
        <w:rPr>
          <w:rFonts w:ascii="Arial" w:hAnsi="Arial" w:cs="Arial"/>
          <w:sz w:val="24"/>
          <w:szCs w:val="24"/>
        </w:rPr>
        <w:tab/>
        <w:t xml:space="preserve">Effects of localized regions of high moisture grain on </w:t>
      </w:r>
    </w:p>
    <w:p w:rsidR="00591960" w:rsidRDefault="00591960" w:rsidP="00EB5EC0">
      <w:pPr>
        <w:spacing w:after="0" w:line="240" w:lineRule="auto"/>
        <w:rPr>
          <w:rFonts w:ascii="Arial" w:hAnsi="Arial" w:cs="Arial"/>
          <w:sz w:val="24"/>
          <w:szCs w:val="24"/>
        </w:rPr>
      </w:pPr>
      <w:r>
        <w:rPr>
          <w:rFonts w:ascii="Arial" w:hAnsi="Arial" w:cs="Arial"/>
          <w:sz w:val="24"/>
          <w:szCs w:val="24"/>
        </w:rPr>
        <w:tab/>
        <w:t xml:space="preserve">Efficiency of insect traps capturing adult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p>
    <w:p w:rsidR="00591960" w:rsidRDefault="00591960" w:rsidP="00EB5EC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And </w:t>
      </w:r>
      <w:proofErr w:type="spellStart"/>
      <w:r>
        <w:rPr>
          <w:rFonts w:ascii="Arial" w:hAnsi="Arial" w:cs="Arial"/>
          <w:sz w:val="24"/>
          <w:szCs w:val="24"/>
          <w:u w:val="single"/>
        </w:rPr>
        <w:t>Cryptolestes</w:t>
      </w:r>
      <w:proofErr w:type="spellEnd"/>
      <w:r>
        <w:rPr>
          <w:rFonts w:ascii="Arial" w:hAnsi="Arial" w:cs="Arial"/>
          <w:sz w:val="24"/>
          <w:szCs w:val="24"/>
          <w:u w:val="single"/>
        </w:rPr>
        <w:t xml:space="preserve"> </w:t>
      </w:r>
      <w:proofErr w:type="spellStart"/>
      <w:r>
        <w:rPr>
          <w:rFonts w:ascii="Arial" w:hAnsi="Arial" w:cs="Arial"/>
          <w:sz w:val="24"/>
          <w:szCs w:val="24"/>
          <w:u w:val="single"/>
        </w:rPr>
        <w:t>ferrugineus</w:t>
      </w:r>
      <w:proofErr w:type="spellEnd"/>
      <w:r>
        <w:rPr>
          <w:rFonts w:ascii="Arial" w:hAnsi="Arial" w:cs="Arial"/>
          <w:sz w:val="24"/>
          <w:szCs w:val="24"/>
        </w:rPr>
        <w:t xml:space="preserve"> in stored wheat.</w:t>
      </w:r>
      <w:proofErr w:type="gramEnd"/>
      <w:r>
        <w:rPr>
          <w:rFonts w:ascii="Arial" w:hAnsi="Arial" w:cs="Arial"/>
          <w:sz w:val="24"/>
          <w:szCs w:val="24"/>
        </w:rPr>
        <w:t xml:space="preserve">  N.D.G. White</w:t>
      </w:r>
    </w:p>
    <w:p w:rsidR="00591960" w:rsidRDefault="00591960" w:rsidP="00EB5EC0">
      <w:pPr>
        <w:spacing w:after="0" w:line="240" w:lineRule="auto"/>
        <w:rPr>
          <w:rFonts w:ascii="Arial" w:hAnsi="Arial" w:cs="Arial"/>
          <w:sz w:val="24"/>
          <w:szCs w:val="24"/>
        </w:rPr>
      </w:pPr>
      <w:r>
        <w:rPr>
          <w:rFonts w:ascii="Arial" w:hAnsi="Arial" w:cs="Arial"/>
          <w:sz w:val="24"/>
          <w:szCs w:val="24"/>
        </w:rPr>
        <w:tab/>
        <w:t xml:space="preserve">And S.R. </w:t>
      </w:r>
      <w:proofErr w:type="spellStart"/>
      <w:r>
        <w:rPr>
          <w:rFonts w:ascii="Arial" w:hAnsi="Arial" w:cs="Arial"/>
          <w:sz w:val="24"/>
          <w:szCs w:val="24"/>
        </w:rPr>
        <w:t>Loschiavo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41EFF">
        <w:rPr>
          <w:rFonts w:ascii="Arial" w:hAnsi="Arial" w:cs="Arial"/>
          <w:sz w:val="24"/>
          <w:szCs w:val="24"/>
        </w:rPr>
        <w:t xml:space="preserve"> </w:t>
      </w:r>
      <w:r>
        <w:rPr>
          <w:rFonts w:ascii="Arial" w:hAnsi="Arial" w:cs="Arial"/>
          <w:sz w:val="24"/>
          <w:szCs w:val="24"/>
        </w:rPr>
        <w:t xml:space="preserve">  97</w:t>
      </w: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r>
        <w:rPr>
          <w:rFonts w:ascii="Arial" w:hAnsi="Arial" w:cs="Arial"/>
          <w:sz w:val="24"/>
          <w:szCs w:val="24"/>
        </w:rPr>
        <w:t>Bibliography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41EFF">
        <w:rPr>
          <w:rFonts w:ascii="Arial" w:hAnsi="Arial" w:cs="Arial"/>
          <w:sz w:val="24"/>
          <w:szCs w:val="24"/>
        </w:rPr>
        <w:t xml:space="preserve"> </w:t>
      </w:r>
      <w:r>
        <w:rPr>
          <w:rFonts w:ascii="Arial" w:hAnsi="Arial" w:cs="Arial"/>
          <w:sz w:val="24"/>
          <w:szCs w:val="24"/>
        </w:rPr>
        <w:t>101-132</w:t>
      </w:r>
      <w:r>
        <w:rPr>
          <w:rFonts w:ascii="Arial" w:hAnsi="Arial" w:cs="Arial"/>
          <w:sz w:val="24"/>
          <w:szCs w:val="24"/>
        </w:rPr>
        <w:tab/>
      </w: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r>
        <w:rPr>
          <w:rFonts w:ascii="Arial" w:hAnsi="Arial" w:cs="Arial"/>
          <w:sz w:val="24"/>
          <w:szCs w:val="24"/>
        </w:rPr>
        <w:tab/>
        <w:t>1</w:t>
      </w:r>
      <w:r>
        <w:rPr>
          <w:rFonts w:ascii="Arial" w:hAnsi="Arial" w:cs="Arial"/>
          <w:sz w:val="24"/>
          <w:szCs w:val="24"/>
        </w:rPr>
        <w:tab/>
        <w:t>Anatomy and Histology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41EFF">
        <w:rPr>
          <w:rFonts w:ascii="Arial" w:hAnsi="Arial" w:cs="Arial"/>
          <w:sz w:val="24"/>
          <w:szCs w:val="24"/>
        </w:rPr>
        <w:t xml:space="preserve"> </w:t>
      </w:r>
      <w:r>
        <w:rPr>
          <w:rFonts w:ascii="Arial" w:hAnsi="Arial" w:cs="Arial"/>
          <w:sz w:val="24"/>
          <w:szCs w:val="24"/>
        </w:rPr>
        <w:t xml:space="preserve">    102</w:t>
      </w: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r>
        <w:rPr>
          <w:rFonts w:ascii="Arial" w:hAnsi="Arial" w:cs="Arial"/>
          <w:sz w:val="24"/>
          <w:szCs w:val="24"/>
        </w:rPr>
        <w:tab/>
        <w:t>2</w:t>
      </w:r>
      <w:r>
        <w:rPr>
          <w:rFonts w:ascii="Arial" w:hAnsi="Arial" w:cs="Arial"/>
          <w:sz w:val="24"/>
          <w:szCs w:val="24"/>
        </w:rPr>
        <w:tab/>
        <w:t>Behavior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103</w:t>
      </w: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r>
        <w:rPr>
          <w:rFonts w:ascii="Arial" w:hAnsi="Arial" w:cs="Arial"/>
          <w:sz w:val="24"/>
          <w:szCs w:val="24"/>
        </w:rPr>
        <w:tab/>
        <w:t>3</w:t>
      </w:r>
      <w:r>
        <w:rPr>
          <w:rFonts w:ascii="Arial" w:hAnsi="Arial" w:cs="Arial"/>
          <w:sz w:val="24"/>
          <w:szCs w:val="24"/>
        </w:rPr>
        <w:tab/>
        <w:t>Cytology and Electron Microscopy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104</w:t>
      </w: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r>
        <w:rPr>
          <w:rFonts w:ascii="Arial" w:hAnsi="Arial" w:cs="Arial"/>
          <w:sz w:val="24"/>
          <w:szCs w:val="24"/>
        </w:rPr>
        <w:tab/>
        <w:t>4</w:t>
      </w:r>
      <w:r>
        <w:rPr>
          <w:rFonts w:ascii="Arial" w:hAnsi="Arial" w:cs="Arial"/>
          <w:sz w:val="24"/>
          <w:szCs w:val="24"/>
        </w:rPr>
        <w:tab/>
        <w:t>Insect Tissue Culture and Embryology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105</w:t>
      </w:r>
    </w:p>
    <w:p w:rsidR="00591960" w:rsidRDefault="00591960" w:rsidP="00EB5EC0">
      <w:pPr>
        <w:spacing w:after="0" w:line="240" w:lineRule="auto"/>
        <w:rPr>
          <w:rFonts w:ascii="Arial" w:hAnsi="Arial" w:cs="Arial"/>
          <w:sz w:val="24"/>
          <w:szCs w:val="24"/>
        </w:rPr>
      </w:pPr>
    </w:p>
    <w:p w:rsidR="00591960" w:rsidRDefault="00591960" w:rsidP="00EB5EC0">
      <w:pPr>
        <w:spacing w:after="0" w:line="240" w:lineRule="auto"/>
        <w:rPr>
          <w:rFonts w:ascii="Arial" w:hAnsi="Arial" w:cs="Arial"/>
          <w:sz w:val="24"/>
          <w:szCs w:val="24"/>
        </w:rPr>
      </w:pPr>
      <w:r>
        <w:rPr>
          <w:rFonts w:ascii="Arial" w:hAnsi="Arial" w:cs="Arial"/>
          <w:sz w:val="24"/>
          <w:szCs w:val="24"/>
        </w:rPr>
        <w:tab/>
        <w:t>5</w:t>
      </w:r>
      <w:r>
        <w:rPr>
          <w:rFonts w:ascii="Arial" w:hAnsi="Arial" w:cs="Arial"/>
          <w:sz w:val="24"/>
          <w:szCs w:val="24"/>
        </w:rPr>
        <w:tab/>
        <w:t>Ecology and Population Ecology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106 </w:t>
      </w:r>
      <w:r w:rsidR="00B41EFF">
        <w:rPr>
          <w:rFonts w:ascii="Arial" w:hAnsi="Arial" w:cs="Arial"/>
          <w:sz w:val="24"/>
          <w:szCs w:val="24"/>
        </w:rPr>
        <w:t>–</w:t>
      </w:r>
      <w:r>
        <w:rPr>
          <w:rFonts w:ascii="Arial" w:hAnsi="Arial" w:cs="Arial"/>
          <w:sz w:val="24"/>
          <w:szCs w:val="24"/>
        </w:rPr>
        <w:t xml:space="preserve"> 107</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6</w:t>
      </w:r>
      <w:r>
        <w:rPr>
          <w:rFonts w:ascii="Arial" w:hAnsi="Arial" w:cs="Arial"/>
          <w:sz w:val="24"/>
          <w:szCs w:val="24"/>
        </w:rPr>
        <w:tab/>
        <w:t>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108</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7</w:t>
      </w:r>
      <w:r>
        <w:rPr>
          <w:rFonts w:ascii="Arial" w:hAnsi="Arial" w:cs="Arial"/>
          <w:sz w:val="24"/>
          <w:szCs w:val="24"/>
        </w:rPr>
        <w:tab/>
        <w:t>Genetics and Phenotypic Variation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109 – 110</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8.</w:t>
      </w:r>
      <w:r>
        <w:rPr>
          <w:rFonts w:ascii="Arial" w:hAnsi="Arial" w:cs="Arial"/>
          <w:sz w:val="24"/>
          <w:szCs w:val="24"/>
        </w:rPr>
        <w:tab/>
        <w:t>Insecticides and Insecticide Resistance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111 – 114</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9</w:t>
      </w:r>
      <w:r>
        <w:rPr>
          <w:rFonts w:ascii="Arial" w:hAnsi="Arial" w:cs="Arial"/>
          <w:sz w:val="24"/>
          <w:szCs w:val="24"/>
        </w:rPr>
        <w:tab/>
        <w:t>Irradiation and use of Isotopes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115</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10</w:t>
      </w:r>
      <w:r>
        <w:rPr>
          <w:rFonts w:ascii="Arial" w:hAnsi="Arial" w:cs="Arial"/>
          <w:sz w:val="24"/>
          <w:szCs w:val="24"/>
        </w:rPr>
        <w:tab/>
        <w:t>Nutrition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116</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11</w:t>
      </w:r>
      <w:r>
        <w:rPr>
          <w:rFonts w:ascii="Arial" w:hAnsi="Arial" w:cs="Arial"/>
          <w:sz w:val="24"/>
          <w:szCs w:val="24"/>
        </w:rPr>
        <w:tab/>
        <w:t xml:space="preserve">Parasites and </w:t>
      </w:r>
      <w:proofErr w:type="spellStart"/>
      <w:r>
        <w:rPr>
          <w:rFonts w:ascii="Arial" w:hAnsi="Arial" w:cs="Arial"/>
          <w:sz w:val="24"/>
          <w:szCs w:val="24"/>
        </w:rPr>
        <w:t>Symbionts</w:t>
      </w:r>
      <w:proofErr w:type="spellEnd"/>
      <w:r>
        <w:rPr>
          <w:rFonts w:ascii="Arial" w:hAnsi="Arial" w:cs="Arial"/>
          <w:sz w:val="24"/>
          <w:szCs w:val="24"/>
        </w:rPr>
        <w:t xml:space="preserve"> of </w:t>
      </w:r>
      <w:proofErr w:type="spellStart"/>
      <w:r>
        <w:rPr>
          <w:rFonts w:ascii="Arial" w:hAnsi="Arial" w:cs="Arial"/>
          <w:sz w:val="24"/>
          <w:szCs w:val="24"/>
        </w:rPr>
        <w:t>Coleoptera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117</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12</w:t>
      </w:r>
      <w:r>
        <w:rPr>
          <w:rFonts w:ascii="Arial" w:hAnsi="Arial" w:cs="Arial"/>
          <w:sz w:val="24"/>
          <w:szCs w:val="24"/>
        </w:rPr>
        <w:tab/>
        <w:t>Pests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118 – 123</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13</w:t>
      </w:r>
      <w:r>
        <w:rPr>
          <w:rFonts w:ascii="Arial" w:hAnsi="Arial" w:cs="Arial"/>
          <w:sz w:val="24"/>
          <w:szCs w:val="24"/>
        </w:rPr>
        <w:tab/>
        <w:t>Physiology and Biochemistry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124 – 126</w:t>
      </w:r>
    </w:p>
    <w:p w:rsidR="00B41EFF" w:rsidRDefault="00B41EFF" w:rsidP="00EB5EC0">
      <w:pPr>
        <w:spacing w:after="0" w:line="240" w:lineRule="auto"/>
        <w:rPr>
          <w:rFonts w:ascii="Arial" w:hAnsi="Arial" w:cs="Arial"/>
          <w:sz w:val="24"/>
          <w:szCs w:val="24"/>
        </w:rPr>
      </w:pPr>
      <w:r>
        <w:rPr>
          <w:rFonts w:ascii="Arial" w:hAnsi="Arial" w:cs="Arial"/>
          <w:sz w:val="24"/>
          <w:szCs w:val="24"/>
        </w:rPr>
        <w:tab/>
      </w:r>
    </w:p>
    <w:p w:rsidR="00B41EFF" w:rsidRDefault="00B41EFF" w:rsidP="00EB5EC0">
      <w:pPr>
        <w:spacing w:after="0" w:line="240" w:lineRule="auto"/>
        <w:rPr>
          <w:rFonts w:ascii="Arial" w:hAnsi="Arial" w:cs="Arial"/>
          <w:sz w:val="24"/>
          <w:szCs w:val="24"/>
        </w:rPr>
      </w:pPr>
      <w:r>
        <w:rPr>
          <w:rFonts w:ascii="Arial" w:hAnsi="Arial" w:cs="Arial"/>
          <w:sz w:val="24"/>
          <w:szCs w:val="24"/>
        </w:rPr>
        <w:tab/>
        <w:t>14</w:t>
      </w:r>
      <w:r>
        <w:rPr>
          <w:rFonts w:ascii="Arial" w:hAnsi="Arial" w:cs="Arial"/>
          <w:sz w:val="24"/>
          <w:szCs w:val="24"/>
        </w:rPr>
        <w:tab/>
        <w:t>Space and Aerial Ecology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127</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15</w:t>
      </w:r>
      <w:r>
        <w:rPr>
          <w:rFonts w:ascii="Arial" w:hAnsi="Arial" w:cs="Arial"/>
          <w:sz w:val="24"/>
          <w:szCs w:val="24"/>
        </w:rPr>
        <w:tab/>
        <w:t>Speciation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128</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16</w:t>
      </w:r>
      <w:r>
        <w:rPr>
          <w:rFonts w:ascii="Arial" w:hAnsi="Arial" w:cs="Arial"/>
          <w:sz w:val="24"/>
          <w:szCs w:val="24"/>
        </w:rPr>
        <w:tab/>
        <w:t>Statistical Methods and Mathematical Models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129</w:t>
      </w:r>
    </w:p>
    <w:p w:rsidR="00B41EFF" w:rsidRDefault="00B41EFF" w:rsidP="00EB5EC0">
      <w:pPr>
        <w:spacing w:after="0" w:line="240" w:lineRule="auto"/>
        <w:rPr>
          <w:rFonts w:ascii="Arial" w:hAnsi="Arial" w:cs="Arial"/>
          <w:sz w:val="24"/>
          <w:szCs w:val="24"/>
        </w:rPr>
      </w:pPr>
    </w:p>
    <w:p w:rsidR="00B41EFF" w:rsidRDefault="00B41EFF" w:rsidP="00EB5EC0">
      <w:pPr>
        <w:spacing w:after="0" w:line="240" w:lineRule="auto"/>
        <w:rPr>
          <w:rFonts w:ascii="Arial" w:hAnsi="Arial" w:cs="Arial"/>
          <w:sz w:val="24"/>
          <w:szCs w:val="24"/>
        </w:rPr>
      </w:pPr>
      <w:r>
        <w:rPr>
          <w:rFonts w:ascii="Arial" w:hAnsi="Arial" w:cs="Arial"/>
          <w:sz w:val="24"/>
          <w:szCs w:val="24"/>
        </w:rPr>
        <w:tab/>
        <w:t>17.</w:t>
      </w:r>
      <w:r>
        <w:rPr>
          <w:rFonts w:ascii="Arial" w:hAnsi="Arial" w:cs="Arial"/>
          <w:sz w:val="24"/>
          <w:szCs w:val="24"/>
        </w:rPr>
        <w:tab/>
        <w:t>Taxonomic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w:t>
      </w:r>
    </w:p>
    <w:p w:rsidR="00B41EFF" w:rsidRDefault="00B41EFF" w:rsidP="00EB5EC0">
      <w:pPr>
        <w:spacing w:after="0" w:line="240" w:lineRule="auto"/>
        <w:rPr>
          <w:rFonts w:ascii="Arial" w:hAnsi="Arial" w:cs="Arial"/>
          <w:sz w:val="24"/>
          <w:szCs w:val="24"/>
        </w:rPr>
      </w:pPr>
    </w:p>
    <w:p w:rsidR="00D3367C" w:rsidRDefault="00B41EFF" w:rsidP="00EB5EC0">
      <w:pPr>
        <w:spacing w:after="0" w:line="240" w:lineRule="auto"/>
        <w:rPr>
          <w:rFonts w:ascii="Arial" w:hAnsi="Arial" w:cs="Arial"/>
          <w:sz w:val="24"/>
          <w:szCs w:val="24"/>
        </w:rPr>
      </w:pPr>
      <w:r>
        <w:rPr>
          <w:rFonts w:ascii="Arial" w:hAnsi="Arial" w:cs="Arial"/>
          <w:sz w:val="24"/>
          <w:szCs w:val="24"/>
        </w:rPr>
        <w:tab/>
        <w:t>18</w:t>
      </w:r>
      <w:r w:rsidR="00D3367C">
        <w:rPr>
          <w:rFonts w:ascii="Arial" w:hAnsi="Arial" w:cs="Arial"/>
          <w:sz w:val="24"/>
          <w:szCs w:val="24"/>
        </w:rPr>
        <w:tab/>
        <w:t>Technique</w:t>
      </w:r>
      <w:r w:rsidR="00D3367C">
        <w:rPr>
          <w:rFonts w:ascii="Arial" w:hAnsi="Arial" w:cs="Arial"/>
          <w:sz w:val="24"/>
          <w:szCs w:val="24"/>
        </w:rPr>
        <w:tab/>
      </w:r>
      <w:r w:rsidR="00D3367C">
        <w:rPr>
          <w:rFonts w:ascii="Arial" w:hAnsi="Arial" w:cs="Arial"/>
          <w:sz w:val="24"/>
          <w:szCs w:val="24"/>
        </w:rPr>
        <w:tab/>
      </w:r>
      <w:r w:rsidR="00D3367C">
        <w:rPr>
          <w:rFonts w:ascii="Arial" w:hAnsi="Arial" w:cs="Arial"/>
          <w:sz w:val="24"/>
          <w:szCs w:val="24"/>
        </w:rPr>
        <w:tab/>
      </w:r>
      <w:r w:rsidR="00D3367C">
        <w:rPr>
          <w:rFonts w:ascii="Arial" w:hAnsi="Arial" w:cs="Arial"/>
          <w:sz w:val="24"/>
          <w:szCs w:val="24"/>
        </w:rPr>
        <w:tab/>
      </w:r>
      <w:r w:rsidR="00D3367C">
        <w:rPr>
          <w:rFonts w:ascii="Arial" w:hAnsi="Arial" w:cs="Arial"/>
          <w:sz w:val="24"/>
          <w:szCs w:val="24"/>
        </w:rPr>
        <w:tab/>
      </w:r>
      <w:r w:rsidR="00D3367C">
        <w:rPr>
          <w:rFonts w:ascii="Arial" w:hAnsi="Arial" w:cs="Arial"/>
          <w:sz w:val="24"/>
          <w:szCs w:val="24"/>
        </w:rPr>
        <w:tab/>
      </w:r>
      <w:r w:rsidR="00D3367C">
        <w:rPr>
          <w:rFonts w:ascii="Arial" w:hAnsi="Arial" w:cs="Arial"/>
          <w:sz w:val="24"/>
          <w:szCs w:val="24"/>
        </w:rPr>
        <w:tab/>
      </w:r>
      <w:r w:rsidR="00D3367C">
        <w:rPr>
          <w:rFonts w:ascii="Arial" w:hAnsi="Arial" w:cs="Arial"/>
          <w:sz w:val="24"/>
          <w:szCs w:val="24"/>
        </w:rPr>
        <w:tab/>
        <w:t xml:space="preserve">     131</w:t>
      </w:r>
    </w:p>
    <w:p w:rsidR="00D3367C" w:rsidRDefault="00D3367C" w:rsidP="00EB5EC0">
      <w:pPr>
        <w:spacing w:after="0" w:line="240" w:lineRule="auto"/>
        <w:rPr>
          <w:rFonts w:ascii="Arial" w:hAnsi="Arial" w:cs="Arial"/>
          <w:sz w:val="24"/>
          <w:szCs w:val="24"/>
        </w:rPr>
      </w:pPr>
      <w:r>
        <w:rPr>
          <w:rFonts w:ascii="Arial" w:hAnsi="Arial" w:cs="Arial"/>
          <w:sz w:val="24"/>
          <w:szCs w:val="24"/>
        </w:rPr>
        <w:lastRenderedPageBreak/>
        <w:t>19</w:t>
      </w:r>
      <w:r>
        <w:rPr>
          <w:rFonts w:ascii="Arial" w:hAnsi="Arial" w:cs="Arial"/>
          <w:sz w:val="24"/>
          <w:szCs w:val="24"/>
        </w:rPr>
        <w:tab/>
        <w:t>Teratology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132</w:t>
      </w: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r>
        <w:rPr>
          <w:rFonts w:ascii="Arial" w:hAnsi="Arial" w:cs="Arial"/>
          <w:sz w:val="24"/>
          <w:szCs w:val="24"/>
        </w:rPr>
        <w:t>Directory-Geographical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133 – 163</w:t>
      </w: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r>
        <w:rPr>
          <w:rFonts w:ascii="Arial" w:hAnsi="Arial" w:cs="Arial"/>
          <w:sz w:val="24"/>
          <w:szCs w:val="24"/>
        </w:rPr>
        <w:t>Directory – Personal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165 – 188</w:t>
      </w: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Notes  -</w:t>
      </w:r>
      <w:proofErr w:type="gramEnd"/>
      <w:r>
        <w:rPr>
          <w:rFonts w:ascii="Arial" w:hAnsi="Arial" w:cs="Arial"/>
          <w:sz w:val="24"/>
          <w:szCs w:val="24"/>
        </w:rPr>
        <w:t xml:space="preserve">  Research</w:t>
      </w: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r>
        <w:rPr>
          <w:rFonts w:ascii="Arial" w:hAnsi="Arial" w:cs="Arial"/>
          <w:sz w:val="24"/>
          <w:szCs w:val="24"/>
        </w:rPr>
        <w:tab/>
      </w:r>
    </w:p>
    <w:p w:rsidR="00D3367C" w:rsidRDefault="00D3367C" w:rsidP="00EB5EC0">
      <w:pPr>
        <w:spacing w:after="0" w:line="240" w:lineRule="auto"/>
        <w:rPr>
          <w:rFonts w:ascii="Arial" w:hAnsi="Arial" w:cs="Arial"/>
          <w:sz w:val="24"/>
          <w:szCs w:val="24"/>
        </w:rPr>
      </w:pPr>
      <w:r>
        <w:rPr>
          <w:rFonts w:ascii="Arial" w:hAnsi="Arial" w:cs="Arial"/>
          <w:sz w:val="24"/>
          <w:szCs w:val="24"/>
        </w:rPr>
        <w:tab/>
        <w:t>*EVALUATION OF SOME CASSAVA VARIETIES TO SUPPORT GROWTH</w:t>
      </w:r>
    </w:p>
    <w:p w:rsidR="00D3367C" w:rsidRDefault="00D3367C"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TRIBOLIUM LARVAE</w:t>
      </w: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r>
        <w:rPr>
          <w:rFonts w:ascii="Arial" w:hAnsi="Arial" w:cs="Arial"/>
          <w:sz w:val="24"/>
          <w:szCs w:val="24"/>
        </w:rPr>
        <w:t xml:space="preserve">                Amelia </w:t>
      </w:r>
      <w:proofErr w:type="spellStart"/>
      <w:r>
        <w:rPr>
          <w:rFonts w:ascii="Arial" w:hAnsi="Arial" w:cs="Arial"/>
          <w:sz w:val="24"/>
          <w:szCs w:val="24"/>
        </w:rPr>
        <w:t>Gerpacio</w:t>
      </w:r>
      <w:proofErr w:type="spellEnd"/>
      <w:r>
        <w:rPr>
          <w:rFonts w:ascii="Arial" w:hAnsi="Arial" w:cs="Arial"/>
          <w:sz w:val="24"/>
          <w:szCs w:val="24"/>
        </w:rPr>
        <w:t xml:space="preserve"> 1, </w:t>
      </w:r>
      <w:proofErr w:type="spellStart"/>
      <w:r>
        <w:rPr>
          <w:rFonts w:ascii="Arial" w:hAnsi="Arial" w:cs="Arial"/>
          <w:sz w:val="24"/>
          <w:szCs w:val="24"/>
        </w:rPr>
        <w:t>Drinath</w:t>
      </w:r>
      <w:proofErr w:type="spellEnd"/>
      <w:r>
        <w:rPr>
          <w:rFonts w:ascii="Arial" w:hAnsi="Arial" w:cs="Arial"/>
          <w:sz w:val="24"/>
          <w:szCs w:val="24"/>
        </w:rPr>
        <w:t xml:space="preserve"> B.G. Banda – </w:t>
      </w:r>
      <w:proofErr w:type="spellStart"/>
      <w:r>
        <w:rPr>
          <w:rFonts w:ascii="Arial" w:hAnsi="Arial" w:cs="Arial"/>
          <w:sz w:val="24"/>
          <w:szCs w:val="24"/>
        </w:rPr>
        <w:t>Nyirenda</w:t>
      </w:r>
      <w:proofErr w:type="spellEnd"/>
      <w:r>
        <w:rPr>
          <w:rFonts w:ascii="Arial" w:hAnsi="Arial" w:cs="Arial"/>
          <w:sz w:val="24"/>
          <w:szCs w:val="24"/>
        </w:rPr>
        <w:t xml:space="preserve"> 2, and </w:t>
      </w:r>
      <w:proofErr w:type="spellStart"/>
      <w:r>
        <w:rPr>
          <w:rFonts w:ascii="Arial" w:hAnsi="Arial" w:cs="Arial"/>
          <w:sz w:val="24"/>
          <w:szCs w:val="24"/>
        </w:rPr>
        <w:t>Pran</w:t>
      </w:r>
      <w:proofErr w:type="spellEnd"/>
      <w:r>
        <w:rPr>
          <w:rFonts w:ascii="Arial" w:hAnsi="Arial" w:cs="Arial"/>
          <w:sz w:val="24"/>
          <w:szCs w:val="24"/>
        </w:rPr>
        <w:t xml:space="preserve"> </w:t>
      </w:r>
      <w:proofErr w:type="spellStart"/>
      <w:r>
        <w:rPr>
          <w:rFonts w:ascii="Arial" w:hAnsi="Arial" w:cs="Arial"/>
          <w:sz w:val="24"/>
          <w:szCs w:val="24"/>
        </w:rPr>
        <w:t>Vohra</w:t>
      </w:r>
      <w:proofErr w:type="spellEnd"/>
    </w:p>
    <w:p w:rsidR="00D3367C" w:rsidRDefault="00D3367C" w:rsidP="00EB5EC0">
      <w:pPr>
        <w:spacing w:after="0" w:line="240" w:lineRule="auto"/>
        <w:rPr>
          <w:rFonts w:ascii="Arial" w:hAnsi="Arial" w:cs="Arial"/>
          <w:sz w:val="24"/>
          <w:szCs w:val="24"/>
        </w:rPr>
      </w:pPr>
      <w:r>
        <w:rPr>
          <w:rFonts w:ascii="Arial" w:hAnsi="Arial" w:cs="Arial"/>
          <w:sz w:val="24"/>
          <w:szCs w:val="24"/>
        </w:rPr>
        <w:t xml:space="preserve">                            Department of Avian Sciences, University of California,</w:t>
      </w:r>
    </w:p>
    <w:p w:rsidR="00B41EFF" w:rsidRDefault="00D3367C" w:rsidP="00EB5EC0">
      <w:pPr>
        <w:spacing w:after="0" w:line="240" w:lineRule="auto"/>
        <w:rPr>
          <w:rFonts w:ascii="Arial" w:hAnsi="Arial" w:cs="Arial"/>
          <w:sz w:val="24"/>
          <w:szCs w:val="24"/>
        </w:rPr>
      </w:pPr>
      <w:r>
        <w:rPr>
          <w:rFonts w:ascii="Arial" w:hAnsi="Arial" w:cs="Arial"/>
          <w:sz w:val="24"/>
          <w:szCs w:val="24"/>
        </w:rPr>
        <w:t xml:space="preserve">                                                         Davis, CA 95616</w:t>
      </w:r>
      <w:r>
        <w:rPr>
          <w:rFonts w:ascii="Arial" w:hAnsi="Arial" w:cs="Arial"/>
          <w:sz w:val="24"/>
          <w:szCs w:val="24"/>
        </w:rPr>
        <w:tab/>
      </w:r>
      <w:r w:rsidR="00B41EFF">
        <w:rPr>
          <w:rFonts w:ascii="Arial" w:hAnsi="Arial" w:cs="Arial"/>
          <w:sz w:val="24"/>
          <w:szCs w:val="24"/>
        </w:rPr>
        <w:t xml:space="preserve"> </w:t>
      </w:r>
    </w:p>
    <w:p w:rsidR="00D3367C" w:rsidRDefault="00D3367C" w:rsidP="00EB5EC0">
      <w:pPr>
        <w:spacing w:after="0" w:line="240" w:lineRule="auto"/>
        <w:rPr>
          <w:rFonts w:ascii="Arial" w:hAnsi="Arial" w:cs="Arial"/>
          <w:sz w:val="24"/>
          <w:szCs w:val="24"/>
        </w:rPr>
      </w:pPr>
    </w:p>
    <w:p w:rsidR="00D3367C" w:rsidRDefault="00D3367C" w:rsidP="00EB5EC0">
      <w:pPr>
        <w:spacing w:after="0" w:line="240" w:lineRule="auto"/>
        <w:rPr>
          <w:rFonts w:ascii="Arial" w:hAnsi="Arial" w:cs="Arial"/>
          <w:sz w:val="24"/>
          <w:szCs w:val="24"/>
        </w:rPr>
      </w:pPr>
    </w:p>
    <w:p w:rsidR="00D3367C" w:rsidRDefault="00D3367C" w:rsidP="00AC51B9">
      <w:pPr>
        <w:spacing w:after="0" w:line="240" w:lineRule="auto"/>
        <w:jc w:val="both"/>
        <w:rPr>
          <w:rFonts w:ascii="Arial" w:hAnsi="Arial" w:cs="Arial"/>
          <w:sz w:val="24"/>
          <w:szCs w:val="24"/>
        </w:rPr>
      </w:pPr>
      <w:r>
        <w:rPr>
          <w:rFonts w:ascii="Arial" w:hAnsi="Arial" w:cs="Arial"/>
          <w:sz w:val="24"/>
          <w:szCs w:val="24"/>
        </w:rPr>
        <w:t xml:space="preserve">Bioassays based on the growth response of larvae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have been used in the nutritional evaluation of starches, rice flours and carbohydrates (</w:t>
      </w:r>
      <w:proofErr w:type="spellStart"/>
      <w:r>
        <w:rPr>
          <w:rFonts w:ascii="Arial" w:hAnsi="Arial" w:cs="Arial"/>
          <w:sz w:val="24"/>
          <w:szCs w:val="24"/>
        </w:rPr>
        <w:t>Vohra</w:t>
      </w:r>
      <w:proofErr w:type="spellEnd"/>
      <w:r>
        <w:rPr>
          <w:rFonts w:ascii="Arial" w:hAnsi="Arial" w:cs="Arial"/>
          <w:sz w:val="24"/>
          <w:szCs w:val="24"/>
        </w:rPr>
        <w:t xml:space="preserve"> et al., 1979).  We have studied the growth response of the Tribolium larvae fed some varieties of cassava meals.  The cassava varieties were grown in Philippines.  The harvested tubers were washed with water, gated, dried and ground to a fine powder to pass </w:t>
      </w:r>
    </w:p>
    <w:p w:rsidR="00D3367C" w:rsidRDefault="00D3367C" w:rsidP="00AC51B9">
      <w:pPr>
        <w:spacing w:after="0" w:line="240" w:lineRule="auto"/>
        <w:jc w:val="both"/>
        <w:rPr>
          <w:rFonts w:ascii="Arial" w:hAnsi="Arial" w:cs="Arial"/>
          <w:sz w:val="24"/>
          <w:szCs w:val="24"/>
        </w:rPr>
      </w:pPr>
      <w:proofErr w:type="gramStart"/>
      <w:r>
        <w:rPr>
          <w:rFonts w:ascii="Arial" w:hAnsi="Arial" w:cs="Arial"/>
          <w:sz w:val="24"/>
          <w:szCs w:val="24"/>
        </w:rPr>
        <w:t>A 100 mesh sieve.</w:t>
      </w:r>
      <w:proofErr w:type="gramEnd"/>
      <w:r>
        <w:rPr>
          <w:rFonts w:ascii="Arial" w:hAnsi="Arial" w:cs="Arial"/>
          <w:sz w:val="24"/>
          <w:szCs w:val="24"/>
        </w:rPr>
        <w:t xml:space="preserve">  As received, the samples were in this powder form.  The samples were analyzed for moisture, crude protein (CP), and ether extract (EE) following procedures described in AOAC (1979).  The method of </w:t>
      </w:r>
      <w:proofErr w:type="spellStart"/>
      <w:r>
        <w:rPr>
          <w:rFonts w:ascii="Arial" w:hAnsi="Arial" w:cs="Arial"/>
          <w:sz w:val="24"/>
          <w:szCs w:val="24"/>
        </w:rPr>
        <w:t>Hellendoorn</w:t>
      </w:r>
      <w:proofErr w:type="spellEnd"/>
      <w:r>
        <w:rPr>
          <w:rFonts w:ascii="Arial" w:hAnsi="Arial" w:cs="Arial"/>
          <w:sz w:val="24"/>
          <w:szCs w:val="24"/>
        </w:rPr>
        <w:t xml:space="preserve"> et al. (1975) was used for </w:t>
      </w:r>
      <w:r w:rsidR="004E3D4E">
        <w:rPr>
          <w:rFonts w:ascii="Arial" w:hAnsi="Arial" w:cs="Arial"/>
          <w:sz w:val="24"/>
          <w:szCs w:val="24"/>
        </w:rPr>
        <w:t>determination of indigestible residue (IDR), a measure of unavailable carbohydrates.  Available carbohydrates (ACHO) were measured by the method of Southgate (1969).</w:t>
      </w:r>
    </w:p>
    <w:p w:rsidR="004E3D4E" w:rsidRDefault="004E3D4E" w:rsidP="00AC51B9">
      <w:pPr>
        <w:spacing w:after="0" w:line="240" w:lineRule="auto"/>
        <w:jc w:val="both"/>
        <w:rPr>
          <w:rFonts w:ascii="Arial" w:hAnsi="Arial" w:cs="Arial"/>
          <w:sz w:val="24"/>
          <w:szCs w:val="24"/>
        </w:rPr>
      </w:pPr>
    </w:p>
    <w:p w:rsidR="004E3D4E" w:rsidRDefault="004E3D4E" w:rsidP="00AC51B9">
      <w:pPr>
        <w:spacing w:after="0" w:line="240" w:lineRule="auto"/>
        <w:jc w:val="both"/>
        <w:rPr>
          <w:rFonts w:ascii="Arial" w:hAnsi="Arial" w:cs="Arial"/>
          <w:sz w:val="24"/>
          <w:szCs w:val="24"/>
        </w:rPr>
      </w:pPr>
      <w:r>
        <w:rPr>
          <w:rFonts w:ascii="Arial" w:hAnsi="Arial" w:cs="Arial"/>
          <w:sz w:val="24"/>
          <w:szCs w:val="24"/>
        </w:rPr>
        <w:t xml:space="preserve">A part of the sample was autoclaved at 121 degree C for 20 minutes.  Another was washed with water using 100 ml water per 20 g sample.  After allowing the cassava to settle, supernatant was discarded and acetone was added to the sediment to precipitate the powder.  After filtering the slurry on a suction filter, the residue was air dried till free from acetone odor.  This was the leached material.  A part of this was heated at 105 degree for 5 minutes, and another leached sample was heated for 2 hours.  A part of the leached sample was autoclaved at 121 degree C for 20 minutes and another for </w:t>
      </w:r>
    </w:p>
    <w:p w:rsidR="004E3D4E" w:rsidRDefault="004E3D4E" w:rsidP="00AC51B9">
      <w:pPr>
        <w:spacing w:after="0" w:line="240" w:lineRule="auto"/>
        <w:jc w:val="both"/>
        <w:rPr>
          <w:rFonts w:ascii="Arial" w:hAnsi="Arial" w:cs="Arial"/>
          <w:sz w:val="24"/>
          <w:szCs w:val="24"/>
        </w:rPr>
      </w:pPr>
      <w:r>
        <w:rPr>
          <w:rFonts w:ascii="Arial" w:hAnsi="Arial" w:cs="Arial"/>
          <w:sz w:val="24"/>
          <w:szCs w:val="24"/>
        </w:rPr>
        <w:t>40 minutes.</w:t>
      </w:r>
    </w:p>
    <w:p w:rsidR="004E3D4E" w:rsidRDefault="004E3D4E" w:rsidP="00AC51B9">
      <w:pPr>
        <w:spacing w:after="0" w:line="240" w:lineRule="auto"/>
        <w:jc w:val="both"/>
        <w:rPr>
          <w:rFonts w:ascii="Arial" w:hAnsi="Arial" w:cs="Arial"/>
          <w:sz w:val="24"/>
          <w:szCs w:val="24"/>
        </w:rPr>
      </w:pPr>
    </w:p>
    <w:p w:rsidR="0045739F" w:rsidRDefault="004E3D4E" w:rsidP="00AC51B9">
      <w:pPr>
        <w:spacing w:after="0" w:line="240" w:lineRule="auto"/>
        <w:jc w:val="both"/>
        <w:rPr>
          <w:rFonts w:ascii="Arial" w:hAnsi="Arial" w:cs="Arial"/>
          <w:sz w:val="24"/>
          <w:szCs w:val="24"/>
        </w:rPr>
      </w:pPr>
      <w:r>
        <w:rPr>
          <w:rFonts w:ascii="Arial" w:hAnsi="Arial" w:cs="Arial"/>
          <w:sz w:val="24"/>
          <w:szCs w:val="24"/>
        </w:rPr>
        <w:t xml:space="preserve">The bioassay has been described by </w:t>
      </w:r>
      <w:proofErr w:type="spellStart"/>
      <w:r>
        <w:rPr>
          <w:rFonts w:ascii="Arial" w:hAnsi="Arial" w:cs="Arial"/>
          <w:sz w:val="24"/>
          <w:szCs w:val="24"/>
        </w:rPr>
        <w:t>Vohra</w:t>
      </w:r>
      <w:proofErr w:type="spellEnd"/>
      <w:r>
        <w:rPr>
          <w:rFonts w:ascii="Arial" w:hAnsi="Arial" w:cs="Arial"/>
          <w:sz w:val="24"/>
          <w:szCs w:val="24"/>
        </w:rPr>
        <w:t xml:space="preserve"> et al. (1979).  Tribolium stock was maintained on a diet containing 90% unbleached wheat flour and 10% brewer’s yeast.  The eggs from a 24 hour collection were kept in the stock diet and the larvae were transferred to the test diets for acclimatization on day 4.  At day 6, three replicates of 10 larvae were fed the test diets.  They were sieved out of the diets on day 14, and weighed.  The test diets contained 80% cassava powder, 11.25% brewer’s yeast and </w:t>
      </w:r>
      <w:r>
        <w:rPr>
          <w:rFonts w:ascii="Arial" w:hAnsi="Arial" w:cs="Arial"/>
          <w:sz w:val="24"/>
          <w:szCs w:val="24"/>
        </w:rPr>
        <w:lastRenderedPageBreak/>
        <w:t>8.75% isolated</w:t>
      </w:r>
      <w:r w:rsidR="0045739F">
        <w:rPr>
          <w:rFonts w:ascii="Arial" w:hAnsi="Arial" w:cs="Arial"/>
          <w:sz w:val="24"/>
          <w:szCs w:val="24"/>
        </w:rPr>
        <w:t xml:space="preserve"> soybean protein to supply 12.5% CP.  The average larval weight on a test diet reflects the relative nutritive value of cassava powder.  These weights were compared against the larval weights on the stock diet.</w:t>
      </w:r>
    </w:p>
    <w:p w:rsidR="0045739F" w:rsidRDefault="0045739F" w:rsidP="00AC51B9">
      <w:pPr>
        <w:spacing w:after="0" w:line="240" w:lineRule="auto"/>
        <w:jc w:val="both"/>
        <w:rPr>
          <w:rFonts w:ascii="Arial" w:hAnsi="Arial" w:cs="Arial"/>
          <w:sz w:val="24"/>
          <w:szCs w:val="24"/>
        </w:rPr>
      </w:pPr>
    </w:p>
    <w:p w:rsidR="0045739F" w:rsidRPr="0045739F" w:rsidRDefault="0045739F" w:rsidP="00AC51B9">
      <w:pPr>
        <w:pStyle w:val="ListParagraph"/>
        <w:numPr>
          <w:ilvl w:val="0"/>
          <w:numId w:val="36"/>
        </w:numPr>
        <w:spacing w:after="0" w:line="240" w:lineRule="auto"/>
        <w:jc w:val="both"/>
        <w:rPr>
          <w:rFonts w:ascii="Arial" w:hAnsi="Arial" w:cs="Arial"/>
          <w:sz w:val="24"/>
          <w:szCs w:val="24"/>
        </w:rPr>
      </w:pPr>
      <w:r w:rsidRPr="0045739F">
        <w:rPr>
          <w:rFonts w:ascii="Arial" w:hAnsi="Arial" w:cs="Arial"/>
          <w:sz w:val="24"/>
          <w:szCs w:val="24"/>
        </w:rPr>
        <w:t xml:space="preserve">University of Philippines at Los </w:t>
      </w:r>
      <w:proofErr w:type="spellStart"/>
      <w:r w:rsidRPr="0045739F">
        <w:rPr>
          <w:rFonts w:ascii="Arial" w:hAnsi="Arial" w:cs="Arial"/>
          <w:sz w:val="24"/>
          <w:szCs w:val="24"/>
        </w:rPr>
        <w:t>Banos</w:t>
      </w:r>
      <w:proofErr w:type="spellEnd"/>
      <w:r w:rsidRPr="0045739F">
        <w:rPr>
          <w:rFonts w:ascii="Arial" w:hAnsi="Arial" w:cs="Arial"/>
          <w:sz w:val="24"/>
          <w:szCs w:val="24"/>
        </w:rPr>
        <w:t>, College, Laguna, Philippines.</w:t>
      </w:r>
    </w:p>
    <w:p w:rsidR="0045739F" w:rsidRDefault="0045739F" w:rsidP="00AC51B9">
      <w:pPr>
        <w:spacing w:after="0" w:line="240" w:lineRule="auto"/>
        <w:jc w:val="both"/>
        <w:rPr>
          <w:rFonts w:ascii="Arial" w:hAnsi="Arial" w:cs="Arial"/>
          <w:sz w:val="24"/>
          <w:szCs w:val="24"/>
        </w:rPr>
      </w:pPr>
      <w:r>
        <w:rPr>
          <w:rFonts w:ascii="Arial" w:hAnsi="Arial" w:cs="Arial"/>
          <w:sz w:val="24"/>
          <w:szCs w:val="24"/>
        </w:rPr>
        <w:t xml:space="preserve">      </w:t>
      </w:r>
    </w:p>
    <w:p w:rsidR="0045739F" w:rsidRPr="0045739F" w:rsidRDefault="0045739F" w:rsidP="00AC51B9">
      <w:pPr>
        <w:pStyle w:val="ListParagraph"/>
        <w:numPr>
          <w:ilvl w:val="0"/>
          <w:numId w:val="36"/>
        </w:numPr>
        <w:spacing w:after="0" w:line="240" w:lineRule="auto"/>
        <w:jc w:val="both"/>
        <w:rPr>
          <w:rFonts w:ascii="Arial" w:hAnsi="Arial" w:cs="Arial"/>
          <w:sz w:val="24"/>
          <w:szCs w:val="24"/>
        </w:rPr>
      </w:pPr>
      <w:r w:rsidRPr="0045739F">
        <w:rPr>
          <w:rFonts w:ascii="Arial" w:hAnsi="Arial" w:cs="Arial"/>
          <w:sz w:val="24"/>
          <w:szCs w:val="24"/>
        </w:rPr>
        <w:t xml:space="preserve">Department of Animal Science, University of </w:t>
      </w:r>
      <w:proofErr w:type="spellStart"/>
      <w:r w:rsidRPr="0045739F">
        <w:rPr>
          <w:rFonts w:ascii="Arial" w:hAnsi="Arial" w:cs="Arial"/>
          <w:sz w:val="24"/>
          <w:szCs w:val="24"/>
        </w:rPr>
        <w:t>Sambia</w:t>
      </w:r>
      <w:proofErr w:type="spellEnd"/>
      <w:r w:rsidRPr="0045739F">
        <w:rPr>
          <w:rFonts w:ascii="Arial" w:hAnsi="Arial" w:cs="Arial"/>
          <w:sz w:val="24"/>
          <w:szCs w:val="24"/>
        </w:rPr>
        <w:t>, Lusaka, Zambia.</w:t>
      </w:r>
    </w:p>
    <w:p w:rsidR="0045739F" w:rsidRPr="0045739F" w:rsidRDefault="0045739F" w:rsidP="0045739F">
      <w:pPr>
        <w:pStyle w:val="ListParagraph"/>
        <w:rPr>
          <w:rFonts w:ascii="Arial" w:hAnsi="Arial" w:cs="Arial"/>
          <w:sz w:val="24"/>
          <w:szCs w:val="24"/>
        </w:rPr>
      </w:pPr>
    </w:p>
    <w:p w:rsidR="0045739F" w:rsidRDefault="0045739F" w:rsidP="0045739F">
      <w:pPr>
        <w:spacing w:after="0" w:line="240" w:lineRule="auto"/>
        <w:rPr>
          <w:rFonts w:ascii="Arial" w:hAnsi="Arial" w:cs="Arial"/>
          <w:sz w:val="24"/>
          <w:szCs w:val="24"/>
        </w:rPr>
      </w:pPr>
    </w:p>
    <w:p w:rsidR="0045739F" w:rsidRDefault="0045739F" w:rsidP="0045739F">
      <w:pPr>
        <w:spacing w:after="0" w:line="240" w:lineRule="auto"/>
        <w:rPr>
          <w:rFonts w:ascii="Arial" w:hAnsi="Arial" w:cs="Arial"/>
          <w:sz w:val="24"/>
          <w:szCs w:val="24"/>
        </w:rPr>
      </w:pPr>
      <w:r>
        <w:rPr>
          <w:rFonts w:ascii="Arial" w:hAnsi="Arial" w:cs="Arial"/>
          <w:sz w:val="24"/>
          <w:szCs w:val="24"/>
        </w:rPr>
        <w:t xml:space="preserve">Table 1 </w:t>
      </w:r>
      <w:proofErr w:type="gramStart"/>
      <w:r>
        <w:rPr>
          <w:rFonts w:ascii="Arial" w:hAnsi="Arial" w:cs="Arial"/>
          <w:sz w:val="24"/>
          <w:szCs w:val="24"/>
        </w:rPr>
        <w:t>-  Chemical</w:t>
      </w:r>
      <w:proofErr w:type="gramEnd"/>
      <w:r>
        <w:rPr>
          <w:rFonts w:ascii="Arial" w:hAnsi="Arial" w:cs="Arial"/>
          <w:sz w:val="24"/>
          <w:szCs w:val="24"/>
        </w:rPr>
        <w:t xml:space="preserve"> composition of some varieties of cassava meals as obtained from </w:t>
      </w:r>
      <w:r>
        <w:rPr>
          <w:rFonts w:ascii="Arial" w:hAnsi="Arial" w:cs="Arial"/>
          <w:sz w:val="24"/>
          <w:szCs w:val="24"/>
        </w:rPr>
        <w:tab/>
        <w:t xml:space="preserve"> </w:t>
      </w:r>
      <w:r>
        <w:rPr>
          <w:rFonts w:ascii="Arial" w:hAnsi="Arial" w:cs="Arial"/>
          <w:sz w:val="24"/>
          <w:szCs w:val="24"/>
        </w:rPr>
        <w:tab/>
        <w:t xml:space="preserve">     Philippines</w:t>
      </w:r>
    </w:p>
    <w:p w:rsidR="0045739F" w:rsidRDefault="0045739F" w:rsidP="0045739F">
      <w:pPr>
        <w:spacing w:after="0" w:line="240" w:lineRule="auto"/>
        <w:rPr>
          <w:rFonts w:ascii="Arial" w:hAnsi="Arial" w:cs="Arial"/>
          <w:sz w:val="24"/>
          <w:szCs w:val="24"/>
        </w:rPr>
      </w:pPr>
    </w:p>
    <w:p w:rsidR="0045739F" w:rsidRDefault="0045739F" w:rsidP="0045739F">
      <w:pPr>
        <w:spacing w:after="0" w:line="240" w:lineRule="auto"/>
        <w:rPr>
          <w:rFonts w:ascii="Arial" w:hAnsi="Arial" w:cs="Arial"/>
          <w:sz w:val="24"/>
          <w:szCs w:val="24"/>
        </w:rPr>
      </w:pPr>
      <w:r>
        <w:rPr>
          <w:rFonts w:ascii="Arial" w:hAnsi="Arial" w:cs="Arial"/>
          <w:sz w:val="24"/>
          <w:szCs w:val="24"/>
        </w:rPr>
        <w:t xml:space="preserve">Cassava            Moisture           CP            EE       </w:t>
      </w:r>
      <w:r w:rsidR="00982DC5">
        <w:rPr>
          <w:rFonts w:ascii="Arial" w:hAnsi="Arial" w:cs="Arial"/>
          <w:sz w:val="24"/>
          <w:szCs w:val="24"/>
        </w:rPr>
        <w:t xml:space="preserve">  </w:t>
      </w:r>
      <w:r>
        <w:rPr>
          <w:rFonts w:ascii="Arial" w:hAnsi="Arial" w:cs="Arial"/>
          <w:sz w:val="24"/>
          <w:szCs w:val="24"/>
        </w:rPr>
        <w:t xml:space="preserve"> Carbohydrates             HCN</w:t>
      </w:r>
    </w:p>
    <w:p w:rsidR="0045739F" w:rsidRDefault="0045739F" w:rsidP="0045739F">
      <w:pPr>
        <w:spacing w:after="0" w:line="240" w:lineRule="auto"/>
        <w:rPr>
          <w:rFonts w:ascii="Arial" w:hAnsi="Arial" w:cs="Arial"/>
          <w:sz w:val="24"/>
          <w:szCs w:val="24"/>
        </w:rPr>
      </w:pPr>
      <w:r>
        <w:rPr>
          <w:rFonts w:ascii="Arial" w:hAnsi="Arial" w:cs="Arial"/>
          <w:sz w:val="24"/>
          <w:szCs w:val="24"/>
        </w:rPr>
        <w:t xml:space="preserve">Varieties                 %                  %             %        </w:t>
      </w:r>
      <w:r w:rsidR="00982DC5">
        <w:rPr>
          <w:rFonts w:ascii="Arial" w:hAnsi="Arial" w:cs="Arial"/>
          <w:sz w:val="24"/>
          <w:szCs w:val="24"/>
        </w:rPr>
        <w:t xml:space="preserve">  </w:t>
      </w:r>
      <w:r>
        <w:rPr>
          <w:rFonts w:ascii="Arial" w:hAnsi="Arial" w:cs="Arial"/>
          <w:sz w:val="24"/>
          <w:szCs w:val="24"/>
        </w:rPr>
        <w:t>IDR          ACHO          mg/kg</w:t>
      </w:r>
    </w:p>
    <w:p w:rsidR="0045739F" w:rsidRDefault="0045739F"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82DC5">
        <w:rPr>
          <w:rFonts w:ascii="Arial" w:hAnsi="Arial" w:cs="Arial"/>
          <w:sz w:val="24"/>
          <w:szCs w:val="24"/>
        </w:rPr>
        <w:t xml:space="preserve">  </w:t>
      </w:r>
      <w:r>
        <w:rPr>
          <w:rFonts w:ascii="Arial" w:hAnsi="Arial" w:cs="Arial"/>
          <w:sz w:val="24"/>
          <w:szCs w:val="24"/>
        </w:rPr>
        <w:t>%               %</w:t>
      </w:r>
    </w:p>
    <w:p w:rsidR="0045739F" w:rsidRDefault="0045739F" w:rsidP="0045739F">
      <w:pPr>
        <w:spacing w:after="0" w:line="240" w:lineRule="auto"/>
        <w:rPr>
          <w:rFonts w:ascii="Arial" w:hAnsi="Arial" w:cs="Arial"/>
          <w:sz w:val="24"/>
          <w:szCs w:val="24"/>
        </w:rPr>
      </w:pPr>
    </w:p>
    <w:p w:rsidR="0045739F" w:rsidRDefault="0045739F" w:rsidP="0045739F">
      <w:pPr>
        <w:spacing w:after="0" w:line="240" w:lineRule="auto"/>
        <w:rPr>
          <w:rFonts w:ascii="Arial" w:hAnsi="Arial" w:cs="Arial"/>
          <w:sz w:val="24"/>
          <w:szCs w:val="24"/>
        </w:rPr>
      </w:pPr>
      <w:r>
        <w:rPr>
          <w:rFonts w:ascii="Arial" w:hAnsi="Arial" w:cs="Arial"/>
          <w:sz w:val="24"/>
          <w:szCs w:val="24"/>
        </w:rPr>
        <w:t>1</w:t>
      </w:r>
      <w:r w:rsidR="0066396C">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Branco</w:t>
      </w:r>
      <w:proofErr w:type="spellEnd"/>
      <w:r>
        <w:rPr>
          <w:rFonts w:ascii="Arial" w:hAnsi="Arial" w:cs="Arial"/>
          <w:sz w:val="24"/>
          <w:szCs w:val="24"/>
        </w:rPr>
        <w:tab/>
        <w:t xml:space="preserve">       </w:t>
      </w:r>
      <w:r w:rsidR="0066396C">
        <w:rPr>
          <w:rFonts w:ascii="Arial" w:hAnsi="Arial" w:cs="Arial"/>
          <w:sz w:val="24"/>
          <w:szCs w:val="24"/>
        </w:rPr>
        <w:t xml:space="preserve"> </w:t>
      </w:r>
      <w:r>
        <w:rPr>
          <w:rFonts w:ascii="Arial" w:hAnsi="Arial" w:cs="Arial"/>
          <w:sz w:val="24"/>
          <w:szCs w:val="24"/>
        </w:rPr>
        <w:t xml:space="preserve"> </w:t>
      </w:r>
      <w:r w:rsidR="0066396C">
        <w:rPr>
          <w:rFonts w:ascii="Arial" w:hAnsi="Arial" w:cs="Arial"/>
          <w:sz w:val="24"/>
          <w:szCs w:val="24"/>
        </w:rPr>
        <w:t xml:space="preserve">   </w:t>
      </w:r>
      <w:r>
        <w:rPr>
          <w:rFonts w:ascii="Arial" w:hAnsi="Arial" w:cs="Arial"/>
          <w:sz w:val="24"/>
          <w:szCs w:val="24"/>
        </w:rPr>
        <w:t>9.80          2.62          4.98</w:t>
      </w:r>
      <w:r w:rsidR="00982DC5">
        <w:rPr>
          <w:rFonts w:ascii="Arial" w:hAnsi="Arial" w:cs="Arial"/>
          <w:sz w:val="24"/>
          <w:szCs w:val="24"/>
        </w:rPr>
        <w:t xml:space="preserve">        7.69          64.00            2.00</w:t>
      </w:r>
    </w:p>
    <w:p w:rsidR="00982DC5" w:rsidRDefault="00982DC5" w:rsidP="0045739F">
      <w:pPr>
        <w:spacing w:after="0" w:line="240" w:lineRule="auto"/>
        <w:rPr>
          <w:rFonts w:ascii="Arial" w:hAnsi="Arial" w:cs="Arial"/>
          <w:sz w:val="24"/>
          <w:szCs w:val="24"/>
        </w:rPr>
      </w:pPr>
      <w:r>
        <w:rPr>
          <w:rFonts w:ascii="Arial" w:hAnsi="Arial" w:cs="Arial"/>
          <w:sz w:val="24"/>
          <w:szCs w:val="24"/>
        </w:rPr>
        <w:t xml:space="preserve">2  </w:t>
      </w:r>
      <w:r w:rsidR="0066396C">
        <w:rPr>
          <w:rFonts w:ascii="Arial" w:hAnsi="Arial" w:cs="Arial"/>
          <w:sz w:val="24"/>
          <w:szCs w:val="24"/>
        </w:rPr>
        <w:t xml:space="preserve">  </w:t>
      </w:r>
      <w:r>
        <w:rPr>
          <w:rFonts w:ascii="Arial" w:hAnsi="Arial" w:cs="Arial"/>
          <w:sz w:val="24"/>
          <w:szCs w:val="24"/>
        </w:rPr>
        <w:t xml:space="preserve"> CMC – 76      </w:t>
      </w:r>
      <w:r w:rsidR="0066396C">
        <w:rPr>
          <w:rFonts w:ascii="Arial" w:hAnsi="Arial" w:cs="Arial"/>
          <w:sz w:val="24"/>
          <w:szCs w:val="24"/>
        </w:rPr>
        <w:t xml:space="preserve"> </w:t>
      </w:r>
      <w:r>
        <w:rPr>
          <w:rFonts w:ascii="Arial" w:hAnsi="Arial" w:cs="Arial"/>
          <w:sz w:val="24"/>
          <w:szCs w:val="24"/>
        </w:rPr>
        <w:t xml:space="preserve">  </w:t>
      </w:r>
      <w:r w:rsidR="0066396C">
        <w:rPr>
          <w:rFonts w:ascii="Arial" w:hAnsi="Arial" w:cs="Arial"/>
          <w:sz w:val="24"/>
          <w:szCs w:val="24"/>
        </w:rPr>
        <w:t xml:space="preserve"> </w:t>
      </w:r>
      <w:r>
        <w:rPr>
          <w:rFonts w:ascii="Arial" w:hAnsi="Arial" w:cs="Arial"/>
          <w:sz w:val="24"/>
          <w:szCs w:val="24"/>
        </w:rPr>
        <w:t>6.90</w:t>
      </w:r>
      <w:r>
        <w:rPr>
          <w:rFonts w:ascii="Arial" w:hAnsi="Arial" w:cs="Arial"/>
          <w:sz w:val="24"/>
          <w:szCs w:val="24"/>
        </w:rPr>
        <w:tab/>
        <w:t xml:space="preserve">       2.01</w:t>
      </w:r>
      <w:r>
        <w:rPr>
          <w:rFonts w:ascii="Arial" w:hAnsi="Arial" w:cs="Arial"/>
          <w:sz w:val="24"/>
          <w:szCs w:val="24"/>
        </w:rPr>
        <w:tab/>
        <w:t xml:space="preserve">  </w:t>
      </w:r>
      <w:r w:rsidR="0066396C">
        <w:rPr>
          <w:rFonts w:ascii="Arial" w:hAnsi="Arial" w:cs="Arial"/>
          <w:sz w:val="24"/>
          <w:szCs w:val="24"/>
        </w:rPr>
        <w:t xml:space="preserve"> </w:t>
      </w:r>
      <w:r>
        <w:rPr>
          <w:rFonts w:ascii="Arial" w:hAnsi="Arial" w:cs="Arial"/>
          <w:sz w:val="24"/>
          <w:szCs w:val="24"/>
        </w:rPr>
        <w:t>5.17</w:t>
      </w:r>
      <w:r>
        <w:rPr>
          <w:rFonts w:ascii="Arial" w:hAnsi="Arial" w:cs="Arial"/>
          <w:sz w:val="24"/>
          <w:szCs w:val="24"/>
        </w:rPr>
        <w:tab/>
        <w:t xml:space="preserve">   </w:t>
      </w:r>
      <w:r w:rsidR="0066396C">
        <w:rPr>
          <w:rFonts w:ascii="Arial" w:hAnsi="Arial" w:cs="Arial"/>
          <w:sz w:val="24"/>
          <w:szCs w:val="24"/>
        </w:rPr>
        <w:t xml:space="preserve"> </w:t>
      </w:r>
      <w:r>
        <w:rPr>
          <w:rFonts w:ascii="Arial" w:hAnsi="Arial" w:cs="Arial"/>
          <w:sz w:val="24"/>
          <w:szCs w:val="24"/>
        </w:rPr>
        <w:t xml:space="preserve"> 13.12</w:t>
      </w:r>
      <w:r>
        <w:rPr>
          <w:rFonts w:ascii="Arial" w:hAnsi="Arial" w:cs="Arial"/>
          <w:sz w:val="24"/>
          <w:szCs w:val="24"/>
        </w:rPr>
        <w:tab/>
        <w:t xml:space="preserve">  60.00</w:t>
      </w:r>
      <w:r>
        <w:rPr>
          <w:rFonts w:ascii="Arial" w:hAnsi="Arial" w:cs="Arial"/>
          <w:sz w:val="24"/>
          <w:szCs w:val="24"/>
        </w:rPr>
        <w:tab/>
        <w:t xml:space="preserve"> </w:t>
      </w:r>
      <w:r w:rsidR="0066396C">
        <w:rPr>
          <w:rFonts w:ascii="Arial" w:hAnsi="Arial" w:cs="Arial"/>
          <w:sz w:val="24"/>
          <w:szCs w:val="24"/>
        </w:rPr>
        <w:t xml:space="preserve"> </w:t>
      </w:r>
      <w:r>
        <w:rPr>
          <w:rFonts w:ascii="Arial" w:hAnsi="Arial" w:cs="Arial"/>
          <w:sz w:val="24"/>
          <w:szCs w:val="24"/>
        </w:rPr>
        <w:t>0.72</w:t>
      </w:r>
    </w:p>
    <w:p w:rsidR="0066396C" w:rsidRDefault="0066396C" w:rsidP="0045739F">
      <w:pPr>
        <w:spacing w:after="0" w:line="240" w:lineRule="auto"/>
        <w:rPr>
          <w:rFonts w:ascii="Arial" w:hAnsi="Arial" w:cs="Arial"/>
          <w:sz w:val="24"/>
          <w:szCs w:val="24"/>
        </w:rPr>
      </w:pPr>
      <w:r>
        <w:rPr>
          <w:rFonts w:ascii="Arial" w:hAnsi="Arial" w:cs="Arial"/>
          <w:sz w:val="24"/>
          <w:szCs w:val="24"/>
        </w:rPr>
        <w:t>3     Hawaiian-4      10.95</w:t>
      </w:r>
      <w:r>
        <w:rPr>
          <w:rFonts w:ascii="Arial" w:hAnsi="Arial" w:cs="Arial"/>
          <w:sz w:val="24"/>
          <w:szCs w:val="24"/>
        </w:rPr>
        <w:tab/>
        <w:t xml:space="preserve">       1.87</w:t>
      </w:r>
      <w:r>
        <w:rPr>
          <w:rFonts w:ascii="Arial" w:hAnsi="Arial" w:cs="Arial"/>
          <w:sz w:val="24"/>
          <w:szCs w:val="24"/>
        </w:rPr>
        <w:tab/>
        <w:t xml:space="preserve">   5.16</w:t>
      </w:r>
      <w:r>
        <w:rPr>
          <w:rFonts w:ascii="Arial" w:hAnsi="Arial" w:cs="Arial"/>
          <w:sz w:val="24"/>
          <w:szCs w:val="24"/>
        </w:rPr>
        <w:tab/>
        <w:t xml:space="preserve">       9.77</w:t>
      </w:r>
      <w:r>
        <w:rPr>
          <w:rFonts w:ascii="Arial" w:hAnsi="Arial" w:cs="Arial"/>
          <w:sz w:val="24"/>
          <w:szCs w:val="24"/>
        </w:rPr>
        <w:tab/>
        <w:t xml:space="preserve">  60.33</w:t>
      </w:r>
      <w:r>
        <w:rPr>
          <w:rFonts w:ascii="Arial" w:hAnsi="Arial" w:cs="Arial"/>
          <w:sz w:val="24"/>
          <w:szCs w:val="24"/>
        </w:rPr>
        <w:tab/>
        <w:t xml:space="preserve">  0.79</w:t>
      </w:r>
    </w:p>
    <w:p w:rsidR="0066396C" w:rsidRDefault="0066396C" w:rsidP="0045739F">
      <w:pPr>
        <w:spacing w:after="0" w:line="240" w:lineRule="auto"/>
        <w:rPr>
          <w:rFonts w:ascii="Arial" w:hAnsi="Arial" w:cs="Arial"/>
          <w:sz w:val="24"/>
          <w:szCs w:val="24"/>
        </w:rPr>
      </w:pPr>
      <w:r>
        <w:rPr>
          <w:rFonts w:ascii="Arial" w:hAnsi="Arial" w:cs="Arial"/>
          <w:sz w:val="24"/>
          <w:szCs w:val="24"/>
        </w:rPr>
        <w:t xml:space="preserve">4     Java Brown       9.63  </w:t>
      </w:r>
      <w:r>
        <w:rPr>
          <w:rFonts w:ascii="Arial" w:hAnsi="Arial" w:cs="Arial"/>
          <w:sz w:val="24"/>
          <w:szCs w:val="24"/>
        </w:rPr>
        <w:tab/>
        <w:t xml:space="preserve">       1.95</w:t>
      </w:r>
      <w:r>
        <w:rPr>
          <w:rFonts w:ascii="Arial" w:hAnsi="Arial" w:cs="Arial"/>
          <w:sz w:val="24"/>
          <w:szCs w:val="24"/>
        </w:rPr>
        <w:tab/>
        <w:t xml:space="preserve">   5.62</w:t>
      </w:r>
      <w:r>
        <w:rPr>
          <w:rFonts w:ascii="Arial" w:hAnsi="Arial" w:cs="Arial"/>
          <w:sz w:val="24"/>
          <w:szCs w:val="24"/>
        </w:rPr>
        <w:tab/>
        <w:t xml:space="preserve">       8.83 </w:t>
      </w:r>
      <w:r>
        <w:rPr>
          <w:rFonts w:ascii="Arial" w:hAnsi="Arial" w:cs="Arial"/>
          <w:sz w:val="24"/>
          <w:szCs w:val="24"/>
        </w:rPr>
        <w:tab/>
        <w:t xml:space="preserve">  61.73</w:t>
      </w:r>
      <w:r>
        <w:rPr>
          <w:rFonts w:ascii="Arial" w:hAnsi="Arial" w:cs="Arial"/>
          <w:sz w:val="24"/>
          <w:szCs w:val="24"/>
        </w:rPr>
        <w:tab/>
        <w:t xml:space="preserve">  1.48</w:t>
      </w:r>
    </w:p>
    <w:p w:rsidR="0066396C" w:rsidRDefault="0066396C" w:rsidP="0045739F">
      <w:pPr>
        <w:spacing w:after="0" w:line="240" w:lineRule="auto"/>
        <w:rPr>
          <w:rFonts w:ascii="Arial" w:hAnsi="Arial" w:cs="Arial"/>
          <w:sz w:val="24"/>
          <w:szCs w:val="24"/>
        </w:rPr>
      </w:pPr>
      <w:r>
        <w:rPr>
          <w:rFonts w:ascii="Arial" w:hAnsi="Arial" w:cs="Arial"/>
          <w:sz w:val="24"/>
          <w:szCs w:val="24"/>
        </w:rPr>
        <w:t>5     N-Mex-59        10.93</w:t>
      </w:r>
      <w:r>
        <w:rPr>
          <w:rFonts w:ascii="Arial" w:hAnsi="Arial" w:cs="Arial"/>
          <w:sz w:val="24"/>
          <w:szCs w:val="24"/>
        </w:rPr>
        <w:tab/>
        <w:t xml:space="preserve">       1.69          5.71        9.68          63.30             0.97</w:t>
      </w:r>
    </w:p>
    <w:p w:rsidR="0066396C" w:rsidRDefault="0066396C" w:rsidP="0045739F">
      <w:pPr>
        <w:spacing w:after="0" w:line="240" w:lineRule="auto"/>
        <w:rPr>
          <w:rFonts w:ascii="Arial" w:hAnsi="Arial" w:cs="Arial"/>
          <w:sz w:val="24"/>
          <w:szCs w:val="24"/>
        </w:rPr>
      </w:pPr>
      <w:r>
        <w:rPr>
          <w:rFonts w:ascii="Arial" w:hAnsi="Arial" w:cs="Arial"/>
          <w:sz w:val="24"/>
          <w:szCs w:val="24"/>
        </w:rPr>
        <w:t>6     M-</w:t>
      </w:r>
      <w:proofErr w:type="spellStart"/>
      <w:r>
        <w:rPr>
          <w:rFonts w:ascii="Arial" w:hAnsi="Arial" w:cs="Arial"/>
          <w:sz w:val="24"/>
          <w:szCs w:val="24"/>
        </w:rPr>
        <w:t>Ven</w:t>
      </w:r>
      <w:proofErr w:type="spellEnd"/>
      <w:r>
        <w:rPr>
          <w:rFonts w:ascii="Arial" w:hAnsi="Arial" w:cs="Arial"/>
          <w:sz w:val="24"/>
          <w:szCs w:val="24"/>
        </w:rPr>
        <w:t xml:space="preserve"> 218      10.58  </w:t>
      </w:r>
      <w:r>
        <w:rPr>
          <w:rFonts w:ascii="Arial" w:hAnsi="Arial" w:cs="Arial"/>
          <w:sz w:val="24"/>
          <w:szCs w:val="24"/>
        </w:rPr>
        <w:tab/>
        <w:t xml:space="preserve">       1.43</w:t>
      </w:r>
      <w:r>
        <w:rPr>
          <w:rFonts w:ascii="Arial" w:hAnsi="Arial" w:cs="Arial"/>
          <w:sz w:val="24"/>
          <w:szCs w:val="24"/>
        </w:rPr>
        <w:tab/>
        <w:t xml:space="preserve">  5.59        8.55</w:t>
      </w:r>
      <w:r>
        <w:rPr>
          <w:rFonts w:ascii="Arial" w:hAnsi="Arial" w:cs="Arial"/>
          <w:sz w:val="24"/>
          <w:szCs w:val="24"/>
        </w:rPr>
        <w:tab/>
        <w:t xml:space="preserve">  63.13</w:t>
      </w:r>
      <w:r>
        <w:rPr>
          <w:rFonts w:ascii="Arial" w:hAnsi="Arial" w:cs="Arial"/>
          <w:sz w:val="24"/>
          <w:szCs w:val="24"/>
        </w:rPr>
        <w:tab/>
        <w:t xml:space="preserve">  1.00</w:t>
      </w:r>
    </w:p>
    <w:p w:rsidR="0066396C" w:rsidRDefault="0066396C" w:rsidP="0045739F">
      <w:pPr>
        <w:spacing w:after="0" w:line="240" w:lineRule="auto"/>
        <w:rPr>
          <w:rFonts w:ascii="Arial" w:hAnsi="Arial" w:cs="Arial"/>
          <w:sz w:val="24"/>
          <w:szCs w:val="24"/>
        </w:rPr>
      </w:pPr>
      <w:r>
        <w:rPr>
          <w:rFonts w:ascii="Arial" w:hAnsi="Arial" w:cs="Arial"/>
          <w:sz w:val="24"/>
          <w:szCs w:val="24"/>
        </w:rPr>
        <w:t>7     SMI-150</w:t>
      </w:r>
      <w:r>
        <w:rPr>
          <w:rFonts w:ascii="Arial" w:hAnsi="Arial" w:cs="Arial"/>
          <w:sz w:val="24"/>
          <w:szCs w:val="24"/>
        </w:rPr>
        <w:tab/>
        <w:t xml:space="preserve">         10.58</w:t>
      </w:r>
      <w:r>
        <w:rPr>
          <w:rFonts w:ascii="Arial" w:hAnsi="Arial" w:cs="Arial"/>
          <w:sz w:val="24"/>
          <w:szCs w:val="24"/>
        </w:rPr>
        <w:tab/>
        <w:t xml:space="preserve">       1.50         </w:t>
      </w:r>
      <w:r w:rsidR="008D102C">
        <w:rPr>
          <w:rFonts w:ascii="Arial" w:hAnsi="Arial" w:cs="Arial"/>
          <w:sz w:val="24"/>
          <w:szCs w:val="24"/>
        </w:rPr>
        <w:t xml:space="preserve"> </w:t>
      </w:r>
      <w:r>
        <w:rPr>
          <w:rFonts w:ascii="Arial" w:hAnsi="Arial" w:cs="Arial"/>
          <w:sz w:val="24"/>
          <w:szCs w:val="24"/>
        </w:rPr>
        <w:t xml:space="preserve">5.46       </w:t>
      </w:r>
      <w:r w:rsidR="008D102C">
        <w:rPr>
          <w:rFonts w:ascii="Arial" w:hAnsi="Arial" w:cs="Arial"/>
          <w:sz w:val="24"/>
          <w:szCs w:val="24"/>
        </w:rPr>
        <w:t xml:space="preserve"> 8.27</w:t>
      </w:r>
      <w:r>
        <w:rPr>
          <w:rFonts w:ascii="Arial" w:hAnsi="Arial" w:cs="Arial"/>
          <w:sz w:val="24"/>
          <w:szCs w:val="24"/>
        </w:rPr>
        <w:t xml:space="preserve">    </w:t>
      </w:r>
      <w:r w:rsidR="008D102C">
        <w:rPr>
          <w:rFonts w:ascii="Arial" w:hAnsi="Arial" w:cs="Arial"/>
          <w:sz w:val="24"/>
          <w:szCs w:val="24"/>
        </w:rPr>
        <w:t xml:space="preserve">      58.57</w:t>
      </w:r>
      <w:r w:rsidR="008D102C">
        <w:rPr>
          <w:rFonts w:ascii="Arial" w:hAnsi="Arial" w:cs="Arial"/>
          <w:sz w:val="24"/>
          <w:szCs w:val="24"/>
        </w:rPr>
        <w:tab/>
        <w:t xml:space="preserve">  0.78</w:t>
      </w:r>
    </w:p>
    <w:p w:rsidR="008D102C" w:rsidRDefault="008D102C" w:rsidP="0045739F">
      <w:pPr>
        <w:spacing w:after="0" w:line="240" w:lineRule="auto"/>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Vaseaininha</w:t>
      </w:r>
      <w:proofErr w:type="spellEnd"/>
      <w:r>
        <w:rPr>
          <w:rFonts w:ascii="Arial" w:hAnsi="Arial" w:cs="Arial"/>
          <w:sz w:val="24"/>
          <w:szCs w:val="24"/>
        </w:rPr>
        <w:t xml:space="preserve">    10.33          1</w:t>
      </w:r>
      <w:proofErr w:type="gramStart"/>
      <w:r>
        <w:rPr>
          <w:rFonts w:ascii="Arial" w:hAnsi="Arial" w:cs="Arial"/>
          <w:sz w:val="24"/>
          <w:szCs w:val="24"/>
        </w:rPr>
        <w:t>,74</w:t>
      </w:r>
      <w:proofErr w:type="gramEnd"/>
      <w:r>
        <w:rPr>
          <w:rFonts w:ascii="Arial" w:hAnsi="Arial" w:cs="Arial"/>
          <w:sz w:val="24"/>
          <w:szCs w:val="24"/>
        </w:rPr>
        <w:t xml:space="preserve">          4.63        9.38          62.53</w:t>
      </w:r>
      <w:r>
        <w:rPr>
          <w:rFonts w:ascii="Arial" w:hAnsi="Arial" w:cs="Arial"/>
          <w:sz w:val="24"/>
          <w:szCs w:val="24"/>
        </w:rPr>
        <w:tab/>
      </w:r>
      <w:r>
        <w:rPr>
          <w:rFonts w:ascii="Arial" w:hAnsi="Arial" w:cs="Arial"/>
          <w:sz w:val="24"/>
          <w:szCs w:val="24"/>
        </w:rPr>
        <w:tab/>
        <w:t xml:space="preserve">  0.74</w:t>
      </w:r>
    </w:p>
    <w:p w:rsidR="008D102C" w:rsidRDefault="008D102C" w:rsidP="0045739F">
      <w:pPr>
        <w:spacing w:after="0" w:line="240" w:lineRule="auto"/>
        <w:rPr>
          <w:rFonts w:ascii="Arial" w:hAnsi="Arial" w:cs="Arial"/>
          <w:sz w:val="24"/>
          <w:szCs w:val="24"/>
        </w:rPr>
      </w:pPr>
      <w:r>
        <w:rPr>
          <w:rFonts w:ascii="Arial" w:hAnsi="Arial" w:cs="Arial"/>
          <w:sz w:val="24"/>
          <w:szCs w:val="24"/>
        </w:rPr>
        <w:t>9     W-78               10.32          1</w:t>
      </w:r>
      <w:proofErr w:type="gramStart"/>
      <w:r>
        <w:rPr>
          <w:rFonts w:ascii="Arial" w:hAnsi="Arial" w:cs="Arial"/>
          <w:sz w:val="24"/>
          <w:szCs w:val="24"/>
        </w:rPr>
        <w:t>,74</w:t>
      </w:r>
      <w:proofErr w:type="gramEnd"/>
      <w:r>
        <w:rPr>
          <w:rFonts w:ascii="Arial" w:hAnsi="Arial" w:cs="Arial"/>
          <w:sz w:val="24"/>
          <w:szCs w:val="24"/>
        </w:rPr>
        <w:t xml:space="preserve">          </w:t>
      </w:r>
      <w:r w:rsidR="007460DD">
        <w:rPr>
          <w:rFonts w:ascii="Arial" w:hAnsi="Arial" w:cs="Arial"/>
          <w:sz w:val="24"/>
          <w:szCs w:val="24"/>
        </w:rPr>
        <w:t>5.96        9.82          64.20             0.77</w:t>
      </w:r>
    </w:p>
    <w:p w:rsidR="0044666C" w:rsidRDefault="0044666C" w:rsidP="0045739F">
      <w:pPr>
        <w:spacing w:after="0" w:line="240" w:lineRule="auto"/>
        <w:rPr>
          <w:rFonts w:ascii="Arial" w:hAnsi="Arial" w:cs="Arial"/>
          <w:sz w:val="24"/>
          <w:szCs w:val="24"/>
        </w:rPr>
      </w:pPr>
    </w:p>
    <w:p w:rsidR="0044666C" w:rsidRDefault="0044666C" w:rsidP="0045739F">
      <w:pPr>
        <w:spacing w:after="0" w:line="240" w:lineRule="auto"/>
        <w:rPr>
          <w:rFonts w:ascii="Arial" w:hAnsi="Arial" w:cs="Arial"/>
          <w:sz w:val="24"/>
          <w:szCs w:val="24"/>
        </w:rPr>
      </w:pPr>
      <w:r>
        <w:rPr>
          <w:rFonts w:ascii="Arial" w:hAnsi="Arial" w:cs="Arial"/>
          <w:sz w:val="24"/>
          <w:szCs w:val="24"/>
        </w:rPr>
        <w:t xml:space="preserve">               SEM          0.58          0.12          0.34        0.42            1.56             0.10</w:t>
      </w:r>
    </w:p>
    <w:p w:rsidR="0044666C" w:rsidRDefault="0044666C" w:rsidP="0045739F">
      <w:pPr>
        <w:spacing w:after="0" w:line="240" w:lineRule="auto"/>
        <w:rPr>
          <w:rFonts w:ascii="Arial" w:hAnsi="Arial" w:cs="Arial"/>
          <w:sz w:val="24"/>
          <w:szCs w:val="24"/>
        </w:rPr>
      </w:pPr>
    </w:p>
    <w:p w:rsidR="0044666C" w:rsidRDefault="0044666C" w:rsidP="0045739F">
      <w:pPr>
        <w:spacing w:after="0" w:line="240" w:lineRule="auto"/>
        <w:rPr>
          <w:rFonts w:ascii="Arial" w:hAnsi="Arial" w:cs="Arial"/>
          <w:sz w:val="24"/>
          <w:szCs w:val="24"/>
        </w:rPr>
      </w:pPr>
      <w:r>
        <w:rPr>
          <w:rFonts w:ascii="Arial" w:hAnsi="Arial" w:cs="Arial"/>
          <w:sz w:val="24"/>
          <w:szCs w:val="24"/>
        </w:rPr>
        <w:t>CP = crude protein</w:t>
      </w:r>
      <w:proofErr w:type="gramStart"/>
      <w:r>
        <w:rPr>
          <w:rFonts w:ascii="Arial" w:hAnsi="Arial" w:cs="Arial"/>
          <w:sz w:val="24"/>
          <w:szCs w:val="24"/>
        </w:rPr>
        <w:t>,  EE</w:t>
      </w:r>
      <w:proofErr w:type="gramEnd"/>
      <w:r>
        <w:rPr>
          <w:rFonts w:ascii="Arial" w:hAnsi="Arial" w:cs="Arial"/>
          <w:sz w:val="24"/>
          <w:szCs w:val="24"/>
        </w:rPr>
        <w:t xml:space="preserve"> = ether extract,  IDR  = indigestible carbohydrate,</w:t>
      </w:r>
    </w:p>
    <w:p w:rsidR="0044666C" w:rsidRDefault="0044666C" w:rsidP="0045739F">
      <w:pPr>
        <w:spacing w:after="0" w:line="240" w:lineRule="auto"/>
        <w:rPr>
          <w:rFonts w:ascii="Arial" w:hAnsi="Arial" w:cs="Arial"/>
          <w:sz w:val="24"/>
          <w:szCs w:val="24"/>
        </w:rPr>
      </w:pPr>
      <w:r>
        <w:rPr>
          <w:rFonts w:ascii="Arial" w:hAnsi="Arial" w:cs="Arial"/>
          <w:sz w:val="24"/>
          <w:szCs w:val="24"/>
        </w:rPr>
        <w:t>ACHO = available carbohydrate</w:t>
      </w:r>
      <w:proofErr w:type="gramStart"/>
      <w:r>
        <w:rPr>
          <w:rFonts w:ascii="Arial" w:hAnsi="Arial" w:cs="Arial"/>
          <w:sz w:val="24"/>
          <w:szCs w:val="24"/>
        </w:rPr>
        <w:t>,  HCN</w:t>
      </w:r>
      <w:proofErr w:type="gramEnd"/>
      <w:r>
        <w:rPr>
          <w:rFonts w:ascii="Arial" w:hAnsi="Arial" w:cs="Arial"/>
          <w:sz w:val="24"/>
          <w:szCs w:val="24"/>
        </w:rPr>
        <w:t xml:space="preserve"> = hydrogen cyanide.</w:t>
      </w:r>
    </w:p>
    <w:p w:rsidR="0044666C" w:rsidRDefault="0044666C" w:rsidP="0045739F">
      <w:pPr>
        <w:spacing w:after="0" w:line="240" w:lineRule="auto"/>
        <w:rPr>
          <w:rFonts w:ascii="Arial" w:hAnsi="Arial" w:cs="Arial"/>
          <w:sz w:val="24"/>
          <w:szCs w:val="24"/>
        </w:rPr>
      </w:pPr>
    </w:p>
    <w:p w:rsidR="0044666C" w:rsidRDefault="0044666C" w:rsidP="0045739F">
      <w:pPr>
        <w:spacing w:after="0" w:line="240" w:lineRule="auto"/>
        <w:rPr>
          <w:rFonts w:ascii="Arial" w:hAnsi="Arial" w:cs="Arial"/>
          <w:sz w:val="24"/>
          <w:szCs w:val="24"/>
        </w:rPr>
      </w:pPr>
      <w:r>
        <w:rPr>
          <w:rFonts w:ascii="Arial" w:hAnsi="Arial" w:cs="Arial"/>
          <w:sz w:val="24"/>
          <w:szCs w:val="24"/>
        </w:rPr>
        <w:t xml:space="preserve">Table 2 – Average body weights of larvae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fed diets </w:t>
      </w:r>
    </w:p>
    <w:p w:rsidR="0044666C" w:rsidRDefault="0044666C" w:rsidP="0045739F">
      <w:pPr>
        <w:spacing w:after="0" w:line="240" w:lineRule="auto"/>
        <w:rPr>
          <w:rFonts w:ascii="Arial" w:hAnsi="Arial" w:cs="Arial"/>
          <w:sz w:val="24"/>
          <w:szCs w:val="24"/>
        </w:rPr>
      </w:pPr>
      <w:r>
        <w:rPr>
          <w:rFonts w:ascii="Arial" w:hAnsi="Arial" w:cs="Arial"/>
          <w:sz w:val="24"/>
          <w:szCs w:val="24"/>
        </w:rPr>
        <w:tab/>
        <w:t xml:space="preserve">     Containing various cassava meal samples as obtained and after</w:t>
      </w:r>
    </w:p>
    <w:p w:rsidR="0044666C" w:rsidRDefault="0044666C" w:rsidP="0045739F">
      <w:pPr>
        <w:spacing w:after="0" w:line="240" w:lineRule="auto"/>
        <w:rPr>
          <w:rFonts w:ascii="Arial" w:hAnsi="Arial" w:cs="Arial"/>
          <w:sz w:val="24"/>
          <w:szCs w:val="24"/>
        </w:rPr>
      </w:pPr>
      <w:r>
        <w:rPr>
          <w:rFonts w:ascii="Arial" w:hAnsi="Arial" w:cs="Arial"/>
          <w:sz w:val="24"/>
          <w:szCs w:val="24"/>
        </w:rPr>
        <w:tab/>
        <w:t xml:space="preserve">     Various treatments</w:t>
      </w:r>
    </w:p>
    <w:p w:rsidR="0044666C" w:rsidRDefault="0044666C" w:rsidP="0045739F">
      <w:pPr>
        <w:spacing w:after="0" w:line="240" w:lineRule="auto"/>
        <w:rPr>
          <w:rFonts w:ascii="Arial" w:hAnsi="Arial" w:cs="Arial"/>
          <w:sz w:val="24"/>
          <w:szCs w:val="24"/>
        </w:rPr>
      </w:pPr>
    </w:p>
    <w:p w:rsidR="0044666C" w:rsidRDefault="0044666C"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Average    larval weight (mg) on diet containing cassava meal</w:t>
      </w:r>
    </w:p>
    <w:p w:rsidR="0044666C" w:rsidRDefault="0044666C" w:rsidP="0045739F">
      <w:pPr>
        <w:spacing w:after="0" w:line="240" w:lineRule="auto"/>
        <w:rPr>
          <w:rFonts w:ascii="Arial" w:hAnsi="Arial" w:cs="Arial"/>
          <w:sz w:val="24"/>
          <w:szCs w:val="24"/>
        </w:rPr>
      </w:pPr>
    </w:p>
    <w:p w:rsidR="0044666C" w:rsidRDefault="0044666C" w:rsidP="0045739F">
      <w:pPr>
        <w:spacing w:after="0" w:line="240" w:lineRule="auto"/>
        <w:rPr>
          <w:rFonts w:ascii="Arial" w:hAnsi="Arial" w:cs="Arial"/>
          <w:sz w:val="24"/>
          <w:szCs w:val="24"/>
        </w:rPr>
      </w:pPr>
      <w:r>
        <w:rPr>
          <w:rFonts w:ascii="Arial" w:hAnsi="Arial" w:cs="Arial"/>
          <w:sz w:val="24"/>
          <w:szCs w:val="24"/>
        </w:rPr>
        <w:t xml:space="preserve">Cassava </w:t>
      </w:r>
      <w:proofErr w:type="gramStart"/>
      <w:r>
        <w:rPr>
          <w:rFonts w:ascii="Arial" w:hAnsi="Arial" w:cs="Arial"/>
          <w:sz w:val="24"/>
          <w:szCs w:val="24"/>
        </w:rPr>
        <w:t>variety  Untreated</w:t>
      </w:r>
      <w:proofErr w:type="gramEnd"/>
      <w:r>
        <w:rPr>
          <w:rFonts w:ascii="Arial" w:hAnsi="Arial" w:cs="Arial"/>
          <w:sz w:val="24"/>
          <w:szCs w:val="24"/>
        </w:rPr>
        <w:t xml:space="preserve">  </w:t>
      </w:r>
      <w:proofErr w:type="spellStart"/>
      <w:r>
        <w:rPr>
          <w:rFonts w:ascii="Arial" w:hAnsi="Arial" w:cs="Arial"/>
          <w:sz w:val="24"/>
          <w:szCs w:val="24"/>
        </w:rPr>
        <w:t>Untreated</w:t>
      </w:r>
      <w:proofErr w:type="spellEnd"/>
      <w:r>
        <w:rPr>
          <w:rFonts w:ascii="Arial" w:hAnsi="Arial" w:cs="Arial"/>
          <w:sz w:val="24"/>
          <w:szCs w:val="24"/>
        </w:rPr>
        <w:t xml:space="preserve">    Leached  </w:t>
      </w:r>
      <w:r w:rsidR="00530F2D">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Leached</w:t>
      </w:r>
      <w:proofErr w:type="spellEnd"/>
      <w:r>
        <w:rPr>
          <w:rFonts w:ascii="Arial" w:hAnsi="Arial" w:cs="Arial"/>
          <w:sz w:val="24"/>
          <w:szCs w:val="24"/>
        </w:rPr>
        <w:t xml:space="preserve"> </w:t>
      </w:r>
      <w:r w:rsidR="00530F2D">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Leached</w:t>
      </w:r>
      <w:proofErr w:type="spellEnd"/>
      <w:r>
        <w:rPr>
          <w:rFonts w:ascii="Arial" w:hAnsi="Arial" w:cs="Arial"/>
          <w:sz w:val="24"/>
          <w:szCs w:val="24"/>
        </w:rPr>
        <w:t xml:space="preserve">    </w:t>
      </w:r>
      <w:proofErr w:type="spellStart"/>
      <w:r>
        <w:rPr>
          <w:rFonts w:ascii="Arial" w:hAnsi="Arial" w:cs="Arial"/>
          <w:sz w:val="24"/>
          <w:szCs w:val="24"/>
        </w:rPr>
        <w:t>Leached</w:t>
      </w:r>
      <w:proofErr w:type="spellEnd"/>
    </w:p>
    <w:p w:rsidR="0044666C" w:rsidRDefault="0044666C" w:rsidP="0045739F">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Autocl</w:t>
      </w:r>
      <w:proofErr w:type="spellEnd"/>
      <w:r>
        <w:rPr>
          <w:rFonts w:ascii="Arial" w:hAnsi="Arial" w:cs="Arial"/>
          <w:sz w:val="24"/>
          <w:szCs w:val="24"/>
        </w:rPr>
        <w:t>.</w:t>
      </w:r>
      <w:proofErr w:type="gramEnd"/>
      <w:r>
        <w:rPr>
          <w:rFonts w:ascii="Arial" w:hAnsi="Arial" w:cs="Arial"/>
          <w:sz w:val="24"/>
          <w:szCs w:val="24"/>
        </w:rPr>
        <w:t xml:space="preserve">        </w:t>
      </w:r>
      <w:proofErr w:type="gramStart"/>
      <w:r w:rsidR="00530F2D">
        <w:rPr>
          <w:rFonts w:ascii="Arial" w:hAnsi="Arial" w:cs="Arial"/>
          <w:sz w:val="24"/>
          <w:szCs w:val="24"/>
        </w:rPr>
        <w:t xml:space="preserve">Heated        </w:t>
      </w:r>
      <w:proofErr w:type="spellStart"/>
      <w:r w:rsidR="00530F2D">
        <w:rPr>
          <w:rFonts w:ascii="Arial" w:hAnsi="Arial" w:cs="Arial"/>
          <w:sz w:val="24"/>
          <w:szCs w:val="24"/>
        </w:rPr>
        <w:t>heated</w:t>
      </w:r>
      <w:proofErr w:type="spellEnd"/>
      <w:r w:rsidR="00530F2D">
        <w:rPr>
          <w:rFonts w:ascii="Arial" w:hAnsi="Arial" w:cs="Arial"/>
          <w:sz w:val="24"/>
          <w:szCs w:val="24"/>
        </w:rPr>
        <w:t xml:space="preserve">        </w:t>
      </w:r>
      <w:proofErr w:type="spellStart"/>
      <w:r w:rsidR="00530F2D">
        <w:rPr>
          <w:rFonts w:ascii="Arial" w:hAnsi="Arial" w:cs="Arial"/>
          <w:sz w:val="24"/>
          <w:szCs w:val="24"/>
        </w:rPr>
        <w:t>autocl</w:t>
      </w:r>
      <w:proofErr w:type="spellEnd"/>
      <w:r w:rsidR="00530F2D">
        <w:rPr>
          <w:rFonts w:ascii="Arial" w:hAnsi="Arial" w:cs="Arial"/>
          <w:sz w:val="24"/>
          <w:szCs w:val="24"/>
        </w:rPr>
        <w:t>.</w:t>
      </w:r>
      <w:proofErr w:type="gramEnd"/>
      <w:r w:rsidR="00530F2D">
        <w:rPr>
          <w:rFonts w:ascii="Arial" w:hAnsi="Arial" w:cs="Arial"/>
          <w:sz w:val="24"/>
          <w:szCs w:val="24"/>
        </w:rPr>
        <w:t xml:space="preserve">        </w:t>
      </w:r>
      <w:proofErr w:type="spellStart"/>
      <w:proofErr w:type="gramStart"/>
      <w:r w:rsidR="00530F2D">
        <w:rPr>
          <w:rFonts w:ascii="Arial" w:hAnsi="Arial" w:cs="Arial"/>
          <w:sz w:val="24"/>
          <w:szCs w:val="24"/>
        </w:rPr>
        <w:t>autocl</w:t>
      </w:r>
      <w:proofErr w:type="spellEnd"/>
      <w:proofErr w:type="gramEnd"/>
      <w:r w:rsidR="00530F2D">
        <w:rPr>
          <w:rFonts w:ascii="Arial" w:hAnsi="Arial" w:cs="Arial"/>
          <w:sz w:val="24"/>
          <w:szCs w:val="24"/>
        </w:rPr>
        <w:t>.</w:t>
      </w:r>
    </w:p>
    <w:p w:rsidR="0044666C" w:rsidRDefault="0044666C" w:rsidP="0045739F">
      <w:pPr>
        <w:spacing w:after="0" w:line="240" w:lineRule="auto"/>
        <w:rPr>
          <w:rFonts w:ascii="Arial" w:hAnsi="Arial" w:cs="Arial"/>
          <w:sz w:val="24"/>
          <w:szCs w:val="24"/>
        </w:rPr>
      </w:pPr>
      <w:r>
        <w:rPr>
          <w:rFonts w:ascii="Arial" w:hAnsi="Arial" w:cs="Arial"/>
          <w:sz w:val="24"/>
          <w:szCs w:val="24"/>
        </w:rPr>
        <w:t xml:space="preserve">                                              121 deg. </w:t>
      </w:r>
      <w:proofErr w:type="gramStart"/>
      <w:r>
        <w:rPr>
          <w:rFonts w:ascii="Arial" w:hAnsi="Arial" w:cs="Arial"/>
          <w:sz w:val="24"/>
          <w:szCs w:val="24"/>
        </w:rPr>
        <w:t>C</w:t>
      </w:r>
      <w:r w:rsidR="00530F2D">
        <w:rPr>
          <w:rFonts w:ascii="Arial" w:hAnsi="Arial" w:cs="Arial"/>
          <w:sz w:val="24"/>
          <w:szCs w:val="24"/>
        </w:rPr>
        <w:t xml:space="preserve">  5</w:t>
      </w:r>
      <w:proofErr w:type="gramEnd"/>
      <w:r w:rsidR="00530F2D">
        <w:rPr>
          <w:rFonts w:ascii="Arial" w:hAnsi="Arial" w:cs="Arial"/>
          <w:sz w:val="24"/>
          <w:szCs w:val="24"/>
        </w:rPr>
        <w:t xml:space="preserve"> min.         2 hr,            </w:t>
      </w:r>
      <w:proofErr w:type="gramStart"/>
      <w:r w:rsidR="00530F2D">
        <w:rPr>
          <w:rFonts w:ascii="Arial" w:hAnsi="Arial" w:cs="Arial"/>
          <w:sz w:val="24"/>
          <w:szCs w:val="24"/>
        </w:rPr>
        <w:t xml:space="preserve">121deg.C   121 </w:t>
      </w:r>
      <w:proofErr w:type="spellStart"/>
      <w:r w:rsidR="00530F2D">
        <w:rPr>
          <w:rFonts w:ascii="Arial" w:hAnsi="Arial" w:cs="Arial"/>
          <w:sz w:val="24"/>
          <w:szCs w:val="24"/>
        </w:rPr>
        <w:t>deg.C</w:t>
      </w:r>
      <w:proofErr w:type="spellEnd"/>
      <w:proofErr w:type="gramEnd"/>
    </w:p>
    <w:p w:rsidR="0044666C" w:rsidRDefault="0044666C" w:rsidP="0045739F">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20 min</w:t>
      </w:r>
      <w:r w:rsidR="00530F2D">
        <w:rPr>
          <w:rFonts w:ascii="Arial" w:hAnsi="Arial" w:cs="Arial"/>
          <w:sz w:val="24"/>
          <w:szCs w:val="24"/>
        </w:rPr>
        <w:t xml:space="preserve">       105 </w:t>
      </w:r>
      <w:proofErr w:type="spellStart"/>
      <w:r w:rsidR="00530F2D">
        <w:rPr>
          <w:rFonts w:ascii="Arial" w:hAnsi="Arial" w:cs="Arial"/>
          <w:sz w:val="24"/>
          <w:szCs w:val="24"/>
        </w:rPr>
        <w:t>deg.C</w:t>
      </w:r>
      <w:proofErr w:type="spellEnd"/>
      <w:r w:rsidR="00530F2D">
        <w:rPr>
          <w:rFonts w:ascii="Arial" w:hAnsi="Arial" w:cs="Arial"/>
          <w:sz w:val="24"/>
          <w:szCs w:val="24"/>
        </w:rPr>
        <w:t xml:space="preserve">   105 </w:t>
      </w:r>
      <w:proofErr w:type="spellStart"/>
      <w:r w:rsidR="00530F2D">
        <w:rPr>
          <w:rFonts w:ascii="Arial" w:hAnsi="Arial" w:cs="Arial"/>
          <w:sz w:val="24"/>
          <w:szCs w:val="24"/>
        </w:rPr>
        <w:t>deg.C</w:t>
      </w:r>
      <w:proofErr w:type="spellEnd"/>
      <w:r w:rsidR="00530F2D">
        <w:rPr>
          <w:rFonts w:ascii="Arial" w:hAnsi="Arial" w:cs="Arial"/>
          <w:sz w:val="24"/>
          <w:szCs w:val="24"/>
        </w:rPr>
        <w:t xml:space="preserve">    20 min.</w:t>
      </w:r>
      <w:proofErr w:type="gramEnd"/>
      <w:r w:rsidR="00530F2D">
        <w:rPr>
          <w:rFonts w:ascii="Arial" w:hAnsi="Arial" w:cs="Arial"/>
          <w:sz w:val="24"/>
          <w:szCs w:val="24"/>
        </w:rPr>
        <w:t xml:space="preserve">       40 min.</w:t>
      </w:r>
    </w:p>
    <w:p w:rsidR="006454C6" w:rsidRDefault="006454C6" w:rsidP="0045739F">
      <w:pPr>
        <w:spacing w:after="0" w:line="240" w:lineRule="auto"/>
        <w:rPr>
          <w:rFonts w:ascii="Arial" w:hAnsi="Arial" w:cs="Arial"/>
          <w:sz w:val="24"/>
          <w:szCs w:val="24"/>
        </w:rPr>
      </w:pPr>
    </w:p>
    <w:p w:rsidR="006454C6" w:rsidRDefault="006454C6" w:rsidP="0045739F">
      <w:pPr>
        <w:spacing w:after="0" w:line="240" w:lineRule="auto"/>
        <w:rPr>
          <w:rFonts w:ascii="Arial" w:hAnsi="Arial" w:cs="Arial"/>
          <w:sz w:val="24"/>
          <w:szCs w:val="24"/>
        </w:rPr>
      </w:pPr>
      <w:r>
        <w:rPr>
          <w:rFonts w:ascii="Arial" w:hAnsi="Arial" w:cs="Arial"/>
          <w:sz w:val="24"/>
          <w:szCs w:val="24"/>
        </w:rPr>
        <w:t xml:space="preserve">None (control)       2.95e       3.03g          </w:t>
      </w:r>
      <w:r w:rsidR="00C8271B">
        <w:rPr>
          <w:rFonts w:ascii="Arial" w:hAnsi="Arial" w:cs="Arial"/>
          <w:sz w:val="24"/>
          <w:szCs w:val="24"/>
        </w:rPr>
        <w:t xml:space="preserve"> </w:t>
      </w:r>
      <w:r>
        <w:rPr>
          <w:rFonts w:ascii="Arial" w:hAnsi="Arial" w:cs="Arial"/>
          <w:sz w:val="24"/>
          <w:szCs w:val="24"/>
        </w:rPr>
        <w:t xml:space="preserve">3.13f           3.08f            3.03e          </w:t>
      </w:r>
      <w:proofErr w:type="spellStart"/>
      <w:r>
        <w:rPr>
          <w:rFonts w:ascii="Arial" w:hAnsi="Arial" w:cs="Arial"/>
          <w:sz w:val="24"/>
          <w:szCs w:val="24"/>
        </w:rPr>
        <w:t>3.03e</w:t>
      </w:r>
      <w:proofErr w:type="spellEnd"/>
      <w:r>
        <w:rPr>
          <w:rFonts w:ascii="Arial" w:hAnsi="Arial" w:cs="Arial"/>
          <w:sz w:val="24"/>
          <w:szCs w:val="24"/>
        </w:rPr>
        <w:tab/>
      </w:r>
    </w:p>
    <w:p w:rsidR="00C8271B" w:rsidRDefault="006454C6" w:rsidP="0045739F">
      <w:pPr>
        <w:spacing w:after="0" w:line="240" w:lineRule="auto"/>
        <w:rPr>
          <w:rFonts w:ascii="Arial" w:hAnsi="Arial" w:cs="Arial"/>
          <w:sz w:val="24"/>
          <w:szCs w:val="24"/>
        </w:rPr>
      </w:pPr>
      <w:r>
        <w:rPr>
          <w:rFonts w:ascii="Arial" w:hAnsi="Arial" w:cs="Arial"/>
          <w:sz w:val="24"/>
          <w:szCs w:val="24"/>
        </w:rPr>
        <w:t>1</w:t>
      </w:r>
      <w:r w:rsidR="00C8271B">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Branca</w:t>
      </w:r>
      <w:proofErr w:type="spellEnd"/>
      <w:r w:rsidR="00414607">
        <w:rPr>
          <w:rFonts w:ascii="Arial" w:hAnsi="Arial" w:cs="Arial"/>
          <w:sz w:val="24"/>
          <w:szCs w:val="24"/>
        </w:rPr>
        <w:t xml:space="preserve">             0.90bc     1.55ef         1.06b          1.68cd</w:t>
      </w:r>
      <w:r w:rsidR="00C8271B">
        <w:rPr>
          <w:rFonts w:ascii="Arial" w:hAnsi="Arial" w:cs="Arial"/>
          <w:sz w:val="24"/>
          <w:szCs w:val="24"/>
        </w:rPr>
        <w:t xml:space="preserve">          1.96cde      2.02ab</w:t>
      </w:r>
    </w:p>
    <w:p w:rsidR="006454C6" w:rsidRDefault="00C8271B" w:rsidP="0045739F">
      <w:pPr>
        <w:spacing w:after="0" w:line="240" w:lineRule="auto"/>
        <w:rPr>
          <w:rFonts w:ascii="Arial" w:hAnsi="Arial" w:cs="Arial"/>
          <w:sz w:val="24"/>
          <w:szCs w:val="24"/>
        </w:rPr>
      </w:pPr>
      <w:r>
        <w:rPr>
          <w:rFonts w:ascii="Arial" w:hAnsi="Arial" w:cs="Arial"/>
          <w:sz w:val="24"/>
          <w:szCs w:val="24"/>
        </w:rPr>
        <w:t xml:space="preserve">2    CMC-76           0.94bc     1.36d          1.28c          1.36ab          1.77cd        2.01ab </w:t>
      </w:r>
      <w:r w:rsidR="00414607">
        <w:rPr>
          <w:rFonts w:ascii="Arial" w:hAnsi="Arial" w:cs="Arial"/>
          <w:sz w:val="24"/>
          <w:szCs w:val="24"/>
        </w:rPr>
        <w:t xml:space="preserve"> </w:t>
      </w:r>
      <w:r w:rsidR="006454C6">
        <w:rPr>
          <w:rFonts w:ascii="Arial" w:hAnsi="Arial" w:cs="Arial"/>
          <w:sz w:val="24"/>
          <w:szCs w:val="24"/>
        </w:rPr>
        <w:tab/>
      </w:r>
    </w:p>
    <w:p w:rsidR="00C8271B" w:rsidRDefault="00C8271B" w:rsidP="0045739F">
      <w:pPr>
        <w:spacing w:after="0" w:line="240" w:lineRule="auto"/>
        <w:rPr>
          <w:rFonts w:ascii="Arial" w:hAnsi="Arial" w:cs="Arial"/>
          <w:sz w:val="24"/>
          <w:szCs w:val="24"/>
        </w:rPr>
      </w:pPr>
      <w:r>
        <w:rPr>
          <w:rFonts w:ascii="Arial" w:hAnsi="Arial" w:cs="Arial"/>
          <w:sz w:val="24"/>
          <w:szCs w:val="24"/>
        </w:rPr>
        <w:t xml:space="preserve">3    Hawaiian-4      0.71a       1.08ab        0.87a          1.21a            1.92cde      2.12b  </w:t>
      </w:r>
    </w:p>
    <w:p w:rsidR="00C8271B" w:rsidRDefault="00C8271B" w:rsidP="0045739F">
      <w:pPr>
        <w:spacing w:after="0" w:line="240" w:lineRule="auto"/>
        <w:rPr>
          <w:rFonts w:ascii="Arial" w:hAnsi="Arial" w:cs="Arial"/>
          <w:sz w:val="24"/>
          <w:szCs w:val="24"/>
        </w:rPr>
      </w:pPr>
      <w:r>
        <w:rPr>
          <w:rFonts w:ascii="Arial" w:hAnsi="Arial" w:cs="Arial"/>
          <w:sz w:val="24"/>
          <w:szCs w:val="24"/>
        </w:rPr>
        <w:lastRenderedPageBreak/>
        <w:t xml:space="preserve">4   Java brown       1.04c      1.56ef         1.08b           1.48bc         </w:t>
      </w:r>
      <w:r w:rsidR="003B4C52">
        <w:rPr>
          <w:rFonts w:ascii="Arial" w:hAnsi="Arial" w:cs="Arial"/>
          <w:sz w:val="24"/>
          <w:szCs w:val="24"/>
        </w:rPr>
        <w:t xml:space="preserve"> </w:t>
      </w:r>
      <w:r>
        <w:rPr>
          <w:rFonts w:ascii="Arial" w:hAnsi="Arial" w:cs="Arial"/>
          <w:sz w:val="24"/>
          <w:szCs w:val="24"/>
        </w:rPr>
        <w:t xml:space="preserve"> 1.84cd       2.38c</w:t>
      </w:r>
    </w:p>
    <w:p w:rsidR="003B4C52" w:rsidRDefault="003B4C52" w:rsidP="0045739F">
      <w:pPr>
        <w:spacing w:after="0" w:line="240" w:lineRule="auto"/>
        <w:rPr>
          <w:rFonts w:ascii="Arial" w:hAnsi="Arial" w:cs="Arial"/>
          <w:sz w:val="24"/>
          <w:szCs w:val="24"/>
        </w:rPr>
      </w:pPr>
      <w:r>
        <w:rPr>
          <w:rFonts w:ascii="Arial" w:hAnsi="Arial" w:cs="Arial"/>
          <w:sz w:val="24"/>
          <w:szCs w:val="24"/>
        </w:rPr>
        <w:t xml:space="preserve">5   M-Mex-59         1.02c      1.29cd </w:t>
      </w:r>
      <w:r w:rsidR="009D49E9">
        <w:rPr>
          <w:rFonts w:ascii="Arial" w:hAnsi="Arial" w:cs="Arial"/>
          <w:sz w:val="24"/>
          <w:szCs w:val="24"/>
        </w:rPr>
        <w:t xml:space="preserve">        2.07e          1.64cd           1.91cde     2.55d</w:t>
      </w:r>
    </w:p>
    <w:p w:rsidR="009D49E9" w:rsidRDefault="009D49E9" w:rsidP="0045739F">
      <w:pPr>
        <w:spacing w:after="0" w:line="240" w:lineRule="auto"/>
        <w:rPr>
          <w:rFonts w:ascii="Arial" w:hAnsi="Arial" w:cs="Arial"/>
          <w:sz w:val="24"/>
          <w:szCs w:val="24"/>
        </w:rPr>
      </w:pPr>
      <w:r>
        <w:rPr>
          <w:rFonts w:ascii="Arial" w:hAnsi="Arial" w:cs="Arial"/>
          <w:sz w:val="24"/>
          <w:szCs w:val="24"/>
        </w:rPr>
        <w:t>6   M-</w:t>
      </w:r>
      <w:proofErr w:type="spellStart"/>
      <w:r>
        <w:rPr>
          <w:rFonts w:ascii="Arial" w:hAnsi="Arial" w:cs="Arial"/>
          <w:sz w:val="24"/>
          <w:szCs w:val="24"/>
        </w:rPr>
        <w:t>ven</w:t>
      </w:r>
      <w:proofErr w:type="spellEnd"/>
      <w:r>
        <w:rPr>
          <w:rFonts w:ascii="Arial" w:hAnsi="Arial" w:cs="Arial"/>
          <w:sz w:val="24"/>
          <w:szCs w:val="24"/>
        </w:rPr>
        <w:t xml:space="preserve"> 218        0.80ab    1.52e          1.23c           1.69cd           1.97cde </w:t>
      </w:r>
      <w:r w:rsidR="00943D73">
        <w:rPr>
          <w:rFonts w:ascii="Arial" w:hAnsi="Arial" w:cs="Arial"/>
          <w:sz w:val="24"/>
          <w:szCs w:val="24"/>
        </w:rPr>
        <w:t xml:space="preserve">  </w:t>
      </w:r>
      <w:r>
        <w:rPr>
          <w:rFonts w:ascii="Arial" w:hAnsi="Arial" w:cs="Arial"/>
          <w:sz w:val="24"/>
          <w:szCs w:val="24"/>
        </w:rPr>
        <w:t xml:space="preserve">  2.83d </w:t>
      </w:r>
    </w:p>
    <w:p w:rsidR="009D49E9" w:rsidRDefault="009D49E9" w:rsidP="0045739F">
      <w:pPr>
        <w:spacing w:after="0" w:line="240" w:lineRule="auto"/>
        <w:rPr>
          <w:rFonts w:ascii="Arial" w:hAnsi="Arial" w:cs="Arial"/>
          <w:sz w:val="24"/>
          <w:szCs w:val="24"/>
        </w:rPr>
      </w:pPr>
      <w:r>
        <w:rPr>
          <w:rFonts w:ascii="Arial" w:hAnsi="Arial" w:cs="Arial"/>
          <w:sz w:val="24"/>
          <w:szCs w:val="24"/>
        </w:rPr>
        <w:t xml:space="preserve">7   SMI – 150        .0.96bc    1.20bc        </w:t>
      </w:r>
      <w:r w:rsidR="00943D73">
        <w:rPr>
          <w:rFonts w:ascii="Arial" w:hAnsi="Arial" w:cs="Arial"/>
          <w:sz w:val="24"/>
          <w:szCs w:val="24"/>
        </w:rPr>
        <w:t>1.08b           2.18e             1.32a        2.41c</w:t>
      </w:r>
    </w:p>
    <w:p w:rsidR="009D49E9" w:rsidRDefault="009D49E9" w:rsidP="0045739F">
      <w:pPr>
        <w:spacing w:after="0" w:line="240" w:lineRule="auto"/>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Vaseaininha</w:t>
      </w:r>
      <w:proofErr w:type="spellEnd"/>
      <w:r>
        <w:rPr>
          <w:rFonts w:ascii="Arial" w:hAnsi="Arial" w:cs="Arial"/>
          <w:sz w:val="24"/>
          <w:szCs w:val="24"/>
        </w:rPr>
        <w:t xml:space="preserve">     1.46d      1.65f</w:t>
      </w:r>
      <w:r w:rsidR="00943D73">
        <w:rPr>
          <w:rFonts w:ascii="Arial" w:hAnsi="Arial" w:cs="Arial"/>
          <w:sz w:val="24"/>
          <w:szCs w:val="24"/>
        </w:rPr>
        <w:t xml:space="preserve">           1.74d           1.79d              2.01ed     2.58d</w:t>
      </w:r>
    </w:p>
    <w:p w:rsidR="009D49E9" w:rsidRDefault="009D49E9" w:rsidP="0045739F">
      <w:pPr>
        <w:spacing w:after="0" w:line="240" w:lineRule="auto"/>
        <w:rPr>
          <w:rFonts w:ascii="Arial" w:hAnsi="Arial" w:cs="Arial"/>
          <w:sz w:val="24"/>
          <w:szCs w:val="24"/>
        </w:rPr>
      </w:pPr>
      <w:r>
        <w:rPr>
          <w:rFonts w:ascii="Arial" w:hAnsi="Arial" w:cs="Arial"/>
          <w:sz w:val="24"/>
          <w:szCs w:val="24"/>
        </w:rPr>
        <w:t>9.  W-78                0.72a      1.00a</w:t>
      </w:r>
      <w:r w:rsidR="00943D73">
        <w:rPr>
          <w:rFonts w:ascii="Arial" w:hAnsi="Arial" w:cs="Arial"/>
          <w:sz w:val="24"/>
          <w:szCs w:val="24"/>
        </w:rPr>
        <w:t xml:space="preserve">          1.05b           1.32ab            1.57b       1.97a</w:t>
      </w:r>
    </w:p>
    <w:p w:rsidR="00943D73" w:rsidRDefault="00943D73" w:rsidP="0045739F">
      <w:pPr>
        <w:spacing w:after="0" w:line="240" w:lineRule="auto"/>
        <w:rPr>
          <w:rFonts w:ascii="Arial" w:hAnsi="Arial" w:cs="Arial"/>
          <w:sz w:val="24"/>
          <w:szCs w:val="24"/>
        </w:rPr>
      </w:pPr>
    </w:p>
    <w:p w:rsidR="00AF744A" w:rsidRDefault="00AF744A" w:rsidP="0045739F">
      <w:pPr>
        <w:spacing w:after="0" w:line="240" w:lineRule="auto"/>
        <w:rPr>
          <w:rFonts w:ascii="Arial" w:hAnsi="Arial" w:cs="Arial"/>
          <w:sz w:val="24"/>
          <w:szCs w:val="24"/>
        </w:rPr>
      </w:pPr>
      <w:r>
        <w:rPr>
          <w:rFonts w:ascii="Arial" w:hAnsi="Arial" w:cs="Arial"/>
          <w:sz w:val="24"/>
          <w:szCs w:val="24"/>
        </w:rPr>
        <w:tab/>
        <w:t xml:space="preserve">SEM           0.03       0.02             </w:t>
      </w:r>
      <w:proofErr w:type="spellStart"/>
      <w:r>
        <w:rPr>
          <w:rFonts w:ascii="Arial" w:hAnsi="Arial" w:cs="Arial"/>
          <w:sz w:val="24"/>
          <w:szCs w:val="24"/>
        </w:rPr>
        <w:t>0.02</w:t>
      </w:r>
      <w:proofErr w:type="spellEnd"/>
      <w:r>
        <w:rPr>
          <w:rFonts w:ascii="Arial" w:hAnsi="Arial" w:cs="Arial"/>
          <w:sz w:val="24"/>
          <w:szCs w:val="24"/>
        </w:rPr>
        <w:t xml:space="preserve">             0.04                0.03         0.02</w:t>
      </w:r>
    </w:p>
    <w:p w:rsidR="00095D32" w:rsidRDefault="00AF744A" w:rsidP="0045739F">
      <w:pPr>
        <w:spacing w:after="0" w:line="240" w:lineRule="auto"/>
        <w:rPr>
          <w:rFonts w:ascii="Arial" w:hAnsi="Arial" w:cs="Arial"/>
          <w:sz w:val="24"/>
          <w:szCs w:val="24"/>
        </w:rPr>
      </w:pPr>
      <w:r>
        <w:rPr>
          <w:rFonts w:ascii="Arial" w:hAnsi="Arial" w:cs="Arial"/>
          <w:sz w:val="24"/>
          <w:szCs w:val="24"/>
        </w:rPr>
        <w:tab/>
      </w:r>
      <w:r w:rsidR="00095D32">
        <w:rPr>
          <w:rFonts w:ascii="Arial" w:hAnsi="Arial" w:cs="Arial"/>
          <w:sz w:val="24"/>
          <w:szCs w:val="24"/>
        </w:rPr>
        <w:t>F-ratio       28.58     41.87           59.74           11.46              13.71       15.52</w:t>
      </w:r>
    </w:p>
    <w:p w:rsidR="00095D32" w:rsidRDefault="00095D32" w:rsidP="0045739F">
      <w:pPr>
        <w:spacing w:after="0" w:line="240" w:lineRule="auto"/>
        <w:rPr>
          <w:rFonts w:ascii="Arial" w:hAnsi="Arial" w:cs="Arial"/>
          <w:sz w:val="24"/>
          <w:szCs w:val="24"/>
        </w:rPr>
      </w:pPr>
      <w:r>
        <w:rPr>
          <w:rFonts w:ascii="Arial" w:hAnsi="Arial" w:cs="Arial"/>
          <w:sz w:val="24"/>
          <w:szCs w:val="24"/>
        </w:rPr>
        <w:t xml:space="preserve">Treatment </w:t>
      </w:r>
      <w:proofErr w:type="gramStart"/>
      <w:r>
        <w:rPr>
          <w:rFonts w:ascii="Arial" w:hAnsi="Arial" w:cs="Arial"/>
          <w:sz w:val="24"/>
          <w:szCs w:val="24"/>
        </w:rPr>
        <w:t>means  1.1a</w:t>
      </w:r>
      <w:proofErr w:type="gramEnd"/>
      <w:r>
        <w:rPr>
          <w:rFonts w:ascii="Arial" w:hAnsi="Arial" w:cs="Arial"/>
          <w:sz w:val="24"/>
          <w:szCs w:val="24"/>
        </w:rPr>
        <w:t xml:space="preserve">       1.5b             </w:t>
      </w:r>
      <w:proofErr w:type="spellStart"/>
      <w:r>
        <w:rPr>
          <w:rFonts w:ascii="Arial" w:hAnsi="Arial" w:cs="Arial"/>
          <w:sz w:val="24"/>
          <w:szCs w:val="24"/>
        </w:rPr>
        <w:t>1.5b</w:t>
      </w:r>
      <w:proofErr w:type="spellEnd"/>
      <w:r>
        <w:rPr>
          <w:rFonts w:ascii="Arial" w:hAnsi="Arial" w:cs="Arial"/>
          <w:sz w:val="24"/>
          <w:szCs w:val="24"/>
        </w:rPr>
        <w:t xml:space="preserve">             1.7bc              1.9c         2.3d</w:t>
      </w:r>
    </w:p>
    <w:p w:rsidR="0082160E" w:rsidRDefault="00095D32" w:rsidP="0045739F">
      <w:pPr>
        <w:spacing w:after="0" w:line="240" w:lineRule="auto"/>
        <w:rPr>
          <w:rFonts w:ascii="Arial" w:hAnsi="Arial" w:cs="Arial"/>
          <w:sz w:val="24"/>
          <w:szCs w:val="24"/>
        </w:rPr>
      </w:pPr>
      <w:r>
        <w:rPr>
          <w:rFonts w:ascii="Arial" w:hAnsi="Arial" w:cs="Arial"/>
          <w:sz w:val="24"/>
          <w:szCs w:val="24"/>
        </w:rPr>
        <w:t xml:space="preserve">Varietal means      1.5ab     </w:t>
      </w:r>
      <w:proofErr w:type="spellStart"/>
      <w:r>
        <w:rPr>
          <w:rFonts w:ascii="Arial" w:hAnsi="Arial" w:cs="Arial"/>
          <w:sz w:val="24"/>
          <w:szCs w:val="24"/>
        </w:rPr>
        <w:t>1.5ab</w:t>
      </w:r>
      <w:proofErr w:type="spellEnd"/>
      <w:r>
        <w:rPr>
          <w:rFonts w:ascii="Arial" w:hAnsi="Arial" w:cs="Arial"/>
          <w:sz w:val="24"/>
          <w:szCs w:val="24"/>
        </w:rPr>
        <w:t xml:space="preserve">           1.3a             1.5ab              1.9c         1.3a</w:t>
      </w:r>
    </w:p>
    <w:p w:rsidR="0082160E" w:rsidRDefault="0082160E" w:rsidP="0045739F">
      <w:pPr>
        <w:spacing w:after="0" w:line="240" w:lineRule="auto"/>
        <w:rPr>
          <w:rFonts w:ascii="Arial" w:hAnsi="Arial" w:cs="Arial"/>
          <w:sz w:val="24"/>
          <w:szCs w:val="24"/>
        </w:rPr>
      </w:pPr>
    </w:p>
    <w:p w:rsidR="00C32B10" w:rsidRDefault="0082160E" w:rsidP="00AC51B9">
      <w:pPr>
        <w:spacing w:after="0" w:line="240" w:lineRule="auto"/>
        <w:jc w:val="both"/>
        <w:rPr>
          <w:rFonts w:ascii="Arial" w:hAnsi="Arial" w:cs="Arial"/>
          <w:sz w:val="24"/>
          <w:szCs w:val="24"/>
        </w:rPr>
      </w:pP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to g.  Values with different letters in a column are significantly different (P   0.01).</w:t>
      </w:r>
    </w:p>
    <w:p w:rsidR="00C32B10" w:rsidRDefault="00C32B10" w:rsidP="00AC51B9">
      <w:pPr>
        <w:spacing w:after="0" w:line="240" w:lineRule="auto"/>
        <w:jc w:val="both"/>
        <w:rPr>
          <w:rFonts w:ascii="Arial" w:hAnsi="Arial" w:cs="Arial"/>
          <w:sz w:val="24"/>
          <w:szCs w:val="24"/>
        </w:rPr>
      </w:pPr>
    </w:p>
    <w:p w:rsidR="00457F23" w:rsidRDefault="00457F23" w:rsidP="00AC51B9">
      <w:pPr>
        <w:spacing w:after="0" w:line="240" w:lineRule="auto"/>
        <w:jc w:val="both"/>
        <w:rPr>
          <w:rFonts w:ascii="Arial" w:hAnsi="Arial" w:cs="Arial"/>
          <w:sz w:val="24"/>
          <w:szCs w:val="24"/>
        </w:rPr>
      </w:pPr>
      <w:r>
        <w:rPr>
          <w:rFonts w:ascii="Arial" w:hAnsi="Arial" w:cs="Arial"/>
          <w:sz w:val="24"/>
          <w:szCs w:val="24"/>
        </w:rPr>
        <w:t xml:space="preserve">The results of the chemical composition of the tested varieties of cassava meals are given in Table 1.  </w:t>
      </w:r>
      <w:r w:rsidR="00887F77">
        <w:rPr>
          <w:rFonts w:ascii="Arial" w:hAnsi="Arial" w:cs="Arial"/>
          <w:sz w:val="24"/>
          <w:szCs w:val="24"/>
        </w:rPr>
        <w:t xml:space="preserve">  There were significant (P   0.01) differences in the determined parameters.</w:t>
      </w:r>
    </w:p>
    <w:p w:rsidR="00887F77" w:rsidRDefault="00887F77" w:rsidP="00AC51B9">
      <w:pPr>
        <w:spacing w:after="0" w:line="240" w:lineRule="auto"/>
        <w:jc w:val="both"/>
        <w:rPr>
          <w:rFonts w:ascii="Arial" w:hAnsi="Arial" w:cs="Arial"/>
          <w:sz w:val="24"/>
          <w:szCs w:val="24"/>
        </w:rPr>
      </w:pPr>
    </w:p>
    <w:p w:rsidR="00887F77" w:rsidRDefault="00887F77" w:rsidP="00AC51B9">
      <w:pPr>
        <w:spacing w:after="0" w:line="240" w:lineRule="auto"/>
        <w:jc w:val="both"/>
        <w:rPr>
          <w:rFonts w:ascii="Arial" w:hAnsi="Arial" w:cs="Arial"/>
          <w:sz w:val="24"/>
          <w:szCs w:val="24"/>
        </w:rPr>
      </w:pPr>
      <w:r>
        <w:rPr>
          <w:rFonts w:ascii="Arial" w:hAnsi="Arial" w:cs="Arial"/>
          <w:sz w:val="24"/>
          <w:szCs w:val="24"/>
        </w:rPr>
        <w:t>The data on the ability of cassava varieties to support larval growth when fed at a level of 80% in diets containing about 12.5% protein are given in Table 2.  No significant (P   0.05) correlation could be established between any of the compositional parameters and the growth of Tribolium larvae.  However, some varieties were significantly (</w:t>
      </w:r>
      <w:proofErr w:type="gramStart"/>
      <w:r>
        <w:rPr>
          <w:rFonts w:ascii="Arial" w:hAnsi="Arial" w:cs="Arial"/>
          <w:sz w:val="24"/>
          <w:szCs w:val="24"/>
        </w:rPr>
        <w:t>P  0.01</w:t>
      </w:r>
      <w:proofErr w:type="gramEnd"/>
      <w:r>
        <w:rPr>
          <w:rFonts w:ascii="Arial" w:hAnsi="Arial" w:cs="Arial"/>
          <w:sz w:val="24"/>
          <w:szCs w:val="24"/>
        </w:rPr>
        <w:t>) better than the other in supporting larval growth.  The difference was not due to their HCN content.  Cyanide levels present in the cassava meals did not influence larval growth.</w:t>
      </w:r>
    </w:p>
    <w:p w:rsidR="00163C11" w:rsidRDefault="00163C11" w:rsidP="00AC51B9">
      <w:pPr>
        <w:spacing w:after="0" w:line="240" w:lineRule="auto"/>
        <w:jc w:val="both"/>
        <w:rPr>
          <w:rFonts w:ascii="Arial" w:hAnsi="Arial" w:cs="Arial"/>
          <w:sz w:val="24"/>
          <w:szCs w:val="24"/>
        </w:rPr>
      </w:pPr>
    </w:p>
    <w:p w:rsidR="00163C11" w:rsidRDefault="00163C11" w:rsidP="00AC51B9">
      <w:pPr>
        <w:spacing w:after="0" w:line="240" w:lineRule="auto"/>
        <w:jc w:val="both"/>
        <w:rPr>
          <w:rFonts w:ascii="Arial" w:hAnsi="Arial" w:cs="Arial"/>
          <w:sz w:val="24"/>
          <w:szCs w:val="24"/>
        </w:rPr>
      </w:pPr>
      <w:r>
        <w:rPr>
          <w:rFonts w:ascii="Arial" w:hAnsi="Arial" w:cs="Arial"/>
          <w:sz w:val="24"/>
          <w:szCs w:val="24"/>
        </w:rPr>
        <w:t>The processing procedures significantly influenced larval growth.  The meals were improved in their ability to support optimal larval growth after leaching, and after heating in an oven at 105 degree C for 5 minutes.  Autoclaving of leached meals at 121 degree C for 40 minutes was better than for 20 minutes, or dry heating even for 2 hours for larval growth.</w:t>
      </w:r>
    </w:p>
    <w:p w:rsidR="00163C11" w:rsidRDefault="00163C11" w:rsidP="00AC51B9">
      <w:pPr>
        <w:spacing w:after="0" w:line="240" w:lineRule="auto"/>
        <w:jc w:val="both"/>
        <w:rPr>
          <w:rFonts w:ascii="Arial" w:hAnsi="Arial" w:cs="Arial"/>
          <w:sz w:val="24"/>
          <w:szCs w:val="24"/>
        </w:rPr>
      </w:pPr>
    </w:p>
    <w:p w:rsidR="00163C11" w:rsidRDefault="00163C11" w:rsidP="00AC51B9">
      <w:pPr>
        <w:spacing w:after="0" w:line="240" w:lineRule="auto"/>
        <w:jc w:val="both"/>
        <w:rPr>
          <w:rFonts w:ascii="Arial" w:hAnsi="Arial" w:cs="Arial"/>
          <w:sz w:val="24"/>
          <w:szCs w:val="24"/>
        </w:rPr>
      </w:pPr>
      <w:r>
        <w:rPr>
          <w:rFonts w:ascii="Arial" w:hAnsi="Arial" w:cs="Arial"/>
          <w:sz w:val="24"/>
          <w:szCs w:val="24"/>
        </w:rPr>
        <w:t>In summary, significant differences were observed in the ability of different varieties of cassava meals, which was unrelated to their HCN content, to support the growth of Tribolium larvae.</w:t>
      </w:r>
    </w:p>
    <w:p w:rsidR="00163C11" w:rsidRDefault="00163C11" w:rsidP="00AC51B9">
      <w:pPr>
        <w:spacing w:after="0" w:line="240" w:lineRule="auto"/>
        <w:jc w:val="both"/>
        <w:rPr>
          <w:rFonts w:ascii="Arial" w:hAnsi="Arial" w:cs="Arial"/>
          <w:sz w:val="24"/>
          <w:szCs w:val="24"/>
        </w:rPr>
      </w:pPr>
    </w:p>
    <w:p w:rsidR="00163C11" w:rsidRDefault="00163C1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REFERENCES</w:t>
      </w:r>
    </w:p>
    <w:p w:rsidR="00163C11" w:rsidRDefault="00163C11" w:rsidP="0045739F">
      <w:pPr>
        <w:spacing w:after="0" w:line="240" w:lineRule="auto"/>
        <w:rPr>
          <w:rFonts w:ascii="Arial" w:hAnsi="Arial" w:cs="Arial"/>
          <w:sz w:val="24"/>
          <w:szCs w:val="24"/>
        </w:rPr>
      </w:pPr>
    </w:p>
    <w:p w:rsidR="00163C11" w:rsidRDefault="00163C11" w:rsidP="0045739F">
      <w:pPr>
        <w:spacing w:after="0" w:line="240" w:lineRule="auto"/>
        <w:rPr>
          <w:rFonts w:ascii="Arial" w:hAnsi="Arial" w:cs="Arial"/>
          <w:sz w:val="24"/>
          <w:szCs w:val="24"/>
        </w:rPr>
      </w:pPr>
      <w:proofErr w:type="spellStart"/>
      <w:proofErr w:type="gramStart"/>
      <w:r>
        <w:rPr>
          <w:rFonts w:ascii="Arial" w:hAnsi="Arial" w:cs="Arial"/>
          <w:sz w:val="24"/>
          <w:szCs w:val="24"/>
        </w:rPr>
        <w:t>Aoac</w:t>
      </w:r>
      <w:proofErr w:type="spellEnd"/>
      <w:r>
        <w:rPr>
          <w:rFonts w:ascii="Arial" w:hAnsi="Arial" w:cs="Arial"/>
          <w:sz w:val="24"/>
          <w:szCs w:val="24"/>
        </w:rPr>
        <w:t>, 1979.</w:t>
      </w:r>
      <w:proofErr w:type="gramEnd"/>
      <w:r>
        <w:rPr>
          <w:rFonts w:ascii="Arial" w:hAnsi="Arial" w:cs="Arial"/>
          <w:sz w:val="24"/>
          <w:szCs w:val="24"/>
        </w:rPr>
        <w:t xml:space="preserve">  </w:t>
      </w:r>
      <w:proofErr w:type="gramStart"/>
      <w:r>
        <w:rPr>
          <w:rFonts w:ascii="Arial" w:hAnsi="Arial" w:cs="Arial"/>
          <w:sz w:val="24"/>
          <w:szCs w:val="24"/>
        </w:rPr>
        <w:t>Association of Analytical Chemists.</w:t>
      </w:r>
      <w:proofErr w:type="gramEnd"/>
      <w:r>
        <w:rPr>
          <w:rFonts w:ascii="Arial" w:hAnsi="Arial" w:cs="Arial"/>
          <w:sz w:val="24"/>
          <w:szCs w:val="24"/>
        </w:rPr>
        <w:t xml:space="preserve">  </w:t>
      </w:r>
      <w:proofErr w:type="gramStart"/>
      <w:r>
        <w:rPr>
          <w:rFonts w:ascii="Arial" w:hAnsi="Arial" w:cs="Arial"/>
          <w:sz w:val="24"/>
          <w:szCs w:val="24"/>
        </w:rPr>
        <w:t>Official Methods of Analysis.</w:t>
      </w:r>
      <w:proofErr w:type="gramEnd"/>
      <w:r>
        <w:rPr>
          <w:rFonts w:ascii="Arial" w:hAnsi="Arial" w:cs="Arial"/>
          <w:sz w:val="24"/>
          <w:szCs w:val="24"/>
        </w:rPr>
        <w:t xml:space="preserve">  </w:t>
      </w:r>
    </w:p>
    <w:p w:rsidR="00163C11" w:rsidRDefault="00163C11" w:rsidP="0045739F">
      <w:pPr>
        <w:spacing w:after="0" w:line="240" w:lineRule="auto"/>
        <w:rPr>
          <w:rFonts w:ascii="Arial" w:hAnsi="Arial" w:cs="Arial"/>
          <w:sz w:val="24"/>
          <w:szCs w:val="24"/>
        </w:rPr>
      </w:pPr>
      <w:r>
        <w:rPr>
          <w:rFonts w:ascii="Arial" w:hAnsi="Arial" w:cs="Arial"/>
          <w:sz w:val="24"/>
          <w:szCs w:val="24"/>
        </w:rPr>
        <w:tab/>
        <w:t xml:space="preserve">         11</w:t>
      </w:r>
      <w:r w:rsidRPr="00163C11">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The Association: Washington, DC.</w:t>
      </w:r>
    </w:p>
    <w:p w:rsidR="00163C11" w:rsidRDefault="00163C11" w:rsidP="0045739F">
      <w:pPr>
        <w:spacing w:after="0" w:line="240" w:lineRule="auto"/>
        <w:rPr>
          <w:rFonts w:ascii="Arial" w:hAnsi="Arial" w:cs="Arial"/>
          <w:sz w:val="24"/>
          <w:szCs w:val="24"/>
        </w:rPr>
      </w:pPr>
    </w:p>
    <w:p w:rsidR="00163C11" w:rsidRDefault="00163C11" w:rsidP="0045739F">
      <w:pPr>
        <w:spacing w:after="0" w:line="240" w:lineRule="auto"/>
        <w:rPr>
          <w:rFonts w:ascii="Arial" w:hAnsi="Arial" w:cs="Arial"/>
          <w:sz w:val="24"/>
          <w:szCs w:val="24"/>
        </w:rPr>
      </w:pPr>
      <w:proofErr w:type="spellStart"/>
      <w:proofErr w:type="gramStart"/>
      <w:r>
        <w:rPr>
          <w:rFonts w:ascii="Arial" w:hAnsi="Arial" w:cs="Arial"/>
          <w:sz w:val="24"/>
          <w:szCs w:val="24"/>
        </w:rPr>
        <w:t>Hellendoorn</w:t>
      </w:r>
      <w:proofErr w:type="spellEnd"/>
      <w:r>
        <w:rPr>
          <w:rFonts w:ascii="Arial" w:hAnsi="Arial" w:cs="Arial"/>
          <w:sz w:val="24"/>
          <w:szCs w:val="24"/>
        </w:rPr>
        <w:t xml:space="preserve">, E.W., M.G. </w:t>
      </w:r>
      <w:proofErr w:type="spellStart"/>
      <w:r>
        <w:rPr>
          <w:rFonts w:ascii="Arial" w:hAnsi="Arial" w:cs="Arial"/>
          <w:sz w:val="24"/>
          <w:szCs w:val="24"/>
        </w:rPr>
        <w:t>Neordhoff</w:t>
      </w:r>
      <w:proofErr w:type="spellEnd"/>
      <w:r>
        <w:rPr>
          <w:rFonts w:ascii="Arial" w:hAnsi="Arial" w:cs="Arial"/>
          <w:sz w:val="24"/>
          <w:szCs w:val="24"/>
        </w:rPr>
        <w:t xml:space="preserve"> and J. </w:t>
      </w:r>
      <w:proofErr w:type="spellStart"/>
      <w:r>
        <w:rPr>
          <w:rFonts w:ascii="Arial" w:hAnsi="Arial" w:cs="Arial"/>
          <w:sz w:val="24"/>
          <w:szCs w:val="24"/>
        </w:rPr>
        <w:t>Slagman</w:t>
      </w:r>
      <w:proofErr w:type="spellEnd"/>
      <w:r>
        <w:rPr>
          <w:rFonts w:ascii="Arial" w:hAnsi="Arial" w:cs="Arial"/>
          <w:sz w:val="24"/>
          <w:szCs w:val="24"/>
        </w:rPr>
        <w:t xml:space="preserve"> (1975).</w:t>
      </w:r>
      <w:proofErr w:type="gramEnd"/>
      <w:r>
        <w:rPr>
          <w:rFonts w:ascii="Arial" w:hAnsi="Arial" w:cs="Arial"/>
          <w:sz w:val="24"/>
          <w:szCs w:val="24"/>
        </w:rPr>
        <w:t xml:space="preserve">  Enzymatic determination</w:t>
      </w:r>
    </w:p>
    <w:p w:rsidR="00163C11" w:rsidRDefault="00163C1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 the indigestible residue (dietary fiber) content of human food.</w:t>
      </w:r>
      <w:proofErr w:type="gramEnd"/>
      <w:r>
        <w:rPr>
          <w:rFonts w:ascii="Arial" w:hAnsi="Arial" w:cs="Arial"/>
          <w:sz w:val="24"/>
          <w:szCs w:val="24"/>
        </w:rPr>
        <w:t xml:space="preserve">  J. Sci. </w:t>
      </w:r>
      <w:r>
        <w:rPr>
          <w:rFonts w:ascii="Arial" w:hAnsi="Arial" w:cs="Arial"/>
          <w:sz w:val="24"/>
          <w:szCs w:val="24"/>
        </w:rPr>
        <w:tab/>
      </w:r>
      <w:r>
        <w:rPr>
          <w:rFonts w:ascii="Arial" w:hAnsi="Arial" w:cs="Arial"/>
          <w:sz w:val="24"/>
          <w:szCs w:val="24"/>
        </w:rPr>
        <w:tab/>
      </w:r>
      <w:r>
        <w:rPr>
          <w:rFonts w:ascii="Arial" w:hAnsi="Arial" w:cs="Arial"/>
          <w:sz w:val="24"/>
          <w:szCs w:val="24"/>
        </w:rPr>
        <w:tab/>
        <w:t>Food Agric. 26: 1461-1468.</w:t>
      </w:r>
    </w:p>
    <w:p w:rsidR="00163C11" w:rsidRDefault="00163C11" w:rsidP="0045739F">
      <w:pPr>
        <w:spacing w:after="0" w:line="240" w:lineRule="auto"/>
        <w:rPr>
          <w:rFonts w:ascii="Arial" w:hAnsi="Arial" w:cs="Arial"/>
          <w:sz w:val="24"/>
          <w:szCs w:val="24"/>
        </w:rPr>
      </w:pPr>
    </w:p>
    <w:p w:rsidR="00163C11" w:rsidRDefault="00163C11" w:rsidP="0045739F">
      <w:pPr>
        <w:spacing w:after="0" w:line="240" w:lineRule="auto"/>
        <w:rPr>
          <w:rFonts w:ascii="Arial" w:hAnsi="Arial" w:cs="Arial"/>
          <w:sz w:val="24"/>
          <w:szCs w:val="24"/>
        </w:rPr>
      </w:pPr>
      <w:r>
        <w:rPr>
          <w:rFonts w:ascii="Arial" w:hAnsi="Arial" w:cs="Arial"/>
          <w:sz w:val="24"/>
          <w:szCs w:val="24"/>
        </w:rPr>
        <w:t>Southgate, D.A.I. (1969</w:t>
      </w:r>
      <w:proofErr w:type="gramStart"/>
      <w:r>
        <w:rPr>
          <w:rFonts w:ascii="Arial" w:hAnsi="Arial" w:cs="Arial"/>
          <w:sz w:val="24"/>
          <w:szCs w:val="24"/>
        </w:rPr>
        <w:t>)  Determination</w:t>
      </w:r>
      <w:proofErr w:type="gramEnd"/>
      <w:r>
        <w:rPr>
          <w:rFonts w:ascii="Arial" w:hAnsi="Arial" w:cs="Arial"/>
          <w:sz w:val="24"/>
          <w:szCs w:val="24"/>
        </w:rPr>
        <w:t xml:space="preserve"> of carbohydrates in foods.  I.  Available </w:t>
      </w:r>
    </w:p>
    <w:p w:rsidR="00163C11" w:rsidRDefault="00163C11" w:rsidP="0045739F">
      <w:pPr>
        <w:spacing w:after="0" w:line="240" w:lineRule="auto"/>
        <w:rPr>
          <w:rFonts w:ascii="Arial" w:hAnsi="Arial" w:cs="Arial"/>
          <w:sz w:val="24"/>
          <w:szCs w:val="24"/>
        </w:rPr>
      </w:pPr>
      <w:r>
        <w:rPr>
          <w:rFonts w:ascii="Arial" w:hAnsi="Arial" w:cs="Arial"/>
          <w:sz w:val="24"/>
          <w:szCs w:val="24"/>
        </w:rPr>
        <w:lastRenderedPageBreak/>
        <w:tab/>
        <w:t xml:space="preserve">           </w:t>
      </w:r>
      <w:proofErr w:type="gramStart"/>
      <w:r>
        <w:rPr>
          <w:rFonts w:ascii="Arial" w:hAnsi="Arial" w:cs="Arial"/>
          <w:sz w:val="24"/>
          <w:szCs w:val="24"/>
        </w:rPr>
        <w:t>Carbohydrate.</w:t>
      </w:r>
      <w:proofErr w:type="gramEnd"/>
      <w:r>
        <w:rPr>
          <w:rFonts w:ascii="Arial" w:hAnsi="Arial" w:cs="Arial"/>
          <w:sz w:val="24"/>
          <w:szCs w:val="24"/>
        </w:rPr>
        <w:t xml:space="preserve">  J.  Sci.  Food Agric. 20:  326-330.</w:t>
      </w:r>
    </w:p>
    <w:p w:rsidR="00163C11" w:rsidRDefault="00163C11" w:rsidP="0045739F">
      <w:pPr>
        <w:spacing w:after="0" w:line="240" w:lineRule="auto"/>
        <w:rPr>
          <w:rFonts w:ascii="Arial" w:hAnsi="Arial" w:cs="Arial"/>
          <w:sz w:val="24"/>
          <w:szCs w:val="24"/>
        </w:rPr>
      </w:pPr>
    </w:p>
    <w:p w:rsidR="00163C11" w:rsidRDefault="00163C11" w:rsidP="0045739F">
      <w:pPr>
        <w:spacing w:after="0" w:line="240" w:lineRule="auto"/>
        <w:rPr>
          <w:rFonts w:ascii="Arial" w:hAnsi="Arial" w:cs="Arial"/>
          <w:sz w:val="24"/>
          <w:szCs w:val="24"/>
        </w:rPr>
      </w:pPr>
      <w:proofErr w:type="spellStart"/>
      <w:r>
        <w:rPr>
          <w:rFonts w:ascii="Arial" w:hAnsi="Arial" w:cs="Arial"/>
          <w:sz w:val="24"/>
          <w:szCs w:val="24"/>
        </w:rPr>
        <w:t>Vohra</w:t>
      </w:r>
      <w:proofErr w:type="spellEnd"/>
      <w:r>
        <w:rPr>
          <w:rFonts w:ascii="Arial" w:hAnsi="Arial" w:cs="Arial"/>
          <w:sz w:val="24"/>
          <w:szCs w:val="24"/>
        </w:rPr>
        <w:t>, P.</w:t>
      </w:r>
      <w:proofErr w:type="gramStart"/>
      <w:r>
        <w:rPr>
          <w:rFonts w:ascii="Arial" w:hAnsi="Arial" w:cs="Arial"/>
          <w:sz w:val="24"/>
          <w:szCs w:val="24"/>
        </w:rPr>
        <w:t>,  G</w:t>
      </w:r>
      <w:proofErr w:type="gramEnd"/>
      <w:r>
        <w:rPr>
          <w:rFonts w:ascii="Arial" w:hAnsi="Arial" w:cs="Arial"/>
          <w:sz w:val="24"/>
          <w:szCs w:val="24"/>
        </w:rPr>
        <w:t xml:space="preserve">. </w:t>
      </w:r>
      <w:proofErr w:type="spellStart"/>
      <w:r>
        <w:rPr>
          <w:rFonts w:ascii="Arial" w:hAnsi="Arial" w:cs="Arial"/>
          <w:sz w:val="24"/>
          <w:szCs w:val="24"/>
        </w:rPr>
        <w:t>Shariff</w:t>
      </w:r>
      <w:proofErr w:type="spellEnd"/>
      <w:r>
        <w:rPr>
          <w:rFonts w:ascii="Arial" w:hAnsi="Arial" w:cs="Arial"/>
          <w:sz w:val="24"/>
          <w:szCs w:val="24"/>
        </w:rPr>
        <w:t xml:space="preserve">, D.W. Robinson and C.O. </w:t>
      </w:r>
      <w:proofErr w:type="spellStart"/>
      <w:r>
        <w:rPr>
          <w:rFonts w:ascii="Arial" w:hAnsi="Arial" w:cs="Arial"/>
          <w:sz w:val="24"/>
          <w:szCs w:val="24"/>
        </w:rPr>
        <w:t>Qualset</w:t>
      </w:r>
      <w:proofErr w:type="spellEnd"/>
      <w:r>
        <w:rPr>
          <w:rFonts w:ascii="Arial" w:hAnsi="Arial" w:cs="Arial"/>
          <w:sz w:val="24"/>
          <w:szCs w:val="24"/>
        </w:rPr>
        <w:t xml:space="preserve">, 1979.  </w:t>
      </w:r>
    </w:p>
    <w:p w:rsidR="00163C11" w:rsidRDefault="00163C11" w:rsidP="0045739F">
      <w:pPr>
        <w:spacing w:after="0" w:line="240" w:lineRule="auto"/>
        <w:rPr>
          <w:rFonts w:ascii="Arial" w:hAnsi="Arial" w:cs="Arial"/>
          <w:sz w:val="24"/>
          <w:szCs w:val="24"/>
        </w:rPr>
      </w:pPr>
      <w:r>
        <w:rPr>
          <w:rFonts w:ascii="Arial" w:hAnsi="Arial" w:cs="Arial"/>
          <w:sz w:val="24"/>
          <w:szCs w:val="24"/>
        </w:rPr>
        <w:tab/>
        <w:t xml:space="preserve">           Nutritional evaluation of starches, rice flours ad carbohydrates using</w:t>
      </w:r>
    </w:p>
    <w:p w:rsidR="00905AA0" w:rsidRDefault="00163C1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Tribolium </w:t>
      </w:r>
      <w:proofErr w:type="spellStart"/>
      <w:r>
        <w:rPr>
          <w:rFonts w:ascii="Arial" w:hAnsi="Arial" w:cs="Arial"/>
          <w:sz w:val="24"/>
          <w:szCs w:val="24"/>
        </w:rPr>
        <w:t>castaneum</w:t>
      </w:r>
      <w:proofErr w:type="spellEnd"/>
      <w:r>
        <w:rPr>
          <w:rFonts w:ascii="Arial" w:hAnsi="Arial" w:cs="Arial"/>
          <w:sz w:val="24"/>
          <w:szCs w:val="24"/>
        </w:rPr>
        <w:t xml:space="preserve"> larvae and chickens.</w:t>
      </w:r>
      <w:proofErr w:type="gramEnd"/>
      <w:r>
        <w:rPr>
          <w:rFonts w:ascii="Arial" w:hAnsi="Arial" w:cs="Arial"/>
          <w:sz w:val="24"/>
          <w:szCs w:val="24"/>
        </w:rPr>
        <w:t xml:space="preserve">  </w:t>
      </w:r>
      <w:proofErr w:type="spellStart"/>
      <w:proofErr w:type="gramStart"/>
      <w:r>
        <w:rPr>
          <w:rFonts w:ascii="Arial" w:hAnsi="Arial" w:cs="Arial"/>
          <w:sz w:val="24"/>
          <w:szCs w:val="24"/>
        </w:rPr>
        <w:t>Nutr</w:t>
      </w:r>
      <w:proofErr w:type="spellEnd"/>
      <w:r>
        <w:rPr>
          <w:rFonts w:ascii="Arial" w:hAnsi="Arial" w:cs="Arial"/>
          <w:sz w:val="24"/>
          <w:szCs w:val="24"/>
        </w:rPr>
        <w:t>.</w:t>
      </w:r>
      <w:proofErr w:type="gramEnd"/>
      <w:r>
        <w:rPr>
          <w:rFonts w:ascii="Arial" w:hAnsi="Arial" w:cs="Arial"/>
          <w:sz w:val="24"/>
          <w:szCs w:val="24"/>
        </w:rPr>
        <w:t xml:space="preserve">  Reports Int. 19 101-109.</w:t>
      </w:r>
    </w:p>
    <w:p w:rsidR="00905AA0" w:rsidRDefault="00905AA0" w:rsidP="0045739F">
      <w:pPr>
        <w:spacing w:after="0" w:line="240" w:lineRule="auto"/>
        <w:rPr>
          <w:rFonts w:ascii="Arial" w:hAnsi="Arial" w:cs="Arial"/>
          <w:sz w:val="24"/>
          <w:szCs w:val="24"/>
        </w:rPr>
      </w:pPr>
    </w:p>
    <w:p w:rsidR="00905AA0" w:rsidRDefault="00905AA0" w:rsidP="0045739F">
      <w:pPr>
        <w:spacing w:after="0" w:line="240" w:lineRule="auto"/>
        <w:rPr>
          <w:rFonts w:ascii="Arial" w:hAnsi="Arial" w:cs="Arial"/>
          <w:sz w:val="24"/>
          <w:szCs w:val="24"/>
        </w:rPr>
      </w:pPr>
    </w:p>
    <w:p w:rsidR="00AC51B9" w:rsidRDefault="00AC51B9" w:rsidP="0045739F">
      <w:pPr>
        <w:spacing w:after="0" w:line="240" w:lineRule="auto"/>
        <w:rPr>
          <w:rFonts w:ascii="Arial" w:hAnsi="Arial" w:cs="Arial"/>
          <w:sz w:val="24"/>
          <w:szCs w:val="24"/>
        </w:rPr>
      </w:pPr>
    </w:p>
    <w:p w:rsidR="00905AA0" w:rsidRDefault="00905AA0" w:rsidP="0045739F">
      <w:pPr>
        <w:spacing w:after="0" w:line="240" w:lineRule="auto"/>
        <w:rPr>
          <w:rFonts w:ascii="Arial" w:hAnsi="Arial" w:cs="Arial"/>
          <w:sz w:val="24"/>
          <w:szCs w:val="24"/>
        </w:rPr>
      </w:pPr>
      <w:proofErr w:type="spellStart"/>
      <w:r>
        <w:rPr>
          <w:rFonts w:ascii="Arial" w:hAnsi="Arial" w:cs="Arial"/>
          <w:sz w:val="24"/>
          <w:szCs w:val="24"/>
        </w:rPr>
        <w:t>Mazedul</w:t>
      </w:r>
      <w:proofErr w:type="spellEnd"/>
      <w:r>
        <w:rPr>
          <w:rFonts w:ascii="Arial" w:hAnsi="Arial" w:cs="Arial"/>
          <w:sz w:val="24"/>
          <w:szCs w:val="24"/>
        </w:rPr>
        <w:t xml:space="preserve"> </w:t>
      </w:r>
      <w:proofErr w:type="spellStart"/>
      <w:r>
        <w:rPr>
          <w:rFonts w:ascii="Arial" w:hAnsi="Arial" w:cs="Arial"/>
          <w:sz w:val="24"/>
          <w:szCs w:val="24"/>
        </w:rPr>
        <w:t>Haaue</w:t>
      </w:r>
      <w:proofErr w:type="spellEnd"/>
      <w:r>
        <w:rPr>
          <w:rFonts w:ascii="Arial" w:hAnsi="Arial" w:cs="Arial"/>
          <w:sz w:val="24"/>
          <w:szCs w:val="24"/>
        </w:rPr>
        <w:t xml:space="preserve"> and </w:t>
      </w:r>
      <w:proofErr w:type="spellStart"/>
      <w:r>
        <w:rPr>
          <w:rFonts w:ascii="Arial" w:hAnsi="Arial" w:cs="Arial"/>
          <w:sz w:val="24"/>
          <w:szCs w:val="24"/>
        </w:rPr>
        <w:t>Ataur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Pr>
          <w:rFonts w:ascii="Arial" w:hAnsi="Arial" w:cs="Arial"/>
          <w:sz w:val="24"/>
          <w:szCs w:val="24"/>
        </w:rPr>
        <w:t xml:space="preserve"> Khan*</w:t>
      </w:r>
    </w:p>
    <w:p w:rsidR="00905AA0" w:rsidRDefault="00905AA0" w:rsidP="0045739F">
      <w:pPr>
        <w:spacing w:after="0" w:line="240" w:lineRule="auto"/>
        <w:rPr>
          <w:rFonts w:ascii="Arial" w:hAnsi="Arial" w:cs="Arial"/>
          <w:sz w:val="24"/>
          <w:szCs w:val="24"/>
        </w:rPr>
      </w:pPr>
      <w:r>
        <w:rPr>
          <w:rFonts w:ascii="Arial" w:hAnsi="Arial" w:cs="Arial"/>
          <w:sz w:val="24"/>
          <w:szCs w:val="24"/>
        </w:rPr>
        <w:t>Department of Zoology</w:t>
      </w:r>
    </w:p>
    <w:p w:rsidR="00905AA0" w:rsidRDefault="00905AA0" w:rsidP="0045739F">
      <w:pPr>
        <w:spacing w:after="0" w:line="240" w:lineRule="auto"/>
        <w:rPr>
          <w:rFonts w:ascii="Arial" w:hAnsi="Arial" w:cs="Arial"/>
          <w:sz w:val="24"/>
          <w:szCs w:val="24"/>
        </w:rPr>
      </w:pPr>
      <w:proofErr w:type="spellStart"/>
      <w:r>
        <w:rPr>
          <w:rFonts w:ascii="Arial" w:hAnsi="Arial" w:cs="Arial"/>
          <w:sz w:val="24"/>
          <w:szCs w:val="24"/>
        </w:rPr>
        <w:t>Rajshahi</w:t>
      </w:r>
      <w:proofErr w:type="spellEnd"/>
      <w:r>
        <w:rPr>
          <w:rFonts w:ascii="Arial" w:hAnsi="Arial" w:cs="Arial"/>
          <w:sz w:val="24"/>
          <w:szCs w:val="24"/>
        </w:rPr>
        <w:t xml:space="preserve"> University</w:t>
      </w:r>
    </w:p>
    <w:p w:rsidR="00905AA0" w:rsidRDefault="00905AA0" w:rsidP="0045739F">
      <w:pPr>
        <w:spacing w:after="0" w:line="240" w:lineRule="auto"/>
        <w:rPr>
          <w:rFonts w:ascii="Arial" w:hAnsi="Arial" w:cs="Arial"/>
          <w:sz w:val="24"/>
          <w:szCs w:val="24"/>
        </w:rPr>
      </w:pPr>
      <w:proofErr w:type="spellStart"/>
      <w:r>
        <w:rPr>
          <w:rFonts w:ascii="Arial" w:hAnsi="Arial" w:cs="Arial"/>
          <w:sz w:val="24"/>
          <w:szCs w:val="24"/>
        </w:rPr>
        <w:t>Rajshahi</w:t>
      </w:r>
      <w:proofErr w:type="spellEnd"/>
    </w:p>
    <w:p w:rsidR="00905AA0" w:rsidRDefault="00905AA0" w:rsidP="0045739F">
      <w:pPr>
        <w:spacing w:after="0" w:line="240" w:lineRule="auto"/>
        <w:rPr>
          <w:rFonts w:ascii="Arial" w:hAnsi="Arial" w:cs="Arial"/>
          <w:sz w:val="24"/>
          <w:szCs w:val="24"/>
        </w:rPr>
      </w:pPr>
      <w:r>
        <w:rPr>
          <w:rFonts w:ascii="Arial" w:hAnsi="Arial" w:cs="Arial"/>
          <w:sz w:val="24"/>
          <w:szCs w:val="24"/>
        </w:rPr>
        <w:t>Bangladesh</w:t>
      </w:r>
    </w:p>
    <w:p w:rsidR="00905AA0" w:rsidRDefault="00905AA0" w:rsidP="0045739F">
      <w:pPr>
        <w:spacing w:after="0" w:line="240" w:lineRule="auto"/>
        <w:rPr>
          <w:rFonts w:ascii="Arial" w:hAnsi="Arial" w:cs="Arial"/>
          <w:sz w:val="24"/>
          <w:szCs w:val="24"/>
        </w:rPr>
      </w:pPr>
    </w:p>
    <w:p w:rsidR="00905AA0" w:rsidRDefault="00905AA0" w:rsidP="00AC51B9">
      <w:pPr>
        <w:spacing w:after="0" w:line="240" w:lineRule="auto"/>
        <w:jc w:val="both"/>
        <w:rPr>
          <w:rFonts w:ascii="Arial" w:hAnsi="Arial" w:cs="Arial"/>
          <w:sz w:val="24"/>
          <w:szCs w:val="24"/>
        </w:rPr>
      </w:pPr>
      <w:r>
        <w:rPr>
          <w:rFonts w:ascii="Arial" w:hAnsi="Arial" w:cs="Arial"/>
          <w:sz w:val="24"/>
          <w:szCs w:val="24"/>
        </w:rPr>
        <w:t xml:space="preserve">*Egg size of </w:t>
      </w:r>
      <w:r>
        <w:rPr>
          <w:rFonts w:ascii="Arial" w:hAnsi="Arial" w:cs="Arial"/>
          <w:sz w:val="24"/>
          <w:szCs w:val="24"/>
          <w:u w:val="single"/>
        </w:rPr>
        <w:t xml:space="preserve">Tribolium </w:t>
      </w:r>
      <w:proofErr w:type="spellStart"/>
      <w:r>
        <w:rPr>
          <w:rFonts w:ascii="Arial" w:hAnsi="Arial" w:cs="Arial"/>
          <w:sz w:val="24"/>
          <w:szCs w:val="24"/>
          <w:u w:val="single"/>
        </w:rPr>
        <w:t>anathe</w:t>
      </w:r>
      <w:proofErr w:type="spellEnd"/>
      <w:r>
        <w:rPr>
          <w:rFonts w:ascii="Arial" w:hAnsi="Arial" w:cs="Arial"/>
          <w:sz w:val="24"/>
          <w:szCs w:val="24"/>
        </w:rPr>
        <w:t xml:space="preserve"> Hint.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reared on some </w:t>
      </w:r>
    </w:p>
    <w:p w:rsidR="00905AA0" w:rsidRDefault="00905AA0" w:rsidP="00AC51B9">
      <w:pPr>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Cereal flours and their mixtures.</w:t>
      </w:r>
      <w:proofErr w:type="gramEnd"/>
    </w:p>
    <w:p w:rsidR="00905AA0" w:rsidRDefault="00905AA0" w:rsidP="00AC51B9">
      <w:pPr>
        <w:spacing w:after="0" w:line="240" w:lineRule="auto"/>
        <w:jc w:val="both"/>
        <w:rPr>
          <w:rFonts w:ascii="Arial" w:hAnsi="Arial" w:cs="Arial"/>
          <w:sz w:val="24"/>
          <w:szCs w:val="24"/>
        </w:rPr>
      </w:pPr>
    </w:p>
    <w:p w:rsidR="00905AA0" w:rsidRDefault="00905AA0" w:rsidP="00AC51B9">
      <w:pPr>
        <w:spacing w:after="0" w:line="240" w:lineRule="auto"/>
        <w:jc w:val="both"/>
        <w:rPr>
          <w:rFonts w:ascii="Arial" w:hAnsi="Arial" w:cs="Arial"/>
          <w:sz w:val="24"/>
          <w:szCs w:val="24"/>
        </w:rPr>
      </w:pPr>
      <w:proofErr w:type="gramStart"/>
      <w:r>
        <w:rPr>
          <w:rFonts w:ascii="Arial" w:hAnsi="Arial" w:cs="Arial"/>
          <w:sz w:val="24"/>
          <w:szCs w:val="24"/>
          <w:u w:val="single"/>
        </w:rPr>
        <w:t xml:space="preserve">Tribolium </w:t>
      </w:r>
      <w:proofErr w:type="spellStart"/>
      <w:r>
        <w:rPr>
          <w:rFonts w:ascii="Arial" w:hAnsi="Arial" w:cs="Arial"/>
          <w:sz w:val="24"/>
          <w:szCs w:val="24"/>
          <w:u w:val="single"/>
        </w:rPr>
        <w:t>anaphe</w:t>
      </w:r>
      <w:proofErr w:type="spellEnd"/>
      <w:r>
        <w:rPr>
          <w:rFonts w:ascii="Arial" w:hAnsi="Arial" w:cs="Arial"/>
          <w:sz w:val="24"/>
          <w:szCs w:val="24"/>
        </w:rPr>
        <w:t xml:space="preserve"> Hint.</w:t>
      </w:r>
      <w:proofErr w:type="gramEnd"/>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an </w:t>
      </w:r>
      <w:proofErr w:type="spellStart"/>
      <w:r>
        <w:rPr>
          <w:rFonts w:ascii="Arial" w:hAnsi="Arial" w:cs="Arial"/>
          <w:sz w:val="24"/>
          <w:szCs w:val="24"/>
        </w:rPr>
        <w:t>Ethiopean</w:t>
      </w:r>
      <w:proofErr w:type="spellEnd"/>
      <w:r>
        <w:rPr>
          <w:rFonts w:ascii="Arial" w:hAnsi="Arial" w:cs="Arial"/>
          <w:sz w:val="24"/>
          <w:szCs w:val="24"/>
        </w:rPr>
        <w:t xml:space="preserve"> species, originating in Africa and infesting groundnuts there.  Hinton (1948) considers it to be a potential pest in the tropical countries.  This beetle attacks a great variety of stored commodities.  Barley (</w:t>
      </w:r>
      <w:proofErr w:type="spellStart"/>
      <w:r>
        <w:rPr>
          <w:rFonts w:ascii="Arial" w:hAnsi="Arial" w:cs="Arial"/>
          <w:sz w:val="24"/>
          <w:szCs w:val="24"/>
          <w:u w:val="single"/>
        </w:rPr>
        <w:t>Hordeum</w:t>
      </w:r>
      <w:proofErr w:type="spellEnd"/>
      <w:r>
        <w:rPr>
          <w:rFonts w:ascii="Arial" w:hAnsi="Arial" w:cs="Arial"/>
          <w:sz w:val="24"/>
          <w:szCs w:val="24"/>
          <w:u w:val="single"/>
        </w:rPr>
        <w:t xml:space="preserve"> </w:t>
      </w:r>
      <w:proofErr w:type="spellStart"/>
      <w:r>
        <w:rPr>
          <w:rFonts w:ascii="Arial" w:hAnsi="Arial" w:cs="Arial"/>
          <w:sz w:val="24"/>
          <w:szCs w:val="24"/>
          <w:u w:val="single"/>
        </w:rPr>
        <w:t>vulgare</w:t>
      </w:r>
      <w:proofErr w:type="spellEnd"/>
      <w:r>
        <w:rPr>
          <w:rFonts w:ascii="Arial" w:hAnsi="Arial" w:cs="Arial"/>
          <w:sz w:val="24"/>
          <w:szCs w:val="24"/>
        </w:rPr>
        <w:t>) and rice (</w:t>
      </w:r>
      <w:proofErr w:type="spellStart"/>
      <w:r>
        <w:rPr>
          <w:rFonts w:ascii="Arial" w:hAnsi="Arial" w:cs="Arial"/>
          <w:sz w:val="24"/>
          <w:szCs w:val="24"/>
          <w:u w:val="single"/>
        </w:rPr>
        <w:t>Oryzu</w:t>
      </w:r>
      <w:proofErr w:type="spellEnd"/>
      <w:r>
        <w:rPr>
          <w:rFonts w:ascii="Arial" w:hAnsi="Arial" w:cs="Arial"/>
          <w:sz w:val="24"/>
          <w:szCs w:val="24"/>
          <w:u w:val="single"/>
        </w:rPr>
        <w:t xml:space="preserve"> sativa</w:t>
      </w:r>
      <w:r>
        <w:rPr>
          <w:rFonts w:ascii="Arial" w:hAnsi="Arial" w:cs="Arial"/>
          <w:sz w:val="24"/>
          <w:szCs w:val="24"/>
        </w:rPr>
        <w:t>) are two important cereals and are consumed in various forms.</w:t>
      </w:r>
    </w:p>
    <w:p w:rsidR="00905AA0" w:rsidRDefault="00905AA0" w:rsidP="00AC51B9">
      <w:pPr>
        <w:spacing w:after="0" w:line="240" w:lineRule="auto"/>
        <w:jc w:val="both"/>
        <w:rPr>
          <w:rFonts w:ascii="Arial" w:hAnsi="Arial" w:cs="Arial"/>
          <w:sz w:val="24"/>
          <w:szCs w:val="24"/>
        </w:rPr>
      </w:pPr>
    </w:p>
    <w:p w:rsidR="00B22064" w:rsidRDefault="00905AA0" w:rsidP="00AC51B9">
      <w:pPr>
        <w:spacing w:after="0" w:line="240" w:lineRule="auto"/>
        <w:jc w:val="both"/>
        <w:rPr>
          <w:rFonts w:ascii="Arial" w:hAnsi="Arial" w:cs="Arial"/>
          <w:sz w:val="24"/>
          <w:szCs w:val="24"/>
        </w:rPr>
      </w:pPr>
      <w:r>
        <w:rPr>
          <w:rFonts w:ascii="Arial" w:hAnsi="Arial" w:cs="Arial"/>
          <w:sz w:val="24"/>
          <w:szCs w:val="24"/>
        </w:rPr>
        <w:t xml:space="preserve">The eggs of </w:t>
      </w:r>
      <w:r>
        <w:rPr>
          <w:rFonts w:ascii="Arial" w:hAnsi="Arial" w:cs="Arial"/>
          <w:sz w:val="24"/>
          <w:szCs w:val="24"/>
          <w:u w:val="single"/>
        </w:rPr>
        <w:t xml:space="preserve">T. </w:t>
      </w:r>
      <w:proofErr w:type="spellStart"/>
      <w:r>
        <w:rPr>
          <w:rFonts w:ascii="Arial" w:hAnsi="Arial" w:cs="Arial"/>
          <w:sz w:val="24"/>
          <w:szCs w:val="24"/>
          <w:u w:val="single"/>
        </w:rPr>
        <w:t>anaphe</w:t>
      </w:r>
      <w:proofErr w:type="spellEnd"/>
      <w:r>
        <w:rPr>
          <w:rFonts w:ascii="Arial" w:hAnsi="Arial" w:cs="Arial"/>
          <w:sz w:val="24"/>
          <w:szCs w:val="24"/>
        </w:rPr>
        <w:t>, when washed free from flour particl</w:t>
      </w:r>
      <w:r w:rsidR="00B22064">
        <w:rPr>
          <w:rFonts w:ascii="Arial" w:hAnsi="Arial" w:cs="Arial"/>
          <w:sz w:val="24"/>
          <w:szCs w:val="24"/>
        </w:rPr>
        <w:t xml:space="preserve">es, are small, oval, </w:t>
      </w:r>
      <w:proofErr w:type="spellStart"/>
      <w:r w:rsidR="00B22064">
        <w:rPr>
          <w:rFonts w:ascii="Arial" w:hAnsi="Arial" w:cs="Arial"/>
          <w:sz w:val="24"/>
          <w:szCs w:val="24"/>
        </w:rPr>
        <w:t>clearwhie</w:t>
      </w:r>
      <w:proofErr w:type="spellEnd"/>
      <w:r w:rsidR="00B22064">
        <w:rPr>
          <w:rFonts w:ascii="Arial" w:hAnsi="Arial" w:cs="Arial"/>
          <w:sz w:val="24"/>
          <w:szCs w:val="24"/>
        </w:rPr>
        <w:t xml:space="preserve"> and sticky.  The eggs vary in size, which. According to Stanley 1965), is inherent in the egg and is not the result of environmental factors after oviposition.  </w:t>
      </w:r>
      <w:proofErr w:type="spellStart"/>
      <w:r w:rsidR="00B22064">
        <w:rPr>
          <w:rFonts w:ascii="Arial" w:hAnsi="Arial" w:cs="Arial"/>
          <w:sz w:val="24"/>
          <w:szCs w:val="24"/>
        </w:rPr>
        <w:t>Steinhaus</w:t>
      </w:r>
      <w:proofErr w:type="spellEnd"/>
      <w:r w:rsidR="00B22064">
        <w:rPr>
          <w:rFonts w:ascii="Arial" w:hAnsi="Arial" w:cs="Arial"/>
          <w:sz w:val="24"/>
          <w:szCs w:val="24"/>
        </w:rPr>
        <w:t xml:space="preserve"> (1965) and </w:t>
      </w:r>
      <w:proofErr w:type="spellStart"/>
      <w:r w:rsidR="00B22064">
        <w:rPr>
          <w:rFonts w:ascii="Arial" w:hAnsi="Arial" w:cs="Arial"/>
          <w:sz w:val="24"/>
          <w:szCs w:val="24"/>
        </w:rPr>
        <w:t>Sokoloff</w:t>
      </w:r>
      <w:proofErr w:type="spellEnd"/>
      <w:r w:rsidR="00B22064">
        <w:rPr>
          <w:rFonts w:ascii="Arial" w:hAnsi="Arial" w:cs="Arial"/>
          <w:sz w:val="24"/>
          <w:szCs w:val="24"/>
        </w:rPr>
        <w:t xml:space="preserve"> (1974) reviewed the various types of abnormalities found in eggs.  Egg size is an important taxonomic character of insects.</w:t>
      </w:r>
    </w:p>
    <w:p w:rsidR="00B22064" w:rsidRDefault="00B22064" w:rsidP="00AC51B9">
      <w:pPr>
        <w:spacing w:after="0" w:line="240" w:lineRule="auto"/>
        <w:jc w:val="both"/>
        <w:rPr>
          <w:rFonts w:ascii="Arial" w:hAnsi="Arial" w:cs="Arial"/>
          <w:sz w:val="24"/>
          <w:szCs w:val="24"/>
        </w:rPr>
      </w:pPr>
    </w:p>
    <w:p w:rsidR="00B22064" w:rsidRDefault="00B22064" w:rsidP="00AC51B9">
      <w:pPr>
        <w:spacing w:after="0" w:line="240" w:lineRule="auto"/>
        <w:jc w:val="both"/>
        <w:rPr>
          <w:rFonts w:ascii="Arial" w:hAnsi="Arial" w:cs="Arial"/>
          <w:sz w:val="24"/>
          <w:szCs w:val="24"/>
          <w:u w:val="single"/>
        </w:rPr>
      </w:pPr>
      <w:r>
        <w:rPr>
          <w:rFonts w:ascii="Arial" w:hAnsi="Arial" w:cs="Arial"/>
          <w:sz w:val="24"/>
          <w:szCs w:val="24"/>
        </w:rPr>
        <w:t xml:space="preserve">The present investigation aims at determining the effect of </w:t>
      </w:r>
      <w:proofErr w:type="spellStart"/>
      <w:r>
        <w:rPr>
          <w:rFonts w:ascii="Arial" w:hAnsi="Arial" w:cs="Arial"/>
          <w:sz w:val="24"/>
          <w:szCs w:val="24"/>
        </w:rPr>
        <w:t>wholemeal</w:t>
      </w:r>
      <w:proofErr w:type="spellEnd"/>
      <w:r>
        <w:rPr>
          <w:rFonts w:ascii="Arial" w:hAnsi="Arial" w:cs="Arial"/>
          <w:sz w:val="24"/>
          <w:szCs w:val="24"/>
        </w:rPr>
        <w:t xml:space="preserve">, barley ad rice flours, and their combinations in equal proportions on the egg dimensions of </w:t>
      </w:r>
      <w:proofErr w:type="spellStart"/>
      <w:r>
        <w:rPr>
          <w:rFonts w:ascii="Arial" w:hAnsi="Arial" w:cs="Arial"/>
          <w:sz w:val="24"/>
          <w:szCs w:val="24"/>
          <w:u w:val="single"/>
        </w:rPr>
        <w:t>T.anaphe</w:t>
      </w:r>
      <w:proofErr w:type="spellEnd"/>
      <w:r>
        <w:rPr>
          <w:rFonts w:ascii="Arial" w:hAnsi="Arial" w:cs="Arial"/>
          <w:sz w:val="24"/>
          <w:szCs w:val="24"/>
          <w:u w:val="single"/>
        </w:rPr>
        <w:t>.</w:t>
      </w:r>
    </w:p>
    <w:p w:rsidR="00B22064" w:rsidRDefault="00B22064" w:rsidP="00AC51B9">
      <w:pPr>
        <w:spacing w:after="0" w:line="240" w:lineRule="auto"/>
        <w:jc w:val="both"/>
        <w:rPr>
          <w:rFonts w:ascii="Arial" w:hAnsi="Arial" w:cs="Arial"/>
          <w:sz w:val="24"/>
          <w:szCs w:val="24"/>
          <w:u w:val="single"/>
        </w:rPr>
      </w:pPr>
    </w:p>
    <w:p w:rsidR="002D2E5D" w:rsidRPr="00AC51B9" w:rsidRDefault="00B22064" w:rsidP="00AC51B9">
      <w:pPr>
        <w:spacing w:after="0" w:line="240" w:lineRule="auto"/>
        <w:jc w:val="both"/>
        <w:rPr>
          <w:rFonts w:ascii="Arial" w:hAnsi="Arial" w:cs="Arial"/>
          <w:sz w:val="24"/>
          <w:szCs w:val="24"/>
        </w:rPr>
      </w:pPr>
      <w:r w:rsidRPr="00AC51B9">
        <w:rPr>
          <w:rFonts w:ascii="Arial" w:hAnsi="Arial" w:cs="Arial"/>
          <w:sz w:val="24"/>
          <w:szCs w:val="24"/>
        </w:rPr>
        <w:t>Beetles (</w:t>
      </w:r>
      <w:r w:rsidRPr="00AC51B9">
        <w:rPr>
          <w:rFonts w:ascii="Arial" w:hAnsi="Arial" w:cs="Arial"/>
          <w:sz w:val="24"/>
          <w:szCs w:val="24"/>
          <w:u w:val="single"/>
        </w:rPr>
        <w:t xml:space="preserve">T. </w:t>
      </w:r>
      <w:proofErr w:type="spellStart"/>
      <w:r w:rsidRPr="00AC51B9">
        <w:rPr>
          <w:rFonts w:ascii="Arial" w:hAnsi="Arial" w:cs="Arial"/>
          <w:sz w:val="24"/>
          <w:szCs w:val="24"/>
          <w:u w:val="single"/>
        </w:rPr>
        <w:t>anaphe</w:t>
      </w:r>
      <w:proofErr w:type="spellEnd"/>
      <w:r w:rsidRPr="00AC51B9">
        <w:rPr>
          <w:rFonts w:ascii="Arial" w:hAnsi="Arial" w:cs="Arial"/>
          <w:sz w:val="24"/>
          <w:szCs w:val="24"/>
          <w:u w:val="single"/>
        </w:rPr>
        <w:t>)</w:t>
      </w:r>
      <w:r w:rsidRPr="00AC51B9">
        <w:rPr>
          <w:rFonts w:ascii="Arial" w:hAnsi="Arial" w:cs="Arial"/>
          <w:sz w:val="24"/>
          <w:szCs w:val="24"/>
        </w:rPr>
        <w:t xml:space="preserve"> </w:t>
      </w:r>
      <w:proofErr w:type="spellStart"/>
      <w:r w:rsidRPr="00AC51B9">
        <w:rPr>
          <w:rFonts w:ascii="Arial" w:hAnsi="Arial" w:cs="Arial"/>
          <w:sz w:val="24"/>
          <w:szCs w:val="24"/>
        </w:rPr>
        <w:t>wee</w:t>
      </w:r>
      <w:proofErr w:type="spellEnd"/>
      <w:r w:rsidRPr="00AC51B9">
        <w:rPr>
          <w:rFonts w:ascii="Arial" w:hAnsi="Arial" w:cs="Arial"/>
          <w:sz w:val="24"/>
          <w:szCs w:val="24"/>
        </w:rPr>
        <w:t xml:space="preserve"> collected from a laboratory culture on </w:t>
      </w:r>
      <w:proofErr w:type="spellStart"/>
      <w:r w:rsidRPr="00AC51B9">
        <w:rPr>
          <w:rFonts w:ascii="Arial" w:hAnsi="Arial" w:cs="Arial"/>
          <w:sz w:val="24"/>
          <w:szCs w:val="24"/>
        </w:rPr>
        <w:t>wholemeal</w:t>
      </w:r>
      <w:proofErr w:type="spellEnd"/>
      <w:r w:rsidRPr="00AC51B9">
        <w:rPr>
          <w:rFonts w:ascii="Arial" w:hAnsi="Arial" w:cs="Arial"/>
          <w:sz w:val="24"/>
          <w:szCs w:val="24"/>
        </w:rPr>
        <w:t xml:space="preserve"> flour in the Department of Zoology, </w:t>
      </w:r>
      <w:proofErr w:type="spellStart"/>
      <w:r w:rsidRPr="00AC51B9">
        <w:rPr>
          <w:rFonts w:ascii="Arial" w:hAnsi="Arial" w:cs="Arial"/>
          <w:sz w:val="24"/>
          <w:szCs w:val="24"/>
        </w:rPr>
        <w:t>Rajshahi</w:t>
      </w:r>
      <w:proofErr w:type="spellEnd"/>
      <w:r w:rsidRPr="00AC51B9">
        <w:rPr>
          <w:rFonts w:ascii="Arial" w:hAnsi="Arial" w:cs="Arial"/>
          <w:sz w:val="24"/>
          <w:szCs w:val="24"/>
        </w:rPr>
        <w:t xml:space="preserve"> University, </w:t>
      </w:r>
      <w:proofErr w:type="spellStart"/>
      <w:r w:rsidRPr="00AC51B9">
        <w:rPr>
          <w:rFonts w:ascii="Arial" w:hAnsi="Arial" w:cs="Arial"/>
          <w:sz w:val="24"/>
          <w:szCs w:val="24"/>
        </w:rPr>
        <w:t>Rajshahi</w:t>
      </w:r>
      <w:proofErr w:type="spellEnd"/>
      <w:r w:rsidRPr="00AC51B9">
        <w:rPr>
          <w:rFonts w:ascii="Arial" w:hAnsi="Arial" w:cs="Arial"/>
          <w:sz w:val="24"/>
          <w:szCs w:val="24"/>
        </w:rPr>
        <w:t xml:space="preserve">, and were put on a thin layer of whole-meal flour in a Petri dish for oviposition.  Eggs were sieved on the following day and were incubated at 30 degree C.  Newly hatched larvae, 300 for each food, were transferred to individual glass jars (20 x 8 </w:t>
      </w:r>
      <w:proofErr w:type="spellStart"/>
      <w:r w:rsidRPr="00AC51B9">
        <w:rPr>
          <w:rFonts w:ascii="Arial" w:hAnsi="Arial" w:cs="Arial"/>
          <w:sz w:val="24"/>
          <w:szCs w:val="24"/>
        </w:rPr>
        <w:t>cms</w:t>
      </w:r>
      <w:proofErr w:type="spellEnd"/>
      <w:r w:rsidRPr="00AC51B9">
        <w:rPr>
          <w:rFonts w:ascii="Arial" w:hAnsi="Arial" w:cs="Arial"/>
          <w:sz w:val="24"/>
          <w:szCs w:val="24"/>
        </w:rPr>
        <w:t xml:space="preserve">), each containing 250 g of </w:t>
      </w:r>
      <w:proofErr w:type="spellStart"/>
      <w:r w:rsidRPr="00AC51B9">
        <w:rPr>
          <w:rFonts w:ascii="Arial" w:hAnsi="Arial" w:cs="Arial"/>
          <w:sz w:val="24"/>
          <w:szCs w:val="24"/>
        </w:rPr>
        <w:t>wholemeal</w:t>
      </w:r>
      <w:proofErr w:type="spellEnd"/>
      <w:r w:rsidRPr="00AC51B9">
        <w:rPr>
          <w:rFonts w:ascii="Arial" w:hAnsi="Arial" w:cs="Arial"/>
          <w:sz w:val="24"/>
          <w:szCs w:val="24"/>
        </w:rPr>
        <w:t xml:space="preserve">, barley, rice, </w:t>
      </w:r>
      <w:proofErr w:type="spellStart"/>
      <w:r w:rsidRPr="00AC51B9">
        <w:rPr>
          <w:rFonts w:ascii="Arial" w:hAnsi="Arial" w:cs="Arial"/>
          <w:sz w:val="24"/>
          <w:szCs w:val="24"/>
        </w:rPr>
        <w:t>wholemeal</w:t>
      </w:r>
      <w:proofErr w:type="spellEnd"/>
      <w:r w:rsidRPr="00AC51B9">
        <w:rPr>
          <w:rFonts w:ascii="Arial" w:hAnsi="Arial" w:cs="Arial"/>
          <w:sz w:val="24"/>
          <w:szCs w:val="24"/>
        </w:rPr>
        <w:t xml:space="preserve">-barley, </w:t>
      </w:r>
      <w:proofErr w:type="spellStart"/>
      <w:r w:rsidRPr="00AC51B9">
        <w:rPr>
          <w:rFonts w:ascii="Arial" w:hAnsi="Arial" w:cs="Arial"/>
          <w:sz w:val="24"/>
          <w:szCs w:val="24"/>
        </w:rPr>
        <w:t>wholemeal</w:t>
      </w:r>
      <w:proofErr w:type="spellEnd"/>
      <w:r w:rsidRPr="00AC51B9">
        <w:rPr>
          <w:rFonts w:ascii="Arial" w:hAnsi="Arial" w:cs="Arial"/>
          <w:sz w:val="24"/>
          <w:szCs w:val="24"/>
        </w:rPr>
        <w:t>-rice and barley-rice flours respectively, with a fine brush.  After pupation insects were segregated according to sexes (Halstead, 1963) in separate</w:t>
      </w:r>
      <w:r w:rsidR="002D2E5D" w:rsidRPr="00AC51B9">
        <w:rPr>
          <w:rFonts w:ascii="Arial" w:hAnsi="Arial" w:cs="Arial"/>
          <w:sz w:val="24"/>
          <w:szCs w:val="24"/>
        </w:rPr>
        <w:t xml:space="preserve"> Petri dishes for adult </w:t>
      </w:r>
      <w:proofErr w:type="spellStart"/>
      <w:r w:rsidR="002D2E5D" w:rsidRPr="00AC51B9">
        <w:rPr>
          <w:rFonts w:ascii="Arial" w:hAnsi="Arial" w:cs="Arial"/>
          <w:sz w:val="24"/>
          <w:szCs w:val="24"/>
        </w:rPr>
        <w:t>eclosion</w:t>
      </w:r>
      <w:proofErr w:type="spellEnd"/>
      <w:r w:rsidR="002D2E5D" w:rsidRPr="00AC51B9">
        <w:rPr>
          <w:rFonts w:ascii="Arial" w:hAnsi="Arial" w:cs="Arial"/>
          <w:sz w:val="24"/>
          <w:szCs w:val="24"/>
        </w:rPr>
        <w:t xml:space="preserve">.  Pairs of freshly emerged adults of opposite sexes were introduced into separate glass vials (3.5 x 1.8 </w:t>
      </w:r>
      <w:proofErr w:type="spellStart"/>
      <w:r w:rsidR="002D2E5D" w:rsidRPr="00AC51B9">
        <w:rPr>
          <w:rFonts w:ascii="Arial" w:hAnsi="Arial" w:cs="Arial"/>
          <w:sz w:val="24"/>
          <w:szCs w:val="24"/>
        </w:rPr>
        <w:t>cms</w:t>
      </w:r>
      <w:proofErr w:type="spellEnd"/>
      <w:r w:rsidR="002D2E5D" w:rsidRPr="00AC51B9">
        <w:rPr>
          <w:rFonts w:ascii="Arial" w:hAnsi="Arial" w:cs="Arial"/>
          <w:sz w:val="24"/>
          <w:szCs w:val="24"/>
        </w:rPr>
        <w:t>) containing the experimental foods for oviposition.</w:t>
      </w:r>
    </w:p>
    <w:p w:rsidR="002D2E5D" w:rsidRDefault="002D2E5D" w:rsidP="00AC51B9">
      <w:pPr>
        <w:spacing w:after="0" w:line="240" w:lineRule="auto"/>
        <w:jc w:val="both"/>
        <w:rPr>
          <w:rFonts w:ascii="Arial" w:hAnsi="Arial" w:cs="Arial"/>
          <w:b/>
          <w:sz w:val="24"/>
          <w:szCs w:val="24"/>
        </w:rPr>
      </w:pPr>
    </w:p>
    <w:p w:rsidR="00163C11" w:rsidRDefault="002D2E5D" w:rsidP="00AC51B9">
      <w:pPr>
        <w:spacing w:after="0" w:line="240" w:lineRule="auto"/>
        <w:jc w:val="both"/>
        <w:rPr>
          <w:rFonts w:ascii="Arial" w:hAnsi="Arial" w:cs="Arial"/>
          <w:sz w:val="24"/>
          <w:szCs w:val="24"/>
        </w:rPr>
      </w:pPr>
      <w:r>
        <w:rPr>
          <w:rFonts w:ascii="Arial" w:hAnsi="Arial" w:cs="Arial"/>
          <w:sz w:val="24"/>
          <w:szCs w:val="24"/>
        </w:rPr>
        <w:t>Eggs were washed free from adhered flour particles in 0.9% normal saline solution.  T</w:t>
      </w:r>
      <w:r w:rsidR="001641E7">
        <w:rPr>
          <w:rFonts w:ascii="Arial" w:hAnsi="Arial" w:cs="Arial"/>
          <w:sz w:val="24"/>
          <w:szCs w:val="24"/>
        </w:rPr>
        <w:t>hey were measured for their length and width using a micrometer (40X).</w:t>
      </w:r>
    </w:p>
    <w:p w:rsidR="001641E7" w:rsidRDefault="001641E7" w:rsidP="00AC51B9">
      <w:pPr>
        <w:spacing w:after="0" w:line="240" w:lineRule="auto"/>
        <w:jc w:val="both"/>
        <w:rPr>
          <w:rFonts w:ascii="Arial" w:hAnsi="Arial" w:cs="Arial"/>
          <w:sz w:val="24"/>
          <w:szCs w:val="24"/>
        </w:rPr>
      </w:pPr>
    </w:p>
    <w:p w:rsidR="001641E7" w:rsidRDefault="001641E7" w:rsidP="00AC51B9">
      <w:pPr>
        <w:spacing w:after="0" w:line="240" w:lineRule="auto"/>
        <w:jc w:val="both"/>
        <w:rPr>
          <w:rFonts w:ascii="Arial" w:hAnsi="Arial" w:cs="Arial"/>
          <w:sz w:val="24"/>
          <w:szCs w:val="24"/>
        </w:rPr>
      </w:pPr>
      <w:r>
        <w:rPr>
          <w:rFonts w:ascii="Arial" w:hAnsi="Arial" w:cs="Arial"/>
          <w:sz w:val="24"/>
          <w:szCs w:val="24"/>
        </w:rPr>
        <w:lastRenderedPageBreak/>
        <w:t xml:space="preserve">The effect of cereal flours and their mixtures was to decrease the egg dimensions of </w:t>
      </w:r>
      <w:r>
        <w:rPr>
          <w:rFonts w:ascii="Arial" w:hAnsi="Arial" w:cs="Arial"/>
          <w:sz w:val="24"/>
          <w:szCs w:val="24"/>
          <w:u w:val="single"/>
        </w:rPr>
        <w:t xml:space="preserve">T. </w:t>
      </w:r>
      <w:proofErr w:type="spellStart"/>
      <w:r>
        <w:rPr>
          <w:rFonts w:ascii="Arial" w:hAnsi="Arial" w:cs="Arial"/>
          <w:sz w:val="24"/>
          <w:szCs w:val="24"/>
          <w:u w:val="single"/>
        </w:rPr>
        <w:t>anaphe</w:t>
      </w:r>
      <w:proofErr w:type="spellEnd"/>
      <w:r>
        <w:rPr>
          <w:rFonts w:ascii="Arial" w:hAnsi="Arial" w:cs="Arial"/>
          <w:sz w:val="24"/>
          <w:szCs w:val="24"/>
        </w:rPr>
        <w:t xml:space="preserve"> (Table 1).  The highest and lowest egg lengths were observed for the eggs laid by the females reared on </w:t>
      </w:r>
      <w:proofErr w:type="spellStart"/>
      <w:r>
        <w:rPr>
          <w:rFonts w:ascii="Arial" w:hAnsi="Arial" w:cs="Arial"/>
          <w:sz w:val="24"/>
          <w:szCs w:val="24"/>
        </w:rPr>
        <w:t>wholemeal</w:t>
      </w:r>
      <w:proofErr w:type="spellEnd"/>
      <w:r>
        <w:rPr>
          <w:rFonts w:ascii="Arial" w:hAnsi="Arial" w:cs="Arial"/>
          <w:sz w:val="24"/>
          <w:szCs w:val="24"/>
        </w:rPr>
        <w:t xml:space="preserve"> and barley-rice flours respectively and the highest and lowest egg widths were noted for the eggs laid by the females grown on </w:t>
      </w:r>
      <w:proofErr w:type="spellStart"/>
      <w:r>
        <w:rPr>
          <w:rFonts w:ascii="Arial" w:hAnsi="Arial" w:cs="Arial"/>
          <w:sz w:val="24"/>
          <w:szCs w:val="24"/>
        </w:rPr>
        <w:t>wholemeal</w:t>
      </w:r>
      <w:proofErr w:type="spellEnd"/>
      <w:r>
        <w:rPr>
          <w:rFonts w:ascii="Arial" w:hAnsi="Arial" w:cs="Arial"/>
          <w:sz w:val="24"/>
          <w:szCs w:val="24"/>
        </w:rPr>
        <w:t xml:space="preserve"> and </w:t>
      </w:r>
      <w:proofErr w:type="spellStart"/>
      <w:r>
        <w:rPr>
          <w:rFonts w:ascii="Arial" w:hAnsi="Arial" w:cs="Arial"/>
          <w:sz w:val="24"/>
          <w:szCs w:val="24"/>
        </w:rPr>
        <w:t>wholemeal</w:t>
      </w:r>
      <w:proofErr w:type="spellEnd"/>
      <w:r>
        <w:rPr>
          <w:rFonts w:ascii="Arial" w:hAnsi="Arial" w:cs="Arial"/>
          <w:sz w:val="24"/>
          <w:szCs w:val="24"/>
        </w:rPr>
        <w:t>-rice, and barley-rice flours respectively (</w:t>
      </w:r>
      <w:proofErr w:type="gramStart"/>
      <w:r>
        <w:rPr>
          <w:rFonts w:ascii="Arial" w:hAnsi="Arial" w:cs="Arial"/>
          <w:sz w:val="24"/>
          <w:szCs w:val="24"/>
        </w:rPr>
        <w:t>P  0.001</w:t>
      </w:r>
      <w:proofErr w:type="gramEnd"/>
      <w:r>
        <w:rPr>
          <w:rFonts w:ascii="Arial" w:hAnsi="Arial" w:cs="Arial"/>
          <w:sz w:val="24"/>
          <w:szCs w:val="24"/>
        </w:rPr>
        <w:t>).  Thus the results imply that the nature of the rearing media must be taken into consideration for taxonomic studies, and the mention of the rearing media should be made in any biometric analysis.</w:t>
      </w:r>
    </w:p>
    <w:p w:rsidR="001641E7" w:rsidRDefault="001641E7" w:rsidP="00AC51B9">
      <w:pPr>
        <w:spacing w:after="0" w:line="240" w:lineRule="auto"/>
        <w:jc w:val="both"/>
        <w:rPr>
          <w:rFonts w:ascii="Arial" w:hAnsi="Arial" w:cs="Arial"/>
          <w:sz w:val="24"/>
          <w:szCs w:val="24"/>
        </w:rPr>
      </w:pPr>
    </w:p>
    <w:p w:rsidR="001641E7" w:rsidRDefault="001641E7" w:rsidP="00AC51B9">
      <w:pPr>
        <w:spacing w:after="0" w:line="240" w:lineRule="auto"/>
        <w:jc w:val="both"/>
        <w:rPr>
          <w:rFonts w:ascii="Arial" w:hAnsi="Arial" w:cs="Arial"/>
          <w:sz w:val="24"/>
          <w:szCs w:val="24"/>
        </w:rPr>
      </w:pPr>
      <w:r>
        <w:rPr>
          <w:rFonts w:ascii="Arial" w:hAnsi="Arial" w:cs="Arial"/>
          <w:sz w:val="24"/>
          <w:szCs w:val="24"/>
        </w:rPr>
        <w:t xml:space="preserve">The authors would like to extend grateful thanks to the Pest Infestation Control Laboratory, Slough, England, for providing the experimental beetles.  They extend sincere thanks to Dr. M. </w:t>
      </w:r>
      <w:proofErr w:type="spellStart"/>
      <w:r>
        <w:rPr>
          <w:rFonts w:ascii="Arial" w:hAnsi="Arial" w:cs="Arial"/>
          <w:sz w:val="24"/>
          <w:szCs w:val="24"/>
        </w:rPr>
        <w:t>Say</w:t>
      </w:r>
      <w:r w:rsidR="00D313D1">
        <w:rPr>
          <w:rFonts w:ascii="Arial" w:hAnsi="Arial" w:cs="Arial"/>
          <w:sz w:val="24"/>
          <w:szCs w:val="24"/>
        </w:rPr>
        <w:t>edur</w:t>
      </w:r>
      <w:proofErr w:type="spellEnd"/>
      <w:r w:rsidR="00D313D1">
        <w:rPr>
          <w:rFonts w:ascii="Arial" w:hAnsi="Arial" w:cs="Arial"/>
          <w:sz w:val="24"/>
          <w:szCs w:val="24"/>
        </w:rPr>
        <w:t xml:space="preserve"> </w:t>
      </w:r>
      <w:proofErr w:type="spellStart"/>
      <w:r w:rsidR="00D313D1">
        <w:rPr>
          <w:rFonts w:ascii="Arial" w:hAnsi="Arial" w:cs="Arial"/>
          <w:sz w:val="24"/>
          <w:szCs w:val="24"/>
        </w:rPr>
        <w:t>Rahman</w:t>
      </w:r>
      <w:proofErr w:type="spellEnd"/>
      <w:r w:rsidR="00D313D1">
        <w:rPr>
          <w:rFonts w:ascii="Arial" w:hAnsi="Arial" w:cs="Arial"/>
          <w:sz w:val="24"/>
          <w:szCs w:val="24"/>
        </w:rPr>
        <w:t xml:space="preserve">, Chairman, Department of Zoology, </w:t>
      </w:r>
      <w:proofErr w:type="spellStart"/>
      <w:r w:rsidR="00D313D1">
        <w:rPr>
          <w:rFonts w:ascii="Arial" w:hAnsi="Arial" w:cs="Arial"/>
          <w:sz w:val="24"/>
          <w:szCs w:val="24"/>
        </w:rPr>
        <w:t>Rajshahi</w:t>
      </w:r>
      <w:proofErr w:type="spellEnd"/>
      <w:r w:rsidR="00D313D1">
        <w:rPr>
          <w:rFonts w:ascii="Arial" w:hAnsi="Arial" w:cs="Arial"/>
          <w:sz w:val="24"/>
          <w:szCs w:val="24"/>
        </w:rPr>
        <w:t xml:space="preserve"> University, </w:t>
      </w:r>
      <w:proofErr w:type="spellStart"/>
      <w:r w:rsidR="00D313D1">
        <w:rPr>
          <w:rFonts w:ascii="Arial" w:hAnsi="Arial" w:cs="Arial"/>
          <w:sz w:val="24"/>
          <w:szCs w:val="24"/>
        </w:rPr>
        <w:t>Rajshahi</w:t>
      </w:r>
      <w:proofErr w:type="spellEnd"/>
      <w:r w:rsidR="00D313D1">
        <w:rPr>
          <w:rFonts w:ascii="Arial" w:hAnsi="Arial" w:cs="Arial"/>
          <w:sz w:val="24"/>
          <w:szCs w:val="24"/>
        </w:rPr>
        <w:t>, Bangladesh, for furnishing the necessary laboratory facilities.</w:t>
      </w:r>
    </w:p>
    <w:p w:rsidR="00D313D1" w:rsidRDefault="00D313D1" w:rsidP="0045739F">
      <w:pPr>
        <w:spacing w:after="0" w:line="240" w:lineRule="auto"/>
        <w:rPr>
          <w:rFonts w:ascii="Arial" w:hAnsi="Arial" w:cs="Arial"/>
          <w:sz w:val="24"/>
          <w:szCs w:val="24"/>
        </w:rPr>
      </w:pPr>
    </w:p>
    <w:p w:rsidR="00D313D1" w:rsidRDefault="00D313D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D313D1" w:rsidRDefault="00D313D1" w:rsidP="0045739F">
      <w:pPr>
        <w:spacing w:after="0" w:line="240" w:lineRule="auto"/>
        <w:rPr>
          <w:rFonts w:ascii="Arial" w:hAnsi="Arial" w:cs="Arial"/>
          <w:sz w:val="24"/>
          <w:szCs w:val="24"/>
        </w:rPr>
      </w:pPr>
    </w:p>
    <w:p w:rsidR="00D313D1" w:rsidRDefault="00D313D1" w:rsidP="0045739F">
      <w:pPr>
        <w:spacing w:after="0" w:line="240" w:lineRule="auto"/>
        <w:rPr>
          <w:rFonts w:ascii="Arial" w:hAnsi="Arial" w:cs="Arial"/>
          <w:sz w:val="24"/>
          <w:szCs w:val="24"/>
        </w:rPr>
      </w:pPr>
      <w:r>
        <w:rPr>
          <w:rFonts w:ascii="Arial" w:hAnsi="Arial" w:cs="Arial"/>
          <w:sz w:val="24"/>
          <w:szCs w:val="24"/>
        </w:rPr>
        <w:t xml:space="preserve">Halstead, </w:t>
      </w:r>
      <w:proofErr w:type="gramStart"/>
      <w:r>
        <w:rPr>
          <w:rFonts w:ascii="Arial" w:hAnsi="Arial" w:cs="Arial"/>
          <w:sz w:val="24"/>
          <w:szCs w:val="24"/>
        </w:rPr>
        <w:t>D..</w:t>
      </w:r>
      <w:proofErr w:type="gramEnd"/>
      <w:r>
        <w:rPr>
          <w:rFonts w:ascii="Arial" w:hAnsi="Arial" w:cs="Arial"/>
          <w:sz w:val="24"/>
          <w:szCs w:val="24"/>
        </w:rPr>
        <w:t xml:space="preserve">C. H. 1963.  </w:t>
      </w:r>
      <w:proofErr w:type="gramStart"/>
      <w:r>
        <w:rPr>
          <w:rFonts w:ascii="Arial" w:hAnsi="Arial" w:cs="Arial"/>
          <w:sz w:val="24"/>
          <w:szCs w:val="24"/>
        </w:rPr>
        <w:t xml:space="preserve">External sex differences in stored products </w:t>
      </w:r>
      <w:proofErr w:type="spellStart"/>
      <w:r>
        <w:rPr>
          <w:rFonts w:ascii="Arial" w:hAnsi="Arial" w:cs="Arial"/>
          <w:sz w:val="24"/>
          <w:szCs w:val="24"/>
        </w:rPr>
        <w:t>Coleoptera</w:t>
      </w:r>
      <w:proofErr w:type="spellEnd"/>
      <w:r>
        <w:rPr>
          <w:rFonts w:ascii="Arial" w:hAnsi="Arial" w:cs="Arial"/>
          <w:sz w:val="24"/>
          <w:szCs w:val="24"/>
        </w:rPr>
        <w:t>.</w:t>
      </w:r>
      <w:proofErr w:type="gramEnd"/>
    </w:p>
    <w:p w:rsidR="00D313D1" w:rsidRDefault="00D313D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Bull.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Res.</w:t>
      </w:r>
      <w:r>
        <w:rPr>
          <w:rFonts w:ascii="Arial" w:hAnsi="Arial" w:cs="Arial"/>
          <w:sz w:val="24"/>
          <w:szCs w:val="24"/>
        </w:rPr>
        <w:t xml:space="preserve"> </w:t>
      </w:r>
      <w:r>
        <w:rPr>
          <w:rFonts w:ascii="Arial" w:hAnsi="Arial" w:cs="Arial"/>
          <w:sz w:val="24"/>
          <w:szCs w:val="24"/>
          <w:u w:val="single"/>
        </w:rPr>
        <w:t>54</w:t>
      </w:r>
      <w:r>
        <w:rPr>
          <w:rFonts w:ascii="Arial" w:hAnsi="Arial" w:cs="Arial"/>
          <w:sz w:val="24"/>
          <w:szCs w:val="24"/>
        </w:rPr>
        <w:t>: 119-134.</w:t>
      </w:r>
    </w:p>
    <w:p w:rsidR="00D313D1" w:rsidRDefault="00D313D1" w:rsidP="0045739F">
      <w:pPr>
        <w:spacing w:after="0" w:line="240" w:lineRule="auto"/>
        <w:rPr>
          <w:rFonts w:ascii="Arial" w:hAnsi="Arial" w:cs="Arial"/>
          <w:sz w:val="24"/>
          <w:szCs w:val="24"/>
        </w:rPr>
      </w:pPr>
    </w:p>
    <w:p w:rsidR="00D313D1" w:rsidRDefault="00D313D1" w:rsidP="0045739F">
      <w:pPr>
        <w:spacing w:after="0" w:line="240" w:lineRule="auto"/>
        <w:rPr>
          <w:rFonts w:ascii="Arial" w:hAnsi="Arial" w:cs="Arial"/>
          <w:sz w:val="24"/>
          <w:szCs w:val="24"/>
        </w:rPr>
      </w:pPr>
      <w:proofErr w:type="gramStart"/>
      <w:r>
        <w:rPr>
          <w:rFonts w:ascii="Arial" w:hAnsi="Arial" w:cs="Arial"/>
          <w:sz w:val="24"/>
          <w:szCs w:val="24"/>
        </w:rPr>
        <w:t>Hinton.</w:t>
      </w:r>
      <w:proofErr w:type="gramEnd"/>
      <w:r>
        <w:rPr>
          <w:rFonts w:ascii="Arial" w:hAnsi="Arial" w:cs="Arial"/>
          <w:sz w:val="24"/>
          <w:szCs w:val="24"/>
        </w:rPr>
        <w:t xml:space="preserve"> </w:t>
      </w:r>
      <w:proofErr w:type="gramStart"/>
      <w:r>
        <w:rPr>
          <w:rFonts w:ascii="Arial" w:hAnsi="Arial" w:cs="Arial"/>
          <w:sz w:val="24"/>
          <w:szCs w:val="24"/>
        </w:rPr>
        <w:t>H.E. 1968.</w:t>
      </w:r>
      <w:proofErr w:type="gramEnd"/>
      <w:r>
        <w:rPr>
          <w:rFonts w:ascii="Arial" w:hAnsi="Arial" w:cs="Arial"/>
          <w:sz w:val="24"/>
          <w:szCs w:val="24"/>
        </w:rPr>
        <w:t xml:space="preserve">  A synopsis of the genus </w:t>
      </w:r>
      <w:r>
        <w:rPr>
          <w:rFonts w:ascii="Arial" w:hAnsi="Arial" w:cs="Arial"/>
          <w:sz w:val="24"/>
          <w:szCs w:val="24"/>
          <w:u w:val="single"/>
        </w:rPr>
        <w:t>Tribolium</w:t>
      </w:r>
      <w:r>
        <w:rPr>
          <w:rFonts w:ascii="Arial" w:hAnsi="Arial" w:cs="Arial"/>
          <w:sz w:val="24"/>
          <w:szCs w:val="24"/>
        </w:rPr>
        <w:t xml:space="preserve"> </w:t>
      </w:r>
      <w:proofErr w:type="spellStart"/>
      <w:r>
        <w:rPr>
          <w:rFonts w:ascii="Arial" w:hAnsi="Arial" w:cs="Arial"/>
          <w:sz w:val="24"/>
          <w:szCs w:val="24"/>
        </w:rPr>
        <w:t>Maclcay</w:t>
      </w:r>
      <w:proofErr w:type="spellEnd"/>
      <w:r>
        <w:rPr>
          <w:rFonts w:ascii="Arial" w:hAnsi="Arial" w:cs="Arial"/>
          <w:sz w:val="24"/>
          <w:szCs w:val="24"/>
        </w:rPr>
        <w:t>, with some remarks</w:t>
      </w:r>
    </w:p>
    <w:p w:rsidR="00D313D1" w:rsidRDefault="00D313D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 the evolution of its species groups.</w:t>
      </w:r>
      <w:proofErr w:type="gram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Bull.ent. Res.</w:t>
      </w:r>
      <w:r>
        <w:rPr>
          <w:rFonts w:ascii="Arial" w:hAnsi="Arial" w:cs="Arial"/>
          <w:sz w:val="24"/>
          <w:szCs w:val="24"/>
        </w:rPr>
        <w:t xml:space="preserve"> 39: 13-55.</w:t>
      </w:r>
    </w:p>
    <w:p w:rsidR="00D313D1" w:rsidRDefault="00D313D1" w:rsidP="0045739F">
      <w:pPr>
        <w:spacing w:after="0" w:line="240" w:lineRule="auto"/>
        <w:rPr>
          <w:rFonts w:ascii="Arial" w:hAnsi="Arial" w:cs="Arial"/>
          <w:sz w:val="24"/>
          <w:szCs w:val="24"/>
        </w:rPr>
      </w:pPr>
    </w:p>
    <w:p w:rsidR="00D313D1" w:rsidRDefault="00D313D1" w:rsidP="0045739F">
      <w:pPr>
        <w:spacing w:after="0" w:line="240" w:lineRule="auto"/>
        <w:rPr>
          <w:rFonts w:ascii="Arial" w:hAnsi="Arial" w:cs="Arial"/>
          <w:sz w:val="24"/>
          <w:szCs w:val="24"/>
        </w:rPr>
      </w:pPr>
      <w:proofErr w:type="spellStart"/>
      <w:proofErr w:type="gramStart"/>
      <w:r>
        <w:rPr>
          <w:rFonts w:ascii="Arial" w:hAnsi="Arial" w:cs="Arial"/>
          <w:sz w:val="24"/>
          <w:szCs w:val="24"/>
        </w:rPr>
        <w:t>Sokolof</w:t>
      </w:r>
      <w:proofErr w:type="spellEnd"/>
      <w:r>
        <w:rPr>
          <w:rFonts w:ascii="Arial" w:hAnsi="Arial" w:cs="Arial"/>
          <w:sz w:val="24"/>
          <w:szCs w:val="24"/>
        </w:rPr>
        <w:t>, A. 1974.</w:t>
      </w:r>
      <w:proofErr w:type="gramEnd"/>
      <w:r>
        <w:rPr>
          <w:rFonts w:ascii="Arial" w:hAnsi="Arial" w:cs="Arial"/>
          <w:sz w:val="24"/>
          <w:szCs w:val="24"/>
        </w:rPr>
        <w:t xml:space="preserve">  The biology of </w:t>
      </w:r>
      <w:r>
        <w:rPr>
          <w:rFonts w:ascii="Arial" w:hAnsi="Arial" w:cs="Arial"/>
          <w:sz w:val="24"/>
          <w:szCs w:val="24"/>
          <w:u w:val="single"/>
        </w:rPr>
        <w:t>Tribolium</w:t>
      </w:r>
      <w:r>
        <w:rPr>
          <w:rFonts w:ascii="Arial" w:hAnsi="Arial" w:cs="Arial"/>
          <w:sz w:val="24"/>
          <w:szCs w:val="24"/>
        </w:rPr>
        <w:t xml:space="preserve"> with special emphasis on genetic aspects,</w:t>
      </w:r>
    </w:p>
    <w:p w:rsidR="00D313D1" w:rsidRDefault="00D313D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Vol. 2.</w:t>
      </w:r>
      <w:proofErr w:type="gramEnd"/>
      <w:r>
        <w:rPr>
          <w:rFonts w:ascii="Arial" w:hAnsi="Arial" w:cs="Arial"/>
          <w:sz w:val="24"/>
          <w:szCs w:val="24"/>
        </w:rPr>
        <w:t xml:space="preserve"> Clarendon Press, Oxford. </w:t>
      </w:r>
      <w:proofErr w:type="gramStart"/>
      <w:r>
        <w:rPr>
          <w:rFonts w:ascii="Arial" w:hAnsi="Arial" w:cs="Arial"/>
          <w:sz w:val="24"/>
          <w:szCs w:val="24"/>
        </w:rPr>
        <w:t>610 pp.</w:t>
      </w:r>
      <w:proofErr w:type="gramEnd"/>
    </w:p>
    <w:p w:rsidR="00D313D1" w:rsidRDefault="00D313D1" w:rsidP="0045739F">
      <w:pPr>
        <w:spacing w:after="0" w:line="240" w:lineRule="auto"/>
        <w:rPr>
          <w:rFonts w:ascii="Arial" w:hAnsi="Arial" w:cs="Arial"/>
          <w:sz w:val="24"/>
          <w:szCs w:val="24"/>
        </w:rPr>
      </w:pPr>
    </w:p>
    <w:p w:rsidR="008728A5" w:rsidRDefault="00D313D1" w:rsidP="0045739F">
      <w:pPr>
        <w:spacing w:after="0" w:line="240" w:lineRule="auto"/>
        <w:rPr>
          <w:rFonts w:ascii="Arial" w:hAnsi="Arial" w:cs="Arial"/>
          <w:sz w:val="24"/>
          <w:szCs w:val="24"/>
        </w:rPr>
      </w:pPr>
      <w:r>
        <w:rPr>
          <w:rFonts w:ascii="Arial" w:hAnsi="Arial" w:cs="Arial"/>
          <w:sz w:val="24"/>
          <w:szCs w:val="24"/>
        </w:rPr>
        <w:t xml:space="preserve">Stanley, M.S.M. 1965.  The development of the confused flour beetle, </w:t>
      </w:r>
    </w:p>
    <w:p w:rsidR="00D313D1" w:rsidRDefault="008728A5"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D313D1">
        <w:rPr>
          <w:rFonts w:ascii="Arial" w:hAnsi="Arial" w:cs="Arial"/>
          <w:sz w:val="24"/>
          <w:szCs w:val="24"/>
          <w:u w:val="single"/>
        </w:rPr>
        <w:t xml:space="preserve">Tribolium </w:t>
      </w:r>
      <w:proofErr w:type="spellStart"/>
      <w:r w:rsidR="00D313D1">
        <w:rPr>
          <w:rFonts w:ascii="Arial" w:hAnsi="Arial" w:cs="Arial"/>
          <w:sz w:val="24"/>
          <w:szCs w:val="24"/>
          <w:u w:val="single"/>
        </w:rPr>
        <w:t>confusum</w:t>
      </w:r>
      <w:proofErr w:type="spellEnd"/>
      <w:r w:rsidR="00D313D1">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Duval.</w:t>
      </w:r>
      <w:proofErr w:type="gramEnd"/>
      <w:r>
        <w:rPr>
          <w:rFonts w:ascii="Arial" w:hAnsi="Arial" w:cs="Arial"/>
          <w:sz w:val="24"/>
          <w:szCs w:val="24"/>
        </w:rPr>
        <w:t xml:space="preserve"> </w:t>
      </w:r>
      <w:proofErr w:type="gramStart"/>
      <w:r>
        <w:rPr>
          <w:rFonts w:ascii="Arial" w:hAnsi="Arial" w:cs="Arial"/>
          <w:sz w:val="24"/>
          <w:szCs w:val="24"/>
        </w:rPr>
        <w:t xml:space="preserve">Ph.D. </w:t>
      </w:r>
      <w:proofErr w:type="spellStart"/>
      <w:r>
        <w:rPr>
          <w:rFonts w:ascii="Arial" w:hAnsi="Arial" w:cs="Arial"/>
          <w:sz w:val="24"/>
          <w:szCs w:val="24"/>
        </w:rPr>
        <w:t>disseratation</w:t>
      </w:r>
      <w:proofErr w:type="spellEnd"/>
      <w:r>
        <w:rPr>
          <w:rFonts w:ascii="Arial" w:hAnsi="Arial" w:cs="Arial"/>
          <w:sz w:val="24"/>
          <w:szCs w:val="24"/>
        </w:rPr>
        <w:t>, Univ. of Utah.</w:t>
      </w:r>
      <w:proofErr w:type="gramEnd"/>
    </w:p>
    <w:p w:rsidR="008728A5" w:rsidRDefault="008728A5" w:rsidP="0045739F">
      <w:pPr>
        <w:spacing w:after="0" w:line="240" w:lineRule="auto"/>
        <w:rPr>
          <w:rFonts w:ascii="Arial" w:hAnsi="Arial" w:cs="Arial"/>
          <w:sz w:val="24"/>
          <w:szCs w:val="24"/>
        </w:rPr>
      </w:pPr>
    </w:p>
    <w:p w:rsidR="008728A5" w:rsidRDefault="008728A5" w:rsidP="0045739F">
      <w:pPr>
        <w:spacing w:after="0" w:line="240" w:lineRule="auto"/>
        <w:rPr>
          <w:rFonts w:ascii="Arial" w:hAnsi="Arial" w:cs="Arial"/>
          <w:sz w:val="24"/>
          <w:szCs w:val="24"/>
        </w:rPr>
      </w:pPr>
      <w:proofErr w:type="spellStart"/>
      <w:r>
        <w:rPr>
          <w:rFonts w:ascii="Arial" w:hAnsi="Arial" w:cs="Arial"/>
          <w:sz w:val="24"/>
          <w:szCs w:val="24"/>
        </w:rPr>
        <w:t>Steinhaus</w:t>
      </w:r>
      <w:proofErr w:type="spellEnd"/>
      <w:r>
        <w:rPr>
          <w:rFonts w:ascii="Arial" w:hAnsi="Arial" w:cs="Arial"/>
          <w:sz w:val="24"/>
          <w:szCs w:val="24"/>
        </w:rPr>
        <w:t xml:space="preserve">, E.A. 1965.  </w:t>
      </w:r>
      <w:proofErr w:type="gramStart"/>
      <w:r>
        <w:rPr>
          <w:rFonts w:ascii="Arial" w:hAnsi="Arial" w:cs="Arial"/>
          <w:sz w:val="24"/>
          <w:szCs w:val="24"/>
        </w:rPr>
        <w:t>External signs of disease and abnormality in the insect egg.</w:t>
      </w:r>
      <w:proofErr w:type="gramEnd"/>
    </w:p>
    <w:p w:rsidR="008728A5" w:rsidRDefault="008728A5"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w:t>
      </w:r>
      <w:proofErr w:type="spellStart"/>
      <w:r>
        <w:rPr>
          <w:rFonts w:ascii="Arial" w:hAnsi="Arial" w:cs="Arial"/>
          <w:sz w:val="24"/>
          <w:szCs w:val="24"/>
          <w:u w:val="single"/>
        </w:rPr>
        <w:t>Invertebr</w:t>
      </w:r>
      <w:proofErr w:type="spellEnd"/>
      <w:r>
        <w:rPr>
          <w:rFonts w:ascii="Arial" w:hAnsi="Arial" w:cs="Arial"/>
          <w:sz w:val="24"/>
          <w:szCs w:val="24"/>
          <w:u w:val="single"/>
        </w:rPr>
        <w:t xml:space="preserve">. </w:t>
      </w:r>
      <w:proofErr w:type="spellStart"/>
      <w:proofErr w:type="gramStart"/>
      <w:r>
        <w:rPr>
          <w:rFonts w:ascii="Arial" w:hAnsi="Arial" w:cs="Arial"/>
          <w:sz w:val="24"/>
          <w:szCs w:val="24"/>
          <w:u w:val="single"/>
        </w:rPr>
        <w:t>Pathol</w:t>
      </w:r>
      <w:proofErr w:type="spellEnd"/>
      <w:r>
        <w:rPr>
          <w:rFonts w:ascii="Arial" w:hAnsi="Arial" w:cs="Arial"/>
          <w:sz w:val="24"/>
          <w:szCs w:val="24"/>
        </w:rPr>
        <w:t>.</w:t>
      </w:r>
      <w:proofErr w:type="gramEnd"/>
      <w:r>
        <w:rPr>
          <w:rFonts w:ascii="Arial" w:hAnsi="Arial" w:cs="Arial"/>
          <w:sz w:val="24"/>
          <w:szCs w:val="24"/>
        </w:rPr>
        <w:t xml:space="preserve"> 7: ii-x.</w:t>
      </w:r>
    </w:p>
    <w:p w:rsidR="00D16515" w:rsidRDefault="00D16515" w:rsidP="0045739F">
      <w:pPr>
        <w:spacing w:after="0" w:line="240" w:lineRule="auto"/>
        <w:rPr>
          <w:rFonts w:ascii="Arial" w:hAnsi="Arial" w:cs="Arial"/>
          <w:sz w:val="24"/>
          <w:szCs w:val="24"/>
        </w:rPr>
      </w:pPr>
    </w:p>
    <w:p w:rsidR="00D16515" w:rsidRDefault="00D16515" w:rsidP="0045739F">
      <w:pPr>
        <w:spacing w:after="0" w:line="240" w:lineRule="auto"/>
        <w:rPr>
          <w:rFonts w:ascii="Arial" w:hAnsi="Arial" w:cs="Arial"/>
          <w:sz w:val="24"/>
          <w:szCs w:val="24"/>
        </w:rPr>
      </w:pPr>
      <w:r>
        <w:rPr>
          <w:rFonts w:ascii="Arial" w:hAnsi="Arial" w:cs="Arial"/>
          <w:sz w:val="24"/>
          <w:szCs w:val="24"/>
        </w:rPr>
        <w:t>*Address for correspondence.</w:t>
      </w:r>
    </w:p>
    <w:p w:rsidR="00D16515" w:rsidRDefault="00D16515" w:rsidP="0045739F">
      <w:pPr>
        <w:spacing w:after="0" w:line="240" w:lineRule="auto"/>
        <w:rPr>
          <w:rFonts w:ascii="Arial" w:hAnsi="Arial" w:cs="Arial"/>
          <w:sz w:val="24"/>
          <w:szCs w:val="24"/>
        </w:rPr>
      </w:pPr>
    </w:p>
    <w:p w:rsidR="00D16515" w:rsidRDefault="00D16515" w:rsidP="0045739F">
      <w:pPr>
        <w:spacing w:after="0" w:line="240" w:lineRule="auto"/>
        <w:rPr>
          <w:rFonts w:ascii="Arial" w:hAnsi="Arial" w:cs="Arial"/>
          <w:sz w:val="24"/>
          <w:szCs w:val="24"/>
        </w:rPr>
      </w:pPr>
    </w:p>
    <w:p w:rsidR="00AC51B9" w:rsidRDefault="00AC51B9" w:rsidP="0045739F">
      <w:pPr>
        <w:spacing w:after="0" w:line="240" w:lineRule="auto"/>
        <w:rPr>
          <w:rFonts w:ascii="Arial" w:hAnsi="Arial" w:cs="Arial"/>
          <w:sz w:val="24"/>
          <w:szCs w:val="24"/>
        </w:rPr>
      </w:pPr>
    </w:p>
    <w:p w:rsidR="00D16515" w:rsidRDefault="00D16515" w:rsidP="0045739F">
      <w:pPr>
        <w:spacing w:after="0" w:line="240" w:lineRule="auto"/>
        <w:rPr>
          <w:rFonts w:ascii="Arial" w:hAnsi="Arial" w:cs="Arial"/>
          <w:sz w:val="24"/>
          <w:szCs w:val="24"/>
        </w:rPr>
      </w:pPr>
      <w:r>
        <w:rPr>
          <w:rFonts w:ascii="Arial" w:hAnsi="Arial" w:cs="Arial"/>
          <w:sz w:val="24"/>
          <w:szCs w:val="24"/>
        </w:rPr>
        <w:t xml:space="preserve">Md. </w:t>
      </w:r>
      <w:proofErr w:type="spellStart"/>
      <w:r>
        <w:rPr>
          <w:rFonts w:ascii="Arial" w:hAnsi="Arial" w:cs="Arial"/>
          <w:sz w:val="24"/>
          <w:szCs w:val="24"/>
        </w:rPr>
        <w:t>Mahbub</w:t>
      </w:r>
      <w:proofErr w:type="spellEnd"/>
      <w:r>
        <w:rPr>
          <w:rFonts w:ascii="Arial" w:hAnsi="Arial" w:cs="Arial"/>
          <w:sz w:val="24"/>
          <w:szCs w:val="24"/>
        </w:rPr>
        <w:t xml:space="preserve"> </w:t>
      </w:r>
      <w:proofErr w:type="spellStart"/>
      <w:r>
        <w:rPr>
          <w:rFonts w:ascii="Arial" w:hAnsi="Arial" w:cs="Arial"/>
          <w:sz w:val="24"/>
          <w:szCs w:val="24"/>
        </w:rPr>
        <w:t>Hasan</w:t>
      </w:r>
      <w:proofErr w:type="spellEnd"/>
      <w:r>
        <w:rPr>
          <w:rFonts w:ascii="Arial" w:hAnsi="Arial" w:cs="Arial"/>
          <w:sz w:val="24"/>
          <w:szCs w:val="24"/>
        </w:rPr>
        <w:t xml:space="preserve"> and Md. </w:t>
      </w:r>
      <w:proofErr w:type="spellStart"/>
      <w:r>
        <w:rPr>
          <w:rFonts w:ascii="Arial" w:hAnsi="Arial" w:cs="Arial"/>
          <w:sz w:val="24"/>
          <w:szCs w:val="24"/>
        </w:rPr>
        <w:t>Ataur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Pr>
          <w:rFonts w:ascii="Arial" w:hAnsi="Arial" w:cs="Arial"/>
          <w:sz w:val="24"/>
          <w:szCs w:val="24"/>
        </w:rPr>
        <w:t xml:space="preserve"> Khan*</w:t>
      </w:r>
    </w:p>
    <w:p w:rsidR="00D16515" w:rsidRDefault="00D16515" w:rsidP="0045739F">
      <w:pPr>
        <w:spacing w:after="0" w:line="240" w:lineRule="auto"/>
        <w:rPr>
          <w:rFonts w:ascii="Arial" w:hAnsi="Arial" w:cs="Arial"/>
          <w:sz w:val="24"/>
          <w:szCs w:val="24"/>
        </w:rPr>
      </w:pPr>
      <w:r>
        <w:rPr>
          <w:rFonts w:ascii="Arial" w:hAnsi="Arial" w:cs="Arial"/>
          <w:sz w:val="24"/>
          <w:szCs w:val="24"/>
        </w:rPr>
        <w:t>Department of Zoology</w:t>
      </w:r>
    </w:p>
    <w:p w:rsidR="00D16515" w:rsidRDefault="00D16515" w:rsidP="0045739F">
      <w:pPr>
        <w:spacing w:after="0" w:line="240" w:lineRule="auto"/>
        <w:rPr>
          <w:rFonts w:ascii="Arial" w:hAnsi="Arial" w:cs="Arial"/>
          <w:sz w:val="24"/>
          <w:szCs w:val="24"/>
        </w:rPr>
      </w:pPr>
      <w:proofErr w:type="spellStart"/>
      <w:r>
        <w:rPr>
          <w:rFonts w:ascii="Arial" w:hAnsi="Arial" w:cs="Arial"/>
          <w:sz w:val="24"/>
          <w:szCs w:val="24"/>
        </w:rPr>
        <w:t>Rajshahi</w:t>
      </w:r>
      <w:proofErr w:type="spellEnd"/>
      <w:r>
        <w:rPr>
          <w:rFonts w:ascii="Arial" w:hAnsi="Arial" w:cs="Arial"/>
          <w:sz w:val="24"/>
          <w:szCs w:val="24"/>
        </w:rPr>
        <w:t xml:space="preserve"> University</w:t>
      </w:r>
    </w:p>
    <w:p w:rsidR="00D16515" w:rsidRDefault="00D16515" w:rsidP="0045739F">
      <w:pPr>
        <w:spacing w:after="0" w:line="240" w:lineRule="auto"/>
        <w:rPr>
          <w:rFonts w:ascii="Arial" w:hAnsi="Arial" w:cs="Arial"/>
          <w:sz w:val="24"/>
          <w:szCs w:val="24"/>
        </w:rPr>
      </w:pPr>
      <w:proofErr w:type="spellStart"/>
      <w:r>
        <w:rPr>
          <w:rFonts w:ascii="Arial" w:hAnsi="Arial" w:cs="Arial"/>
          <w:sz w:val="24"/>
          <w:szCs w:val="24"/>
        </w:rPr>
        <w:t>Rajshahi</w:t>
      </w:r>
      <w:proofErr w:type="spellEnd"/>
      <w:r>
        <w:rPr>
          <w:rFonts w:ascii="Arial" w:hAnsi="Arial" w:cs="Arial"/>
          <w:sz w:val="24"/>
          <w:szCs w:val="24"/>
        </w:rPr>
        <w:t>, Bangladesh.</w:t>
      </w:r>
    </w:p>
    <w:p w:rsidR="00D16515" w:rsidRDefault="00D16515" w:rsidP="0045739F">
      <w:pPr>
        <w:spacing w:after="0" w:line="240" w:lineRule="auto"/>
        <w:rPr>
          <w:rFonts w:ascii="Arial" w:hAnsi="Arial" w:cs="Arial"/>
          <w:sz w:val="24"/>
          <w:szCs w:val="24"/>
        </w:rPr>
      </w:pPr>
    </w:p>
    <w:p w:rsidR="00D16515" w:rsidRPr="00D16515" w:rsidRDefault="00D16515" w:rsidP="0045739F">
      <w:pPr>
        <w:spacing w:after="0" w:line="240" w:lineRule="auto"/>
        <w:rPr>
          <w:rFonts w:ascii="Arial" w:hAnsi="Arial" w:cs="Arial"/>
          <w:sz w:val="24"/>
          <w:szCs w:val="24"/>
        </w:rPr>
      </w:pPr>
      <w:r>
        <w:rPr>
          <w:rFonts w:ascii="Arial" w:hAnsi="Arial" w:cs="Arial"/>
          <w:sz w:val="24"/>
          <w:szCs w:val="24"/>
        </w:rPr>
        <w:t xml:space="preserve">*Dietary efficiency of corn flour for </w:t>
      </w:r>
      <w:r>
        <w:rPr>
          <w:rFonts w:ascii="Arial" w:hAnsi="Arial" w:cs="Arial"/>
          <w:sz w:val="24"/>
          <w:szCs w:val="24"/>
          <w:u w:val="single"/>
        </w:rPr>
        <w:t xml:space="preserve">Tribolium </w:t>
      </w:r>
      <w:proofErr w:type="spellStart"/>
      <w:r>
        <w:rPr>
          <w:rFonts w:ascii="Arial" w:hAnsi="Arial" w:cs="Arial"/>
          <w:sz w:val="24"/>
          <w:szCs w:val="24"/>
          <w:u w:val="single"/>
        </w:rPr>
        <w:t>anaphe</w:t>
      </w:r>
      <w:proofErr w:type="spellEnd"/>
      <w:r>
        <w:rPr>
          <w:rFonts w:ascii="Arial" w:hAnsi="Arial" w:cs="Arial"/>
          <w:sz w:val="24"/>
          <w:szCs w:val="24"/>
        </w:rPr>
        <w:t xml:space="preserve"> Hint.</w:t>
      </w:r>
      <w:r w:rsidR="00AC51B9">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p>
    <w:p w:rsidR="00D16515" w:rsidRPr="008728A5" w:rsidRDefault="00D16515" w:rsidP="0045739F">
      <w:pPr>
        <w:spacing w:after="0" w:line="240" w:lineRule="auto"/>
        <w:rPr>
          <w:rFonts w:ascii="Arial" w:hAnsi="Arial" w:cs="Arial"/>
          <w:sz w:val="24"/>
          <w:szCs w:val="24"/>
        </w:rPr>
      </w:pPr>
    </w:p>
    <w:p w:rsidR="00D313D1" w:rsidRDefault="00D16515" w:rsidP="00AC51B9">
      <w:pPr>
        <w:spacing w:after="0" w:line="240" w:lineRule="auto"/>
        <w:jc w:val="both"/>
        <w:rPr>
          <w:rFonts w:ascii="Arial" w:hAnsi="Arial" w:cs="Arial"/>
          <w:sz w:val="24"/>
          <w:szCs w:val="24"/>
        </w:rPr>
      </w:pPr>
      <w:r>
        <w:rPr>
          <w:rFonts w:ascii="Arial" w:hAnsi="Arial" w:cs="Arial"/>
          <w:sz w:val="24"/>
          <w:szCs w:val="24"/>
          <w:u w:val="single"/>
        </w:rPr>
        <w:t xml:space="preserve">Tribolium </w:t>
      </w:r>
      <w:proofErr w:type="spellStart"/>
      <w:r>
        <w:rPr>
          <w:rFonts w:ascii="Arial" w:hAnsi="Arial" w:cs="Arial"/>
          <w:sz w:val="24"/>
          <w:szCs w:val="24"/>
          <w:u w:val="single"/>
        </w:rPr>
        <w:t>anaphe</w:t>
      </w:r>
      <w:proofErr w:type="spellEnd"/>
      <w:r>
        <w:rPr>
          <w:rFonts w:ascii="Arial" w:hAnsi="Arial" w:cs="Arial"/>
          <w:sz w:val="24"/>
          <w:szCs w:val="24"/>
        </w:rPr>
        <w:t xml:space="preserve"> </w:t>
      </w:r>
      <w:proofErr w:type="spellStart"/>
      <w:r>
        <w:rPr>
          <w:rFonts w:ascii="Arial" w:hAnsi="Arial" w:cs="Arial"/>
          <w:sz w:val="24"/>
          <w:szCs w:val="24"/>
        </w:rPr>
        <w:t>Hint.</w:t>
      </w:r>
      <w:r w:rsidR="009A0B81">
        <w:rPr>
          <w:rFonts w:ascii="Arial" w:hAnsi="Arial" w:cs="Arial"/>
          <w:sz w:val="24"/>
          <w:szCs w:val="24"/>
        </w:rPr>
        <w:t>is</w:t>
      </w:r>
      <w:proofErr w:type="spellEnd"/>
      <w:r w:rsidR="009A0B81">
        <w:rPr>
          <w:rFonts w:ascii="Arial" w:hAnsi="Arial" w:cs="Arial"/>
          <w:sz w:val="24"/>
          <w:szCs w:val="24"/>
        </w:rPr>
        <w:t xml:space="preserve"> included into the </w:t>
      </w:r>
      <w:proofErr w:type="spellStart"/>
      <w:r w:rsidR="009A0B81">
        <w:rPr>
          <w:rFonts w:ascii="Arial" w:hAnsi="Arial" w:cs="Arial"/>
          <w:sz w:val="24"/>
          <w:szCs w:val="24"/>
          <w:u w:val="single"/>
        </w:rPr>
        <w:t>confusum</w:t>
      </w:r>
      <w:proofErr w:type="spellEnd"/>
      <w:r w:rsidR="009A0B81">
        <w:rPr>
          <w:rFonts w:ascii="Arial" w:hAnsi="Arial" w:cs="Arial"/>
          <w:sz w:val="24"/>
          <w:szCs w:val="24"/>
        </w:rPr>
        <w:t xml:space="preserve"> species group of the </w:t>
      </w:r>
      <w:proofErr w:type="spellStart"/>
      <w:r w:rsidR="009A0B81">
        <w:rPr>
          <w:rFonts w:ascii="Arial" w:hAnsi="Arial" w:cs="Arial"/>
          <w:sz w:val="24"/>
          <w:szCs w:val="24"/>
        </w:rPr>
        <w:t>nenus</w:t>
      </w:r>
      <w:proofErr w:type="spellEnd"/>
      <w:r w:rsidR="009A0B81">
        <w:rPr>
          <w:rFonts w:ascii="Arial" w:hAnsi="Arial" w:cs="Arial"/>
          <w:sz w:val="24"/>
          <w:szCs w:val="24"/>
        </w:rPr>
        <w:t xml:space="preserve"> </w:t>
      </w:r>
      <w:r w:rsidR="009A0B81">
        <w:rPr>
          <w:rFonts w:ascii="Arial" w:hAnsi="Arial" w:cs="Arial"/>
          <w:sz w:val="24"/>
          <w:szCs w:val="24"/>
          <w:u w:val="single"/>
        </w:rPr>
        <w:t>Tribolium</w:t>
      </w:r>
      <w:r w:rsidR="009A0B81">
        <w:rPr>
          <w:rFonts w:ascii="Arial" w:hAnsi="Arial" w:cs="Arial"/>
          <w:sz w:val="24"/>
          <w:szCs w:val="24"/>
        </w:rPr>
        <w:t xml:space="preserve"> </w:t>
      </w:r>
      <w:proofErr w:type="spellStart"/>
      <w:r w:rsidR="009A0B81">
        <w:rPr>
          <w:rFonts w:ascii="Arial" w:hAnsi="Arial" w:cs="Arial"/>
          <w:sz w:val="24"/>
          <w:szCs w:val="24"/>
        </w:rPr>
        <w:t>Macleay</w:t>
      </w:r>
      <w:proofErr w:type="spellEnd"/>
      <w:r w:rsidR="009A0B81">
        <w:rPr>
          <w:rFonts w:ascii="Arial" w:hAnsi="Arial" w:cs="Arial"/>
          <w:sz w:val="24"/>
          <w:szCs w:val="24"/>
        </w:rPr>
        <w:t xml:space="preserve"> (Hinton, 1948) and is a serious pest of several stored commodities, especially in the tropics.  Many researchers recorded deleterious effects of corn flour on </w:t>
      </w:r>
      <w:r w:rsidR="009A0B81">
        <w:rPr>
          <w:rFonts w:ascii="Arial" w:hAnsi="Arial" w:cs="Arial"/>
          <w:sz w:val="24"/>
          <w:szCs w:val="24"/>
        </w:rPr>
        <w:lastRenderedPageBreak/>
        <w:t xml:space="preserve">beetles (Chapman, 1924; </w:t>
      </w:r>
      <w:proofErr w:type="spellStart"/>
      <w:r w:rsidR="009A0B81">
        <w:rPr>
          <w:rFonts w:ascii="Arial" w:hAnsi="Arial" w:cs="Arial"/>
          <w:sz w:val="24"/>
          <w:szCs w:val="24"/>
        </w:rPr>
        <w:t>Khalifa</w:t>
      </w:r>
      <w:proofErr w:type="spellEnd"/>
      <w:r w:rsidR="009A0B81">
        <w:rPr>
          <w:rFonts w:ascii="Arial" w:hAnsi="Arial" w:cs="Arial"/>
          <w:sz w:val="24"/>
          <w:szCs w:val="24"/>
        </w:rPr>
        <w:t xml:space="preserve"> and </w:t>
      </w:r>
      <w:proofErr w:type="spellStart"/>
      <w:r w:rsidR="009A0B81">
        <w:rPr>
          <w:rFonts w:ascii="Arial" w:hAnsi="Arial" w:cs="Arial"/>
          <w:sz w:val="24"/>
          <w:szCs w:val="24"/>
        </w:rPr>
        <w:t>Badawy</w:t>
      </w:r>
      <w:proofErr w:type="spellEnd"/>
      <w:r w:rsidR="009A0B81">
        <w:rPr>
          <w:rFonts w:ascii="Arial" w:hAnsi="Arial" w:cs="Arial"/>
          <w:sz w:val="24"/>
          <w:szCs w:val="24"/>
        </w:rPr>
        <w:t xml:space="preserve">, 1955 a, b; Inouye and Lerner, 1965); </w:t>
      </w:r>
      <w:proofErr w:type="spellStart"/>
      <w:r w:rsidR="009A0B81">
        <w:rPr>
          <w:rFonts w:ascii="Arial" w:hAnsi="Arial" w:cs="Arial"/>
          <w:sz w:val="24"/>
          <w:szCs w:val="24"/>
        </w:rPr>
        <w:t>Sokoloff</w:t>
      </w:r>
      <w:proofErr w:type="spellEnd"/>
      <w:r w:rsidR="009A0B81">
        <w:rPr>
          <w:rFonts w:ascii="Arial" w:hAnsi="Arial" w:cs="Arial"/>
          <w:sz w:val="24"/>
          <w:szCs w:val="24"/>
        </w:rPr>
        <w:t xml:space="preserve"> et al. 1966; </w:t>
      </w:r>
      <w:proofErr w:type="spellStart"/>
      <w:r w:rsidR="009A0B81">
        <w:rPr>
          <w:rFonts w:ascii="Arial" w:hAnsi="Arial" w:cs="Arial"/>
          <w:sz w:val="24"/>
          <w:szCs w:val="24"/>
        </w:rPr>
        <w:t>Khare</w:t>
      </w:r>
      <w:proofErr w:type="spellEnd"/>
      <w:r w:rsidR="009A0B81">
        <w:rPr>
          <w:rFonts w:ascii="Arial" w:hAnsi="Arial" w:cs="Arial"/>
          <w:sz w:val="24"/>
          <w:szCs w:val="24"/>
        </w:rPr>
        <w:t xml:space="preserve"> and Pant, 1978).  Corn (</w:t>
      </w:r>
      <w:proofErr w:type="spellStart"/>
      <w:r w:rsidR="009A0B81">
        <w:rPr>
          <w:rFonts w:ascii="Arial" w:hAnsi="Arial" w:cs="Arial"/>
          <w:sz w:val="24"/>
          <w:szCs w:val="24"/>
        </w:rPr>
        <w:t>Zea</w:t>
      </w:r>
      <w:proofErr w:type="spellEnd"/>
      <w:r w:rsidR="009A0B81">
        <w:rPr>
          <w:rFonts w:ascii="Arial" w:hAnsi="Arial" w:cs="Arial"/>
          <w:sz w:val="24"/>
          <w:szCs w:val="24"/>
        </w:rPr>
        <w:t xml:space="preserve"> </w:t>
      </w:r>
      <w:proofErr w:type="spellStart"/>
      <w:r w:rsidR="009A0B81">
        <w:rPr>
          <w:rFonts w:ascii="Arial" w:hAnsi="Arial" w:cs="Arial"/>
          <w:sz w:val="24"/>
          <w:szCs w:val="24"/>
        </w:rPr>
        <w:t>mays</w:t>
      </w:r>
      <w:proofErr w:type="spellEnd"/>
      <w:r w:rsidR="009A0B81">
        <w:rPr>
          <w:rFonts w:ascii="Arial" w:hAnsi="Arial" w:cs="Arial"/>
          <w:sz w:val="24"/>
          <w:szCs w:val="24"/>
        </w:rPr>
        <w:t>) is an important cereal and is used both as food and fodder.</w:t>
      </w:r>
    </w:p>
    <w:p w:rsidR="009A0B81" w:rsidRDefault="009A0B81" w:rsidP="00AC51B9">
      <w:pPr>
        <w:spacing w:after="0" w:line="240" w:lineRule="auto"/>
        <w:jc w:val="both"/>
        <w:rPr>
          <w:rFonts w:ascii="Arial" w:hAnsi="Arial" w:cs="Arial"/>
          <w:sz w:val="24"/>
          <w:szCs w:val="24"/>
        </w:rPr>
      </w:pPr>
    </w:p>
    <w:p w:rsidR="009A0B81" w:rsidRDefault="009A0B81" w:rsidP="00AC51B9">
      <w:pPr>
        <w:spacing w:after="0" w:line="240" w:lineRule="auto"/>
        <w:jc w:val="both"/>
        <w:rPr>
          <w:rFonts w:ascii="Arial" w:hAnsi="Arial" w:cs="Arial"/>
          <w:sz w:val="24"/>
          <w:szCs w:val="24"/>
        </w:rPr>
      </w:pPr>
      <w:r>
        <w:rPr>
          <w:rFonts w:ascii="Arial" w:hAnsi="Arial" w:cs="Arial"/>
          <w:sz w:val="24"/>
          <w:szCs w:val="24"/>
        </w:rPr>
        <w:t xml:space="preserve">Howe (1968) pointed out that one of the criteria used in nutritional studies as a guide to the adequacy of a diet is the weight of larvae.  However, according to </w:t>
      </w:r>
      <w:proofErr w:type="spellStart"/>
      <w:r>
        <w:rPr>
          <w:rFonts w:ascii="Arial" w:hAnsi="Arial" w:cs="Arial"/>
          <w:sz w:val="24"/>
          <w:szCs w:val="24"/>
        </w:rPr>
        <w:t>Sokoloff</w:t>
      </w:r>
      <w:proofErr w:type="spellEnd"/>
      <w:r>
        <w:rPr>
          <w:rFonts w:ascii="Arial" w:hAnsi="Arial" w:cs="Arial"/>
          <w:sz w:val="24"/>
          <w:szCs w:val="24"/>
        </w:rPr>
        <w:t xml:space="preserve"> (1974), this is a less satisfactory criterion than the developmental period, because its increase is episodic, with intervals in which it decreases.</w:t>
      </w:r>
    </w:p>
    <w:p w:rsidR="009A0B81" w:rsidRDefault="009A0B81" w:rsidP="00AC51B9">
      <w:pPr>
        <w:spacing w:after="0" w:line="240" w:lineRule="auto"/>
        <w:jc w:val="both"/>
        <w:rPr>
          <w:rFonts w:ascii="Arial" w:hAnsi="Arial" w:cs="Arial"/>
          <w:sz w:val="24"/>
          <w:szCs w:val="24"/>
        </w:rPr>
      </w:pPr>
    </w:p>
    <w:p w:rsidR="009A0B81" w:rsidRDefault="009A0B81" w:rsidP="00AC51B9">
      <w:pPr>
        <w:spacing w:after="0" w:line="240" w:lineRule="auto"/>
        <w:jc w:val="both"/>
        <w:rPr>
          <w:rFonts w:ascii="Arial" w:hAnsi="Arial" w:cs="Arial"/>
          <w:sz w:val="24"/>
          <w:szCs w:val="24"/>
        </w:rPr>
      </w:pPr>
      <w:r>
        <w:rPr>
          <w:rFonts w:ascii="Arial" w:hAnsi="Arial" w:cs="Arial"/>
          <w:sz w:val="24"/>
          <w:szCs w:val="24"/>
        </w:rPr>
        <w:t xml:space="preserve">The present work is concerned with the determination of the effect of corn flour and a mixture of </w:t>
      </w:r>
      <w:proofErr w:type="spellStart"/>
      <w:r>
        <w:rPr>
          <w:rFonts w:ascii="Arial" w:hAnsi="Arial" w:cs="Arial"/>
          <w:sz w:val="24"/>
          <w:szCs w:val="24"/>
        </w:rPr>
        <w:t>wholemeal</w:t>
      </w:r>
      <w:proofErr w:type="spellEnd"/>
      <w:r>
        <w:rPr>
          <w:rFonts w:ascii="Arial" w:hAnsi="Arial" w:cs="Arial"/>
          <w:sz w:val="24"/>
          <w:szCs w:val="24"/>
        </w:rPr>
        <w:t xml:space="preserve"> and corn flours in equal proportions on the growth and development of </w:t>
      </w:r>
      <w:r>
        <w:rPr>
          <w:rFonts w:ascii="Arial" w:hAnsi="Arial" w:cs="Arial"/>
          <w:sz w:val="24"/>
          <w:szCs w:val="24"/>
          <w:u w:val="single"/>
        </w:rPr>
        <w:t xml:space="preserve">T. </w:t>
      </w:r>
      <w:proofErr w:type="spellStart"/>
      <w:r>
        <w:rPr>
          <w:rFonts w:ascii="Arial" w:hAnsi="Arial" w:cs="Arial"/>
          <w:sz w:val="24"/>
          <w:szCs w:val="24"/>
          <w:u w:val="single"/>
        </w:rPr>
        <w:t>anaphe</w:t>
      </w:r>
      <w:proofErr w:type="spellEnd"/>
      <w:r>
        <w:rPr>
          <w:rFonts w:ascii="Arial" w:hAnsi="Arial" w:cs="Arial"/>
          <w:sz w:val="24"/>
          <w:szCs w:val="24"/>
        </w:rPr>
        <w:t>, which seemed important from the point of nutritional regulation of the pest.</w:t>
      </w:r>
    </w:p>
    <w:p w:rsidR="009A0B81" w:rsidRDefault="009A0B81" w:rsidP="00AC51B9">
      <w:pPr>
        <w:spacing w:after="0" w:line="240" w:lineRule="auto"/>
        <w:jc w:val="both"/>
        <w:rPr>
          <w:rFonts w:ascii="Arial" w:hAnsi="Arial" w:cs="Arial"/>
          <w:sz w:val="24"/>
          <w:szCs w:val="24"/>
        </w:rPr>
      </w:pPr>
    </w:p>
    <w:p w:rsidR="009A0B81" w:rsidRDefault="009A0B81" w:rsidP="00AC51B9">
      <w:pPr>
        <w:spacing w:after="0" w:line="240" w:lineRule="auto"/>
        <w:jc w:val="both"/>
        <w:rPr>
          <w:rFonts w:ascii="Arial" w:hAnsi="Arial" w:cs="Arial"/>
          <w:sz w:val="24"/>
          <w:szCs w:val="24"/>
        </w:rPr>
      </w:pPr>
      <w:r>
        <w:rPr>
          <w:rFonts w:ascii="Arial" w:hAnsi="Arial" w:cs="Arial"/>
          <w:sz w:val="24"/>
          <w:szCs w:val="24"/>
        </w:rPr>
        <w:t xml:space="preserve">A large number of adult </w:t>
      </w:r>
      <w:r>
        <w:rPr>
          <w:rFonts w:ascii="Arial" w:hAnsi="Arial" w:cs="Arial"/>
          <w:sz w:val="24"/>
          <w:szCs w:val="24"/>
          <w:u w:val="single"/>
        </w:rPr>
        <w:t xml:space="preserve">T. </w:t>
      </w:r>
      <w:proofErr w:type="spellStart"/>
      <w:r>
        <w:rPr>
          <w:rFonts w:ascii="Arial" w:hAnsi="Arial" w:cs="Arial"/>
          <w:sz w:val="24"/>
          <w:szCs w:val="24"/>
          <w:u w:val="single"/>
        </w:rPr>
        <w:t>anaphe</w:t>
      </w:r>
      <w:proofErr w:type="spellEnd"/>
      <w:r>
        <w:rPr>
          <w:rFonts w:ascii="Arial" w:hAnsi="Arial" w:cs="Arial"/>
          <w:sz w:val="24"/>
          <w:szCs w:val="24"/>
        </w:rPr>
        <w:t xml:space="preserve"> were sieved from a culture maintained on </w:t>
      </w:r>
      <w:proofErr w:type="spellStart"/>
      <w:r>
        <w:rPr>
          <w:rFonts w:ascii="Arial" w:hAnsi="Arial" w:cs="Arial"/>
          <w:sz w:val="24"/>
          <w:szCs w:val="24"/>
        </w:rPr>
        <w:t>wholemeal</w:t>
      </w:r>
      <w:proofErr w:type="spellEnd"/>
      <w:r>
        <w:rPr>
          <w:rFonts w:ascii="Arial" w:hAnsi="Arial" w:cs="Arial"/>
          <w:sz w:val="24"/>
          <w:szCs w:val="24"/>
        </w:rPr>
        <w:t xml:space="preserve"> flour in the Department of Zoology, </w:t>
      </w:r>
      <w:proofErr w:type="spellStart"/>
      <w:r>
        <w:rPr>
          <w:rFonts w:ascii="Arial" w:hAnsi="Arial" w:cs="Arial"/>
          <w:sz w:val="24"/>
          <w:szCs w:val="24"/>
        </w:rPr>
        <w:t>Rajshahi</w:t>
      </w:r>
      <w:proofErr w:type="spellEnd"/>
      <w:r>
        <w:rPr>
          <w:rFonts w:ascii="Arial" w:hAnsi="Arial" w:cs="Arial"/>
          <w:sz w:val="24"/>
          <w:szCs w:val="24"/>
        </w:rPr>
        <w:t xml:space="preserve"> University, and were placed on a thin layer of </w:t>
      </w:r>
      <w:proofErr w:type="spellStart"/>
      <w:r>
        <w:rPr>
          <w:rFonts w:ascii="Arial" w:hAnsi="Arial" w:cs="Arial"/>
          <w:sz w:val="24"/>
          <w:szCs w:val="24"/>
        </w:rPr>
        <w:t>wholemeal</w:t>
      </w:r>
      <w:proofErr w:type="spellEnd"/>
      <w:r>
        <w:rPr>
          <w:rFonts w:ascii="Arial" w:hAnsi="Arial" w:cs="Arial"/>
          <w:sz w:val="24"/>
          <w:szCs w:val="24"/>
        </w:rPr>
        <w:t xml:space="preserve"> flour in a Petri dish for </w:t>
      </w:r>
      <w:proofErr w:type="spellStart"/>
      <w:r>
        <w:rPr>
          <w:rFonts w:ascii="Arial" w:hAnsi="Arial" w:cs="Arial"/>
          <w:sz w:val="24"/>
          <w:szCs w:val="24"/>
        </w:rPr>
        <w:t>egglaying</w:t>
      </w:r>
      <w:proofErr w:type="spellEnd"/>
      <w:r>
        <w:rPr>
          <w:rFonts w:ascii="Arial" w:hAnsi="Arial" w:cs="Arial"/>
          <w:sz w:val="24"/>
          <w:szCs w:val="24"/>
        </w:rPr>
        <w:t xml:space="preserve">.  Eggs, collected on the next day, were incubated in a Petri dish at 30 degree C for hatching.  Neonate </w:t>
      </w:r>
      <w:proofErr w:type="spellStart"/>
      <w:r>
        <w:rPr>
          <w:rFonts w:ascii="Arial" w:hAnsi="Arial" w:cs="Arial"/>
          <w:sz w:val="24"/>
          <w:szCs w:val="24"/>
          <w:u w:val="single"/>
        </w:rPr>
        <w:t>T.anaphe</w:t>
      </w:r>
      <w:proofErr w:type="spellEnd"/>
      <w:r>
        <w:rPr>
          <w:rFonts w:ascii="Arial" w:hAnsi="Arial" w:cs="Arial"/>
          <w:sz w:val="24"/>
          <w:szCs w:val="24"/>
        </w:rPr>
        <w:t xml:space="preserve"> larvae, 300 for each food, were transferred to individual glass jars</w:t>
      </w:r>
      <w:r w:rsidR="001F74A6">
        <w:rPr>
          <w:rFonts w:ascii="Arial" w:hAnsi="Arial" w:cs="Arial"/>
          <w:sz w:val="24"/>
          <w:szCs w:val="24"/>
        </w:rPr>
        <w:t xml:space="preserve"> (25.4 x 11.4 </w:t>
      </w:r>
      <w:proofErr w:type="spellStart"/>
      <w:r w:rsidR="001F74A6">
        <w:rPr>
          <w:rFonts w:ascii="Arial" w:hAnsi="Arial" w:cs="Arial"/>
          <w:sz w:val="24"/>
          <w:szCs w:val="24"/>
        </w:rPr>
        <w:t>cms</w:t>
      </w:r>
      <w:proofErr w:type="spellEnd"/>
      <w:r w:rsidR="001F74A6">
        <w:rPr>
          <w:rFonts w:ascii="Arial" w:hAnsi="Arial" w:cs="Arial"/>
          <w:sz w:val="24"/>
          <w:szCs w:val="24"/>
        </w:rPr>
        <w:t xml:space="preserve">) containing 250 g </w:t>
      </w:r>
      <w:proofErr w:type="spellStart"/>
      <w:r w:rsidR="001F74A6">
        <w:rPr>
          <w:rFonts w:ascii="Arial" w:hAnsi="Arial" w:cs="Arial"/>
          <w:sz w:val="24"/>
          <w:szCs w:val="24"/>
        </w:rPr>
        <w:t>wholemeal</w:t>
      </w:r>
      <w:proofErr w:type="spellEnd"/>
      <w:r w:rsidR="001F74A6">
        <w:rPr>
          <w:rFonts w:ascii="Arial" w:hAnsi="Arial" w:cs="Arial"/>
          <w:sz w:val="24"/>
          <w:szCs w:val="24"/>
        </w:rPr>
        <w:t xml:space="preserve"> (control), corn, and </w:t>
      </w:r>
      <w:proofErr w:type="spellStart"/>
      <w:r w:rsidR="001F74A6">
        <w:rPr>
          <w:rFonts w:ascii="Arial" w:hAnsi="Arial" w:cs="Arial"/>
          <w:sz w:val="24"/>
          <w:szCs w:val="24"/>
        </w:rPr>
        <w:t>wholemeal</w:t>
      </w:r>
      <w:proofErr w:type="spellEnd"/>
      <w:r w:rsidR="001F74A6">
        <w:rPr>
          <w:rFonts w:ascii="Arial" w:hAnsi="Arial" w:cs="Arial"/>
          <w:sz w:val="24"/>
          <w:szCs w:val="24"/>
        </w:rPr>
        <w:t xml:space="preserve"> + corn flour mixture in equal weights.  The jars were closed at their mouths with a piece of fine-netted cloth.  The growth of the larvae was assessed at two </w:t>
      </w:r>
      <w:proofErr w:type="gramStart"/>
      <w:r w:rsidR="001F74A6">
        <w:rPr>
          <w:rFonts w:ascii="Arial" w:hAnsi="Arial" w:cs="Arial"/>
          <w:sz w:val="24"/>
          <w:szCs w:val="24"/>
        </w:rPr>
        <w:t>stages :</w:t>
      </w:r>
      <w:proofErr w:type="gramEnd"/>
      <w:r w:rsidR="001F74A6">
        <w:rPr>
          <w:rFonts w:ascii="Arial" w:hAnsi="Arial" w:cs="Arial"/>
          <w:sz w:val="24"/>
          <w:szCs w:val="24"/>
        </w:rPr>
        <w:t xml:space="preserve"> after 10 days and at maturity.  They were individually weighed on an electric balance, and their length was measured with a scale and their </w:t>
      </w:r>
      <w:proofErr w:type="spellStart"/>
      <w:r w:rsidR="001F74A6">
        <w:rPr>
          <w:rFonts w:ascii="Arial" w:hAnsi="Arial" w:cs="Arial"/>
          <w:sz w:val="24"/>
          <w:szCs w:val="24"/>
        </w:rPr>
        <w:t>headcapsule</w:t>
      </w:r>
      <w:proofErr w:type="spellEnd"/>
      <w:r w:rsidR="001F74A6">
        <w:rPr>
          <w:rFonts w:ascii="Arial" w:hAnsi="Arial" w:cs="Arial"/>
          <w:sz w:val="24"/>
          <w:szCs w:val="24"/>
        </w:rPr>
        <w:t xml:space="preserve"> width with a micrometer (40X).  The insects were carefully observed for pupation.  Pupae were sieved, cleaned from adhered flour particles, and were sexed by the microscopic examinations for the </w:t>
      </w:r>
      <w:proofErr w:type="spellStart"/>
      <w:r w:rsidR="001F74A6">
        <w:rPr>
          <w:rFonts w:ascii="Arial" w:hAnsi="Arial" w:cs="Arial"/>
          <w:sz w:val="24"/>
          <w:szCs w:val="24"/>
        </w:rPr>
        <w:t>exogenital</w:t>
      </w:r>
      <w:proofErr w:type="spellEnd"/>
      <w:r w:rsidR="001F74A6">
        <w:rPr>
          <w:rFonts w:ascii="Arial" w:hAnsi="Arial" w:cs="Arial"/>
          <w:sz w:val="24"/>
          <w:szCs w:val="24"/>
        </w:rPr>
        <w:t xml:space="preserve"> processes of the females (Halstead, 1963).  They were weighed and measured according to their sexes similarly.  Larval periods and pupation (%) on foods were carefully noted.  Pupae were segregated according to sexes in separate Petri dishes for adult </w:t>
      </w:r>
      <w:proofErr w:type="spellStart"/>
      <w:r w:rsidR="001F74A6">
        <w:rPr>
          <w:rFonts w:ascii="Arial" w:hAnsi="Arial" w:cs="Arial"/>
          <w:sz w:val="24"/>
          <w:szCs w:val="24"/>
        </w:rPr>
        <w:t>eclosion</w:t>
      </w:r>
      <w:proofErr w:type="spellEnd"/>
      <w:r w:rsidR="001F74A6">
        <w:rPr>
          <w:rFonts w:ascii="Arial" w:hAnsi="Arial" w:cs="Arial"/>
          <w:sz w:val="24"/>
          <w:szCs w:val="24"/>
        </w:rPr>
        <w:t xml:space="preserve">.  Freshly </w:t>
      </w:r>
      <w:proofErr w:type="spellStart"/>
      <w:r w:rsidR="001F74A6">
        <w:rPr>
          <w:rFonts w:ascii="Arial" w:hAnsi="Arial" w:cs="Arial"/>
          <w:sz w:val="24"/>
          <w:szCs w:val="24"/>
        </w:rPr>
        <w:t>eclosed</w:t>
      </w:r>
      <w:proofErr w:type="spellEnd"/>
      <w:r w:rsidR="001F74A6">
        <w:rPr>
          <w:rFonts w:ascii="Arial" w:hAnsi="Arial" w:cs="Arial"/>
          <w:sz w:val="24"/>
          <w:szCs w:val="24"/>
        </w:rPr>
        <w:t xml:space="preserve"> adults were then weighed and measured according to sexes.  </w:t>
      </w:r>
      <w:proofErr w:type="spellStart"/>
      <w:r w:rsidR="001F74A6">
        <w:rPr>
          <w:rFonts w:ascii="Arial" w:hAnsi="Arial" w:cs="Arial"/>
          <w:sz w:val="24"/>
          <w:szCs w:val="24"/>
        </w:rPr>
        <w:t>Pupal</w:t>
      </w:r>
      <w:proofErr w:type="spellEnd"/>
      <w:r w:rsidR="001F74A6">
        <w:rPr>
          <w:rFonts w:ascii="Arial" w:hAnsi="Arial" w:cs="Arial"/>
          <w:sz w:val="24"/>
          <w:szCs w:val="24"/>
        </w:rPr>
        <w:t xml:space="preserve"> periods and adult </w:t>
      </w:r>
      <w:proofErr w:type="spellStart"/>
      <w:r w:rsidR="001F74A6">
        <w:rPr>
          <w:rFonts w:ascii="Arial" w:hAnsi="Arial" w:cs="Arial"/>
          <w:sz w:val="24"/>
          <w:szCs w:val="24"/>
        </w:rPr>
        <w:t>eclosion</w:t>
      </w:r>
      <w:proofErr w:type="spellEnd"/>
      <w:r w:rsidR="001F74A6">
        <w:rPr>
          <w:rFonts w:ascii="Arial" w:hAnsi="Arial" w:cs="Arial"/>
          <w:sz w:val="24"/>
          <w:szCs w:val="24"/>
        </w:rPr>
        <w:t xml:space="preserve"> (%) on various foods of the beetle were recorded.</w:t>
      </w:r>
    </w:p>
    <w:p w:rsidR="001F74A6" w:rsidRDefault="001F74A6" w:rsidP="00AC51B9">
      <w:pPr>
        <w:spacing w:after="0" w:line="240" w:lineRule="auto"/>
        <w:jc w:val="both"/>
        <w:rPr>
          <w:rFonts w:ascii="Arial" w:hAnsi="Arial" w:cs="Arial"/>
          <w:sz w:val="24"/>
          <w:szCs w:val="24"/>
        </w:rPr>
      </w:pPr>
    </w:p>
    <w:p w:rsidR="00BB50EF" w:rsidRDefault="00BB50EF" w:rsidP="00AC51B9">
      <w:pPr>
        <w:spacing w:after="0" w:line="240" w:lineRule="auto"/>
        <w:jc w:val="both"/>
        <w:rPr>
          <w:rFonts w:ascii="Arial" w:hAnsi="Arial" w:cs="Arial"/>
          <w:sz w:val="24"/>
          <w:szCs w:val="24"/>
        </w:rPr>
      </w:pPr>
      <w:r>
        <w:rPr>
          <w:rFonts w:ascii="Arial" w:hAnsi="Arial" w:cs="Arial"/>
          <w:sz w:val="24"/>
          <w:szCs w:val="24"/>
        </w:rPr>
        <w:t>*For correspondence.</w:t>
      </w:r>
    </w:p>
    <w:p w:rsidR="006C6956" w:rsidRDefault="006C6956" w:rsidP="00AC51B9">
      <w:pPr>
        <w:spacing w:after="0" w:line="240" w:lineRule="auto"/>
        <w:jc w:val="both"/>
        <w:rPr>
          <w:rFonts w:ascii="Arial" w:hAnsi="Arial" w:cs="Arial"/>
          <w:sz w:val="24"/>
          <w:szCs w:val="24"/>
        </w:rPr>
      </w:pPr>
    </w:p>
    <w:p w:rsidR="006C6956" w:rsidRDefault="006C6956" w:rsidP="00AC51B9">
      <w:pPr>
        <w:spacing w:after="0" w:line="240" w:lineRule="auto"/>
        <w:jc w:val="both"/>
        <w:rPr>
          <w:rFonts w:ascii="Arial" w:hAnsi="Arial" w:cs="Arial"/>
          <w:sz w:val="24"/>
          <w:szCs w:val="24"/>
        </w:rPr>
      </w:pPr>
      <w:r>
        <w:rPr>
          <w:rFonts w:ascii="Arial" w:hAnsi="Arial" w:cs="Arial"/>
          <w:sz w:val="24"/>
          <w:szCs w:val="24"/>
        </w:rPr>
        <w:t xml:space="preserve">The coefficient of variance (C.V.) was calculated using the </w:t>
      </w:r>
      <w:proofErr w:type="gramStart"/>
      <w:r>
        <w:rPr>
          <w:rFonts w:ascii="Arial" w:hAnsi="Arial" w:cs="Arial"/>
          <w:sz w:val="24"/>
          <w:szCs w:val="24"/>
        </w:rPr>
        <w:t>formula :</w:t>
      </w:r>
      <w:proofErr w:type="gramEnd"/>
      <w:r>
        <w:rPr>
          <w:rFonts w:ascii="Arial" w:hAnsi="Arial" w:cs="Arial"/>
          <w:sz w:val="24"/>
          <w:szCs w:val="24"/>
        </w:rPr>
        <w:t xml:space="preserve"> V = (100Xv)/M, where of the V = coefficient of variance, v = standard deviation of the mean of the sample, and M = mean of the sample (Simpson and Roe, 1939).  The growth indices (GI) of </w:t>
      </w:r>
      <w:proofErr w:type="spellStart"/>
      <w:r>
        <w:rPr>
          <w:rFonts w:ascii="Arial" w:hAnsi="Arial" w:cs="Arial"/>
          <w:sz w:val="24"/>
          <w:szCs w:val="24"/>
          <w:u w:val="single"/>
        </w:rPr>
        <w:t>T.anaphe</w:t>
      </w:r>
      <w:proofErr w:type="spellEnd"/>
      <w:r>
        <w:rPr>
          <w:rFonts w:ascii="Arial" w:hAnsi="Arial" w:cs="Arial"/>
          <w:sz w:val="24"/>
          <w:szCs w:val="24"/>
        </w:rPr>
        <w:t xml:space="preserve"> on different foods were determined according to the </w:t>
      </w:r>
      <w:proofErr w:type="gramStart"/>
      <w:r>
        <w:rPr>
          <w:rFonts w:ascii="Arial" w:hAnsi="Arial" w:cs="Arial"/>
          <w:sz w:val="24"/>
          <w:szCs w:val="24"/>
        </w:rPr>
        <w:t>formula :</w:t>
      </w:r>
      <w:proofErr w:type="gramEnd"/>
      <w:r>
        <w:rPr>
          <w:rFonts w:ascii="Arial" w:hAnsi="Arial" w:cs="Arial"/>
          <w:sz w:val="24"/>
          <w:szCs w:val="24"/>
        </w:rPr>
        <w:t xml:space="preserve"> GI = Adult </w:t>
      </w:r>
      <w:proofErr w:type="spellStart"/>
      <w:r>
        <w:rPr>
          <w:rFonts w:ascii="Arial" w:hAnsi="Arial" w:cs="Arial"/>
          <w:sz w:val="24"/>
          <w:szCs w:val="24"/>
        </w:rPr>
        <w:t>eclosion</w:t>
      </w:r>
      <w:proofErr w:type="spellEnd"/>
      <w:r>
        <w:rPr>
          <w:rFonts w:ascii="Arial" w:hAnsi="Arial" w:cs="Arial"/>
          <w:sz w:val="24"/>
          <w:szCs w:val="24"/>
        </w:rPr>
        <w:t xml:space="preserve"> (%) / sum of larval and </w:t>
      </w:r>
      <w:proofErr w:type="spellStart"/>
      <w:r>
        <w:rPr>
          <w:rFonts w:ascii="Arial" w:hAnsi="Arial" w:cs="Arial"/>
          <w:sz w:val="24"/>
          <w:szCs w:val="24"/>
        </w:rPr>
        <w:t>pupal</w:t>
      </w:r>
      <w:proofErr w:type="spellEnd"/>
      <w:r>
        <w:rPr>
          <w:rFonts w:ascii="Arial" w:hAnsi="Arial" w:cs="Arial"/>
          <w:sz w:val="24"/>
          <w:szCs w:val="24"/>
        </w:rPr>
        <w:t xml:space="preserve"> periods.  All the experiments were conducted at 30 degree C.</w:t>
      </w:r>
    </w:p>
    <w:p w:rsidR="006C6956" w:rsidRDefault="006C6956" w:rsidP="00AC51B9">
      <w:pPr>
        <w:spacing w:after="0" w:line="240" w:lineRule="auto"/>
        <w:jc w:val="both"/>
        <w:rPr>
          <w:rFonts w:ascii="Arial" w:hAnsi="Arial" w:cs="Arial"/>
          <w:sz w:val="24"/>
          <w:szCs w:val="24"/>
        </w:rPr>
      </w:pPr>
    </w:p>
    <w:p w:rsidR="00124F83" w:rsidRDefault="006C6956" w:rsidP="00AC51B9">
      <w:pPr>
        <w:spacing w:after="0" w:line="240" w:lineRule="auto"/>
        <w:jc w:val="both"/>
        <w:rPr>
          <w:rFonts w:ascii="Arial" w:hAnsi="Arial" w:cs="Arial"/>
          <w:sz w:val="24"/>
          <w:szCs w:val="24"/>
        </w:rPr>
      </w:pPr>
      <w:r>
        <w:rPr>
          <w:rFonts w:ascii="Arial" w:hAnsi="Arial" w:cs="Arial"/>
          <w:sz w:val="24"/>
          <w:szCs w:val="24"/>
        </w:rPr>
        <w:t xml:space="preserve">Corn flour significantly reduced larval, </w:t>
      </w:r>
      <w:proofErr w:type="spellStart"/>
      <w:r>
        <w:rPr>
          <w:rFonts w:ascii="Arial" w:hAnsi="Arial" w:cs="Arial"/>
          <w:sz w:val="24"/>
          <w:szCs w:val="24"/>
        </w:rPr>
        <w:t>pupal</w:t>
      </w:r>
      <w:proofErr w:type="spellEnd"/>
      <w:r>
        <w:rPr>
          <w:rFonts w:ascii="Arial" w:hAnsi="Arial" w:cs="Arial"/>
          <w:sz w:val="24"/>
          <w:szCs w:val="24"/>
        </w:rPr>
        <w:t xml:space="preserve"> and adult growths of </w:t>
      </w:r>
      <w:proofErr w:type="spellStart"/>
      <w:r>
        <w:rPr>
          <w:rFonts w:ascii="Arial" w:hAnsi="Arial" w:cs="Arial"/>
          <w:sz w:val="24"/>
          <w:szCs w:val="24"/>
          <w:u w:val="single"/>
        </w:rPr>
        <w:t>T.anaphe</w:t>
      </w:r>
      <w:proofErr w:type="spellEnd"/>
      <w:r>
        <w:rPr>
          <w:rFonts w:ascii="Arial" w:hAnsi="Arial" w:cs="Arial"/>
          <w:sz w:val="24"/>
          <w:szCs w:val="24"/>
        </w:rPr>
        <w:t xml:space="preserve"> (P (0.001) (Tables 1 and 2).</w:t>
      </w:r>
      <w:r w:rsidR="00124F83">
        <w:rPr>
          <w:rFonts w:ascii="Arial" w:hAnsi="Arial" w:cs="Arial"/>
          <w:sz w:val="24"/>
          <w:szCs w:val="24"/>
        </w:rPr>
        <w:t xml:space="preserve">  It also decreased pupation and adult emergence of the beetle significantly (P (0.001), the order was </w:t>
      </w:r>
      <w:proofErr w:type="spellStart"/>
      <w:proofErr w:type="gramStart"/>
      <w:r w:rsidR="00124F83">
        <w:rPr>
          <w:rFonts w:ascii="Arial" w:hAnsi="Arial" w:cs="Arial"/>
          <w:sz w:val="24"/>
          <w:szCs w:val="24"/>
        </w:rPr>
        <w:t>wholemeal</w:t>
      </w:r>
      <w:proofErr w:type="spellEnd"/>
      <w:r w:rsidR="00124F83">
        <w:rPr>
          <w:rFonts w:ascii="Arial" w:hAnsi="Arial" w:cs="Arial"/>
          <w:sz w:val="24"/>
          <w:szCs w:val="24"/>
        </w:rPr>
        <w:t xml:space="preserve"> )</w:t>
      </w:r>
      <w:proofErr w:type="gramEnd"/>
      <w:r w:rsidR="00124F83">
        <w:rPr>
          <w:rFonts w:ascii="Arial" w:hAnsi="Arial" w:cs="Arial"/>
          <w:sz w:val="24"/>
          <w:szCs w:val="24"/>
        </w:rPr>
        <w:t xml:space="preserve"> </w:t>
      </w:r>
      <w:proofErr w:type="spellStart"/>
      <w:r w:rsidR="00124F83">
        <w:rPr>
          <w:rFonts w:ascii="Arial" w:hAnsi="Arial" w:cs="Arial"/>
          <w:sz w:val="24"/>
          <w:szCs w:val="24"/>
        </w:rPr>
        <w:t>wholemeal</w:t>
      </w:r>
      <w:proofErr w:type="spellEnd"/>
      <w:r w:rsidR="00124F83">
        <w:rPr>
          <w:rFonts w:ascii="Arial" w:hAnsi="Arial" w:cs="Arial"/>
          <w:sz w:val="24"/>
          <w:szCs w:val="24"/>
        </w:rPr>
        <w:t xml:space="preserve"> + corn) corn flours </w:t>
      </w:r>
    </w:p>
    <w:p w:rsidR="006C6956" w:rsidRDefault="00124F83" w:rsidP="00AC51B9">
      <w:pPr>
        <w:spacing w:after="0" w:line="240" w:lineRule="auto"/>
        <w:jc w:val="both"/>
        <w:rPr>
          <w:rFonts w:ascii="Arial" w:hAnsi="Arial" w:cs="Arial"/>
          <w:sz w:val="24"/>
          <w:szCs w:val="24"/>
        </w:rPr>
      </w:pPr>
      <w:proofErr w:type="gramStart"/>
      <w:r>
        <w:rPr>
          <w:rFonts w:ascii="Arial" w:hAnsi="Arial" w:cs="Arial"/>
          <w:sz w:val="24"/>
          <w:szCs w:val="24"/>
        </w:rPr>
        <w:t>(Table 3).</w:t>
      </w:r>
      <w:proofErr w:type="gramEnd"/>
      <w:r>
        <w:rPr>
          <w:rFonts w:ascii="Arial" w:hAnsi="Arial" w:cs="Arial"/>
          <w:sz w:val="24"/>
          <w:szCs w:val="24"/>
        </w:rPr>
        <w:t xml:space="preserve">  In addition, corn flour significantly lengthened the larval and </w:t>
      </w:r>
      <w:proofErr w:type="spellStart"/>
      <w:r>
        <w:rPr>
          <w:rFonts w:ascii="Arial" w:hAnsi="Arial" w:cs="Arial"/>
          <w:sz w:val="24"/>
          <w:szCs w:val="24"/>
        </w:rPr>
        <w:t>pupal</w:t>
      </w:r>
      <w:proofErr w:type="spellEnd"/>
      <w:r>
        <w:rPr>
          <w:rFonts w:ascii="Arial" w:hAnsi="Arial" w:cs="Arial"/>
          <w:sz w:val="24"/>
          <w:szCs w:val="24"/>
        </w:rPr>
        <w:t xml:space="preserve"> periods of </w:t>
      </w:r>
      <w:r>
        <w:rPr>
          <w:rFonts w:ascii="Arial" w:hAnsi="Arial" w:cs="Arial"/>
          <w:sz w:val="24"/>
          <w:szCs w:val="24"/>
          <w:u w:val="single"/>
        </w:rPr>
        <w:t xml:space="preserve">T. </w:t>
      </w:r>
      <w:proofErr w:type="spellStart"/>
      <w:r>
        <w:rPr>
          <w:rFonts w:ascii="Arial" w:hAnsi="Arial" w:cs="Arial"/>
          <w:sz w:val="24"/>
          <w:szCs w:val="24"/>
          <w:u w:val="single"/>
        </w:rPr>
        <w:t>anaphe</w:t>
      </w:r>
      <w:proofErr w:type="spellEnd"/>
      <w:r>
        <w:rPr>
          <w:rFonts w:ascii="Arial" w:hAnsi="Arial" w:cs="Arial"/>
          <w:sz w:val="24"/>
          <w:szCs w:val="24"/>
        </w:rPr>
        <w:t xml:space="preserve"> (P (0.001) followed by </w:t>
      </w:r>
      <w:proofErr w:type="spellStart"/>
      <w:r>
        <w:rPr>
          <w:rFonts w:ascii="Arial" w:hAnsi="Arial" w:cs="Arial"/>
          <w:sz w:val="24"/>
          <w:szCs w:val="24"/>
        </w:rPr>
        <w:t>wholemeal</w:t>
      </w:r>
      <w:proofErr w:type="spellEnd"/>
      <w:r>
        <w:rPr>
          <w:rFonts w:ascii="Arial" w:hAnsi="Arial" w:cs="Arial"/>
          <w:sz w:val="24"/>
          <w:szCs w:val="24"/>
        </w:rPr>
        <w:t xml:space="preserve"> + corn </w:t>
      </w:r>
      <w:proofErr w:type="gramStart"/>
      <w:r>
        <w:rPr>
          <w:rFonts w:ascii="Arial" w:hAnsi="Arial" w:cs="Arial"/>
          <w:sz w:val="24"/>
          <w:szCs w:val="24"/>
        </w:rPr>
        <w:t xml:space="preserve">flour </w:t>
      </w:r>
      <w:r w:rsidR="00AB7CCF">
        <w:rPr>
          <w:rFonts w:ascii="Arial" w:hAnsi="Arial" w:cs="Arial"/>
          <w:sz w:val="24"/>
          <w:szCs w:val="24"/>
        </w:rPr>
        <w:t xml:space="preserve"> mixture</w:t>
      </w:r>
      <w:proofErr w:type="gramEnd"/>
      <w:r w:rsidR="00AB7CCF">
        <w:rPr>
          <w:rFonts w:ascii="Arial" w:hAnsi="Arial" w:cs="Arial"/>
          <w:sz w:val="24"/>
          <w:szCs w:val="24"/>
        </w:rPr>
        <w:t xml:space="preserve"> (Table 4).  The values </w:t>
      </w:r>
      <w:r w:rsidR="00AB7CCF">
        <w:rPr>
          <w:rFonts w:ascii="Arial" w:hAnsi="Arial" w:cs="Arial"/>
          <w:sz w:val="24"/>
          <w:szCs w:val="24"/>
        </w:rPr>
        <w:lastRenderedPageBreak/>
        <w:t xml:space="preserve">for the growth indices indicate that corn flour proved to be the least and </w:t>
      </w:r>
      <w:proofErr w:type="spellStart"/>
      <w:r w:rsidR="00AB7CCF">
        <w:rPr>
          <w:rFonts w:ascii="Arial" w:hAnsi="Arial" w:cs="Arial"/>
          <w:sz w:val="24"/>
          <w:szCs w:val="24"/>
        </w:rPr>
        <w:t>wholemeal</w:t>
      </w:r>
      <w:proofErr w:type="spellEnd"/>
      <w:r w:rsidR="00AB7CCF">
        <w:rPr>
          <w:rFonts w:ascii="Arial" w:hAnsi="Arial" w:cs="Arial"/>
          <w:sz w:val="24"/>
          <w:szCs w:val="24"/>
        </w:rPr>
        <w:t xml:space="preserve"> flour to be the best rearing media for </w:t>
      </w:r>
      <w:proofErr w:type="spellStart"/>
      <w:r w:rsidR="00AB7CCF">
        <w:rPr>
          <w:rFonts w:ascii="Arial" w:hAnsi="Arial" w:cs="Arial"/>
          <w:sz w:val="24"/>
          <w:szCs w:val="24"/>
          <w:u w:val="single"/>
        </w:rPr>
        <w:t>T.anaphe</w:t>
      </w:r>
      <w:proofErr w:type="spellEnd"/>
      <w:r w:rsidR="00AB7CCF">
        <w:rPr>
          <w:rFonts w:ascii="Arial" w:hAnsi="Arial" w:cs="Arial"/>
          <w:sz w:val="24"/>
          <w:szCs w:val="24"/>
        </w:rPr>
        <w:t xml:space="preserve"> respectively.</w:t>
      </w:r>
    </w:p>
    <w:p w:rsidR="00AB7CCF" w:rsidRDefault="00AB7CCF" w:rsidP="00AC51B9">
      <w:pPr>
        <w:spacing w:after="0" w:line="240" w:lineRule="auto"/>
        <w:jc w:val="both"/>
        <w:rPr>
          <w:rFonts w:ascii="Arial" w:hAnsi="Arial" w:cs="Arial"/>
          <w:sz w:val="24"/>
          <w:szCs w:val="24"/>
        </w:rPr>
      </w:pPr>
    </w:p>
    <w:p w:rsidR="00AB7CCF" w:rsidRDefault="00AB7CCF" w:rsidP="00AC51B9">
      <w:pPr>
        <w:spacing w:after="0" w:line="240" w:lineRule="auto"/>
        <w:jc w:val="both"/>
        <w:rPr>
          <w:rFonts w:ascii="Arial" w:hAnsi="Arial" w:cs="Arial"/>
          <w:sz w:val="24"/>
          <w:szCs w:val="24"/>
        </w:rPr>
      </w:pPr>
      <w:proofErr w:type="spellStart"/>
      <w:r>
        <w:rPr>
          <w:rFonts w:ascii="Arial" w:hAnsi="Arial" w:cs="Arial"/>
          <w:sz w:val="24"/>
          <w:szCs w:val="24"/>
        </w:rPr>
        <w:t>Hasan</w:t>
      </w:r>
      <w:proofErr w:type="spellEnd"/>
      <w:r>
        <w:rPr>
          <w:rFonts w:ascii="Arial" w:hAnsi="Arial" w:cs="Arial"/>
          <w:sz w:val="24"/>
          <w:szCs w:val="24"/>
        </w:rPr>
        <w:t xml:space="preserve"> and Khan (unpublished data) observed significantly reduced fecundity and fertility of </w:t>
      </w:r>
      <w:r>
        <w:rPr>
          <w:rFonts w:ascii="Arial" w:hAnsi="Arial" w:cs="Arial"/>
          <w:sz w:val="24"/>
          <w:szCs w:val="24"/>
          <w:u w:val="single"/>
        </w:rPr>
        <w:t xml:space="preserve">T. </w:t>
      </w:r>
      <w:proofErr w:type="spellStart"/>
      <w:r>
        <w:rPr>
          <w:rFonts w:ascii="Arial" w:hAnsi="Arial" w:cs="Arial"/>
          <w:sz w:val="24"/>
          <w:szCs w:val="24"/>
          <w:u w:val="single"/>
        </w:rPr>
        <w:t>andphe</w:t>
      </w:r>
      <w:proofErr w:type="spellEnd"/>
      <w:r>
        <w:rPr>
          <w:rFonts w:ascii="Arial" w:hAnsi="Arial" w:cs="Arial"/>
          <w:sz w:val="24"/>
          <w:szCs w:val="24"/>
        </w:rPr>
        <w:t xml:space="preserve"> when grown on corn flour and a mixture of </w:t>
      </w:r>
      <w:proofErr w:type="spellStart"/>
      <w:proofErr w:type="gramStart"/>
      <w:r>
        <w:rPr>
          <w:rFonts w:ascii="Arial" w:hAnsi="Arial" w:cs="Arial"/>
          <w:sz w:val="24"/>
          <w:szCs w:val="24"/>
        </w:rPr>
        <w:t>wholemeal</w:t>
      </w:r>
      <w:proofErr w:type="spellEnd"/>
      <w:proofErr w:type="gramEnd"/>
      <w:r>
        <w:rPr>
          <w:rFonts w:ascii="Arial" w:hAnsi="Arial" w:cs="Arial"/>
          <w:sz w:val="24"/>
          <w:szCs w:val="24"/>
        </w:rPr>
        <w:t xml:space="preserve"> and corn flours.  Insect, like other animals, develop nutritional diseases when subjected to faulty nutrition.  The familiar symptoms of most nutritional defects </w:t>
      </w:r>
      <w:proofErr w:type="gramStart"/>
      <w:r>
        <w:rPr>
          <w:rFonts w:ascii="Arial" w:hAnsi="Arial" w:cs="Arial"/>
          <w:sz w:val="24"/>
          <w:szCs w:val="24"/>
        </w:rPr>
        <w:t>are :</w:t>
      </w:r>
      <w:proofErr w:type="gramEnd"/>
      <w:r>
        <w:rPr>
          <w:rFonts w:ascii="Arial" w:hAnsi="Arial" w:cs="Arial"/>
          <w:sz w:val="24"/>
          <w:szCs w:val="24"/>
        </w:rPr>
        <w:t xml:space="preserve"> slow or arrested growth and development, diminutive size, and high or complete mortality of the immature stages and little or no reproduction in the adult.  According to </w:t>
      </w:r>
      <w:proofErr w:type="spellStart"/>
      <w:r>
        <w:rPr>
          <w:rFonts w:ascii="Arial" w:hAnsi="Arial" w:cs="Arial"/>
          <w:sz w:val="24"/>
          <w:szCs w:val="24"/>
        </w:rPr>
        <w:t>Geier</w:t>
      </w:r>
      <w:proofErr w:type="spellEnd"/>
      <w:r>
        <w:rPr>
          <w:rFonts w:ascii="Arial" w:hAnsi="Arial" w:cs="Arial"/>
          <w:sz w:val="24"/>
          <w:szCs w:val="24"/>
        </w:rPr>
        <w:t xml:space="preserve"> (1966), one way to manage insect pests is to modify intrinsically </w:t>
      </w:r>
      <w:proofErr w:type="spellStart"/>
      <w:r>
        <w:rPr>
          <w:rFonts w:ascii="Arial" w:hAnsi="Arial" w:cs="Arial"/>
          <w:sz w:val="24"/>
          <w:szCs w:val="24"/>
        </w:rPr>
        <w:t>favourable</w:t>
      </w:r>
      <w:proofErr w:type="spellEnd"/>
      <w:r>
        <w:rPr>
          <w:rFonts w:ascii="Arial" w:hAnsi="Arial" w:cs="Arial"/>
          <w:sz w:val="24"/>
          <w:szCs w:val="24"/>
        </w:rPr>
        <w:t xml:space="preserve"> habitats in such </w:t>
      </w:r>
    </w:p>
    <w:p w:rsidR="00AB7CCF" w:rsidRDefault="00AB7CCF" w:rsidP="00AC51B9">
      <w:pPr>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way that they no longer furnish adequate environments for the pest populations involved.  The results obtained in the present investigation are promising as regards the control of </w:t>
      </w:r>
      <w:r>
        <w:rPr>
          <w:rFonts w:ascii="Arial" w:hAnsi="Arial" w:cs="Arial"/>
          <w:sz w:val="24"/>
          <w:szCs w:val="24"/>
          <w:u w:val="single"/>
        </w:rPr>
        <w:t xml:space="preserve">T. </w:t>
      </w:r>
      <w:proofErr w:type="spellStart"/>
      <w:r>
        <w:rPr>
          <w:rFonts w:ascii="Arial" w:hAnsi="Arial" w:cs="Arial"/>
          <w:sz w:val="24"/>
          <w:szCs w:val="24"/>
          <w:u w:val="single"/>
        </w:rPr>
        <w:t>anaphe</w:t>
      </w:r>
      <w:proofErr w:type="spellEnd"/>
      <w:r>
        <w:rPr>
          <w:rFonts w:ascii="Arial" w:hAnsi="Arial" w:cs="Arial"/>
          <w:sz w:val="24"/>
          <w:szCs w:val="24"/>
        </w:rPr>
        <w:t xml:space="preserve"> through nutritional regulations.</w:t>
      </w:r>
    </w:p>
    <w:p w:rsidR="00AB7CCF" w:rsidRDefault="00AB7CCF" w:rsidP="00AC51B9">
      <w:pPr>
        <w:spacing w:after="0" w:line="240" w:lineRule="auto"/>
        <w:jc w:val="both"/>
        <w:rPr>
          <w:rFonts w:ascii="Arial" w:hAnsi="Arial" w:cs="Arial"/>
          <w:sz w:val="24"/>
          <w:szCs w:val="24"/>
        </w:rPr>
      </w:pPr>
    </w:p>
    <w:p w:rsidR="00AB7CCF" w:rsidRDefault="003D226A" w:rsidP="00AC51B9">
      <w:pPr>
        <w:spacing w:after="0" w:line="240" w:lineRule="auto"/>
        <w:jc w:val="both"/>
        <w:rPr>
          <w:rFonts w:ascii="Arial" w:hAnsi="Arial" w:cs="Arial"/>
          <w:sz w:val="24"/>
          <w:szCs w:val="24"/>
        </w:rPr>
      </w:pPr>
      <w:r>
        <w:rPr>
          <w:rFonts w:ascii="Arial" w:hAnsi="Arial" w:cs="Arial"/>
          <w:sz w:val="24"/>
          <w:szCs w:val="24"/>
        </w:rPr>
        <w:t xml:space="preserve">The authors are grateful to the Slough Laboratory, MAFF, England, for supplying the experimental insects and to Dr. M. </w:t>
      </w:r>
      <w:proofErr w:type="spellStart"/>
      <w:r>
        <w:rPr>
          <w:rFonts w:ascii="Arial" w:hAnsi="Arial" w:cs="Arial"/>
          <w:sz w:val="24"/>
          <w:szCs w:val="24"/>
        </w:rPr>
        <w:t>Sayedur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Pr>
          <w:rFonts w:ascii="Arial" w:hAnsi="Arial" w:cs="Arial"/>
          <w:sz w:val="24"/>
          <w:szCs w:val="24"/>
        </w:rPr>
        <w:t xml:space="preserve">, Chairman, Dept. of Zoology, </w:t>
      </w:r>
      <w:proofErr w:type="spellStart"/>
      <w:r>
        <w:rPr>
          <w:rFonts w:ascii="Arial" w:hAnsi="Arial" w:cs="Arial"/>
          <w:sz w:val="24"/>
          <w:szCs w:val="24"/>
        </w:rPr>
        <w:t>Rajshahi</w:t>
      </w:r>
      <w:proofErr w:type="spellEnd"/>
      <w:r>
        <w:rPr>
          <w:rFonts w:ascii="Arial" w:hAnsi="Arial" w:cs="Arial"/>
          <w:sz w:val="24"/>
          <w:szCs w:val="24"/>
        </w:rPr>
        <w:t xml:space="preserve"> University, for providing laboratory facilities and also to Mr. </w:t>
      </w:r>
      <w:proofErr w:type="spellStart"/>
      <w:r>
        <w:rPr>
          <w:rFonts w:ascii="Arial" w:hAnsi="Arial" w:cs="Arial"/>
          <w:sz w:val="24"/>
          <w:szCs w:val="24"/>
        </w:rPr>
        <w:t>Shamimul</w:t>
      </w:r>
      <w:proofErr w:type="spellEnd"/>
      <w:r>
        <w:rPr>
          <w:rFonts w:ascii="Arial" w:hAnsi="Arial" w:cs="Arial"/>
          <w:sz w:val="24"/>
          <w:szCs w:val="24"/>
        </w:rPr>
        <w:t xml:space="preserve"> </w:t>
      </w:r>
      <w:proofErr w:type="spellStart"/>
      <w:r>
        <w:rPr>
          <w:rFonts w:ascii="Arial" w:hAnsi="Arial" w:cs="Arial"/>
          <w:sz w:val="24"/>
          <w:szCs w:val="24"/>
        </w:rPr>
        <w:t>Haque</w:t>
      </w:r>
      <w:proofErr w:type="spellEnd"/>
      <w:r>
        <w:rPr>
          <w:rFonts w:ascii="Arial" w:hAnsi="Arial" w:cs="Arial"/>
          <w:sz w:val="24"/>
          <w:szCs w:val="24"/>
        </w:rPr>
        <w:t xml:space="preserve">, Computer center, </w:t>
      </w:r>
      <w:proofErr w:type="spellStart"/>
      <w:r>
        <w:rPr>
          <w:rFonts w:ascii="Arial" w:hAnsi="Arial" w:cs="Arial"/>
          <w:sz w:val="24"/>
          <w:szCs w:val="24"/>
        </w:rPr>
        <w:t>Rajshahi</w:t>
      </w:r>
      <w:proofErr w:type="spellEnd"/>
      <w:r>
        <w:rPr>
          <w:rFonts w:ascii="Arial" w:hAnsi="Arial" w:cs="Arial"/>
          <w:sz w:val="24"/>
          <w:szCs w:val="24"/>
        </w:rPr>
        <w:t xml:space="preserve"> University, for typing this manuscript.</w:t>
      </w:r>
    </w:p>
    <w:p w:rsidR="00D120B3" w:rsidRDefault="00D120B3" w:rsidP="0045739F">
      <w:pPr>
        <w:spacing w:after="0" w:line="240" w:lineRule="auto"/>
        <w:rPr>
          <w:rFonts w:ascii="Arial" w:hAnsi="Arial" w:cs="Arial"/>
          <w:sz w:val="24"/>
          <w:szCs w:val="24"/>
        </w:rPr>
      </w:pPr>
    </w:p>
    <w:p w:rsidR="00D120B3" w:rsidRDefault="00D120B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D120B3" w:rsidRDefault="00D120B3" w:rsidP="0045739F">
      <w:pPr>
        <w:spacing w:after="0" w:line="240" w:lineRule="auto"/>
        <w:rPr>
          <w:rFonts w:ascii="Arial" w:hAnsi="Arial" w:cs="Arial"/>
          <w:sz w:val="24"/>
          <w:szCs w:val="24"/>
        </w:rPr>
      </w:pPr>
    </w:p>
    <w:p w:rsidR="00D120B3" w:rsidRDefault="00D120B3" w:rsidP="0045739F">
      <w:pPr>
        <w:spacing w:after="0" w:line="240" w:lineRule="auto"/>
        <w:rPr>
          <w:rFonts w:ascii="Arial" w:hAnsi="Arial" w:cs="Arial"/>
          <w:sz w:val="24"/>
          <w:szCs w:val="24"/>
        </w:rPr>
      </w:pPr>
      <w:r>
        <w:rPr>
          <w:rFonts w:ascii="Arial" w:hAnsi="Arial" w:cs="Arial"/>
          <w:sz w:val="24"/>
          <w:szCs w:val="24"/>
        </w:rPr>
        <w:t>Chapman, R.N. 1924.  Nutritional studies on the confused flour beetle,</w:t>
      </w:r>
    </w:p>
    <w:p w:rsidR="00D120B3" w:rsidRDefault="00D120B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w:t>
      </w:r>
      <w:r>
        <w:rPr>
          <w:rFonts w:ascii="Arial" w:hAnsi="Arial" w:cs="Arial"/>
          <w:sz w:val="24"/>
          <w:szCs w:val="24"/>
          <w:u w:val="single"/>
        </w:rPr>
        <w:t xml:space="preserve">J. gen. Physiol. </w:t>
      </w:r>
      <w:proofErr w:type="gramStart"/>
      <w:r>
        <w:rPr>
          <w:rFonts w:ascii="Arial" w:hAnsi="Arial" w:cs="Arial"/>
          <w:sz w:val="24"/>
          <w:szCs w:val="24"/>
          <w:u w:val="single"/>
        </w:rPr>
        <w:t>6</w:t>
      </w:r>
      <w:r>
        <w:rPr>
          <w:rFonts w:ascii="Arial" w:hAnsi="Arial" w:cs="Arial"/>
          <w:sz w:val="24"/>
          <w:szCs w:val="24"/>
        </w:rPr>
        <w:t xml:space="preserve"> :</w:t>
      </w:r>
      <w:proofErr w:type="gramEnd"/>
      <w:r>
        <w:rPr>
          <w:rFonts w:ascii="Arial" w:hAnsi="Arial" w:cs="Arial"/>
          <w:sz w:val="24"/>
          <w:szCs w:val="24"/>
        </w:rPr>
        <w:t xml:space="preserve"> 565 -585.</w:t>
      </w:r>
    </w:p>
    <w:p w:rsidR="00D120B3" w:rsidRDefault="00D120B3" w:rsidP="0045739F">
      <w:pPr>
        <w:spacing w:after="0" w:line="240" w:lineRule="auto"/>
        <w:rPr>
          <w:rFonts w:ascii="Arial" w:hAnsi="Arial" w:cs="Arial"/>
          <w:sz w:val="24"/>
          <w:szCs w:val="24"/>
        </w:rPr>
      </w:pPr>
    </w:p>
    <w:p w:rsidR="00D120B3" w:rsidRDefault="00D120B3" w:rsidP="0045739F">
      <w:pPr>
        <w:spacing w:after="0" w:line="240" w:lineRule="auto"/>
        <w:rPr>
          <w:rFonts w:ascii="Arial" w:hAnsi="Arial" w:cs="Arial"/>
          <w:sz w:val="24"/>
          <w:szCs w:val="24"/>
        </w:rPr>
      </w:pPr>
      <w:proofErr w:type="spellStart"/>
      <w:r>
        <w:rPr>
          <w:rFonts w:ascii="Arial" w:hAnsi="Arial" w:cs="Arial"/>
          <w:sz w:val="24"/>
          <w:szCs w:val="24"/>
        </w:rPr>
        <w:t>Geier</w:t>
      </w:r>
      <w:proofErr w:type="spellEnd"/>
      <w:r>
        <w:rPr>
          <w:rFonts w:ascii="Arial" w:hAnsi="Arial" w:cs="Arial"/>
          <w:sz w:val="24"/>
          <w:szCs w:val="24"/>
        </w:rPr>
        <w:t xml:space="preserve">, P.W. 1966.  Management of insect </w:t>
      </w:r>
      <w:proofErr w:type="gramStart"/>
      <w:r>
        <w:rPr>
          <w:rFonts w:ascii="Arial" w:hAnsi="Arial" w:cs="Arial"/>
          <w:sz w:val="24"/>
          <w:szCs w:val="24"/>
        </w:rPr>
        <w:t>pests :</w:t>
      </w:r>
      <w:proofErr w:type="gramEnd"/>
      <w:r>
        <w:rPr>
          <w:rFonts w:ascii="Arial" w:hAnsi="Arial" w:cs="Arial"/>
          <w:sz w:val="24"/>
          <w:szCs w:val="24"/>
        </w:rPr>
        <w:t xml:space="preserve"> </w:t>
      </w:r>
      <w:r>
        <w:rPr>
          <w:rFonts w:ascii="Arial" w:hAnsi="Arial" w:cs="Arial"/>
          <w:sz w:val="24"/>
          <w:szCs w:val="24"/>
          <w:u w:val="single"/>
        </w:rPr>
        <w:t xml:space="preserve">Ann. Rev. </w:t>
      </w:r>
      <w:proofErr w:type="spellStart"/>
      <w:r>
        <w:rPr>
          <w:rFonts w:ascii="Arial" w:hAnsi="Arial" w:cs="Arial"/>
          <w:sz w:val="24"/>
          <w:szCs w:val="24"/>
          <w:u w:val="single"/>
        </w:rPr>
        <w:t>Ent</w:t>
      </w:r>
      <w:proofErr w:type="spellEnd"/>
      <w:r>
        <w:rPr>
          <w:rFonts w:ascii="Arial" w:hAnsi="Arial" w:cs="Arial"/>
          <w:sz w:val="24"/>
          <w:szCs w:val="24"/>
          <w:u w:val="single"/>
        </w:rPr>
        <w:t xml:space="preserve">. </w:t>
      </w:r>
      <w:proofErr w:type="gramStart"/>
      <w:r>
        <w:rPr>
          <w:rFonts w:ascii="Arial" w:hAnsi="Arial" w:cs="Arial"/>
          <w:sz w:val="24"/>
          <w:szCs w:val="24"/>
          <w:u w:val="single"/>
        </w:rPr>
        <w:t xml:space="preserve">11 </w:t>
      </w:r>
      <w:r>
        <w:rPr>
          <w:rFonts w:ascii="Arial" w:hAnsi="Arial" w:cs="Arial"/>
          <w:sz w:val="24"/>
          <w:szCs w:val="24"/>
        </w:rPr>
        <w:t xml:space="preserve"> :</w:t>
      </w:r>
      <w:proofErr w:type="gramEnd"/>
      <w:r>
        <w:rPr>
          <w:rFonts w:ascii="Arial" w:hAnsi="Arial" w:cs="Arial"/>
          <w:sz w:val="24"/>
          <w:szCs w:val="24"/>
        </w:rPr>
        <w:t xml:space="preserve"> 471-490.</w:t>
      </w:r>
    </w:p>
    <w:p w:rsidR="00D120B3" w:rsidRDefault="00D120B3" w:rsidP="0045739F">
      <w:pPr>
        <w:spacing w:after="0" w:line="240" w:lineRule="auto"/>
        <w:rPr>
          <w:rFonts w:ascii="Arial" w:hAnsi="Arial" w:cs="Arial"/>
          <w:sz w:val="24"/>
          <w:szCs w:val="24"/>
        </w:rPr>
      </w:pPr>
    </w:p>
    <w:p w:rsidR="00D120B3" w:rsidRDefault="00D120B3" w:rsidP="0045739F">
      <w:pPr>
        <w:spacing w:after="0" w:line="240" w:lineRule="auto"/>
        <w:rPr>
          <w:rFonts w:ascii="Arial" w:hAnsi="Arial" w:cs="Arial"/>
          <w:sz w:val="24"/>
          <w:szCs w:val="24"/>
        </w:rPr>
      </w:pPr>
      <w:r>
        <w:rPr>
          <w:rFonts w:ascii="Arial" w:hAnsi="Arial" w:cs="Arial"/>
          <w:sz w:val="24"/>
          <w:szCs w:val="24"/>
        </w:rPr>
        <w:t xml:space="preserve">Halstead, D.G.H. 1963.  </w:t>
      </w:r>
      <w:proofErr w:type="gramStart"/>
      <w:r>
        <w:rPr>
          <w:rFonts w:ascii="Arial" w:hAnsi="Arial" w:cs="Arial"/>
          <w:sz w:val="24"/>
          <w:szCs w:val="24"/>
        </w:rPr>
        <w:t xml:space="preserve">External sex differences in stored product </w:t>
      </w:r>
      <w:proofErr w:type="spellStart"/>
      <w:r>
        <w:rPr>
          <w:rFonts w:ascii="Arial" w:hAnsi="Arial" w:cs="Arial"/>
          <w:sz w:val="24"/>
          <w:szCs w:val="24"/>
        </w:rPr>
        <w:t>Coleoptera</w:t>
      </w:r>
      <w:proofErr w:type="spellEnd"/>
      <w:r>
        <w:rPr>
          <w:rFonts w:ascii="Arial" w:hAnsi="Arial" w:cs="Arial"/>
          <w:sz w:val="24"/>
          <w:szCs w:val="24"/>
        </w:rPr>
        <w:t>.</w:t>
      </w:r>
      <w:proofErr w:type="gramEnd"/>
    </w:p>
    <w:p w:rsidR="00D120B3" w:rsidRDefault="00D120B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Bull.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xml:space="preserve">. Res. </w:t>
      </w:r>
      <w:proofErr w:type="gramStart"/>
      <w:r>
        <w:rPr>
          <w:rFonts w:ascii="Arial" w:hAnsi="Arial" w:cs="Arial"/>
          <w:sz w:val="24"/>
          <w:szCs w:val="24"/>
          <w:u w:val="single"/>
        </w:rPr>
        <w:t>54</w:t>
      </w:r>
      <w:r>
        <w:rPr>
          <w:rFonts w:ascii="Arial" w:hAnsi="Arial" w:cs="Arial"/>
          <w:sz w:val="24"/>
          <w:szCs w:val="24"/>
        </w:rPr>
        <w:t xml:space="preserve"> :</w:t>
      </w:r>
      <w:proofErr w:type="gramEnd"/>
      <w:r>
        <w:rPr>
          <w:rFonts w:ascii="Arial" w:hAnsi="Arial" w:cs="Arial"/>
          <w:sz w:val="24"/>
          <w:szCs w:val="24"/>
        </w:rPr>
        <w:t xml:space="preserve"> 119-134.</w:t>
      </w:r>
    </w:p>
    <w:p w:rsidR="00D120B3" w:rsidRDefault="00D120B3" w:rsidP="0045739F">
      <w:pPr>
        <w:spacing w:after="0" w:line="240" w:lineRule="auto"/>
        <w:rPr>
          <w:rFonts w:ascii="Arial" w:hAnsi="Arial" w:cs="Arial"/>
          <w:sz w:val="24"/>
          <w:szCs w:val="24"/>
        </w:rPr>
      </w:pPr>
    </w:p>
    <w:p w:rsidR="00D120B3" w:rsidRDefault="00D120B3" w:rsidP="0045739F">
      <w:pPr>
        <w:spacing w:after="0" w:line="240" w:lineRule="auto"/>
        <w:rPr>
          <w:rFonts w:ascii="Arial" w:hAnsi="Arial" w:cs="Arial"/>
          <w:sz w:val="24"/>
          <w:szCs w:val="24"/>
        </w:rPr>
      </w:pPr>
      <w:proofErr w:type="spellStart"/>
      <w:proofErr w:type="gramStart"/>
      <w:r>
        <w:rPr>
          <w:rFonts w:ascii="Arial" w:hAnsi="Arial" w:cs="Arial"/>
          <w:sz w:val="24"/>
          <w:szCs w:val="24"/>
        </w:rPr>
        <w:t>Hasan</w:t>
      </w:r>
      <w:proofErr w:type="spellEnd"/>
      <w:r>
        <w:rPr>
          <w:rFonts w:ascii="Arial" w:hAnsi="Arial" w:cs="Arial"/>
          <w:sz w:val="24"/>
          <w:szCs w:val="24"/>
        </w:rPr>
        <w:t>, M. and Khan, A.R. 1987.</w:t>
      </w:r>
      <w:proofErr w:type="gramEnd"/>
      <w:r>
        <w:rPr>
          <w:rFonts w:ascii="Arial" w:hAnsi="Arial" w:cs="Arial"/>
          <w:sz w:val="24"/>
          <w:szCs w:val="24"/>
        </w:rPr>
        <w:t xml:space="preserve">  </w:t>
      </w:r>
      <w:proofErr w:type="gramStart"/>
      <w:r>
        <w:rPr>
          <w:rFonts w:ascii="Arial" w:hAnsi="Arial" w:cs="Arial"/>
          <w:sz w:val="24"/>
          <w:szCs w:val="24"/>
        </w:rPr>
        <w:t>Unpublished data.</w:t>
      </w:r>
      <w:proofErr w:type="gramEnd"/>
    </w:p>
    <w:p w:rsidR="00D120B3" w:rsidRDefault="00D120B3" w:rsidP="0045739F">
      <w:pPr>
        <w:spacing w:after="0" w:line="240" w:lineRule="auto"/>
        <w:rPr>
          <w:rFonts w:ascii="Arial" w:hAnsi="Arial" w:cs="Arial"/>
          <w:sz w:val="24"/>
          <w:szCs w:val="24"/>
        </w:rPr>
      </w:pPr>
    </w:p>
    <w:p w:rsidR="00D120B3" w:rsidRDefault="00D120B3" w:rsidP="0045739F">
      <w:pPr>
        <w:spacing w:after="0" w:line="240" w:lineRule="auto"/>
        <w:rPr>
          <w:rFonts w:ascii="Arial" w:hAnsi="Arial" w:cs="Arial"/>
          <w:sz w:val="24"/>
          <w:szCs w:val="24"/>
        </w:rPr>
      </w:pPr>
      <w:r>
        <w:rPr>
          <w:rFonts w:ascii="Arial" w:hAnsi="Arial" w:cs="Arial"/>
          <w:sz w:val="24"/>
          <w:szCs w:val="24"/>
        </w:rPr>
        <w:t xml:space="preserve">Hinton, H.E. 1948.  A synopsis of the genus </w:t>
      </w:r>
      <w:r>
        <w:rPr>
          <w:rFonts w:ascii="Arial" w:hAnsi="Arial" w:cs="Arial"/>
          <w:sz w:val="24"/>
          <w:szCs w:val="24"/>
          <w:u w:val="single"/>
        </w:rPr>
        <w:t>Tribolium</w:t>
      </w:r>
      <w:r>
        <w:rPr>
          <w:rFonts w:ascii="Arial" w:hAnsi="Arial" w:cs="Arial"/>
          <w:sz w:val="24"/>
          <w:szCs w:val="24"/>
        </w:rPr>
        <w:t xml:space="preserve"> </w:t>
      </w:r>
      <w:proofErr w:type="spellStart"/>
      <w:r>
        <w:rPr>
          <w:rFonts w:ascii="Arial" w:hAnsi="Arial" w:cs="Arial"/>
          <w:sz w:val="24"/>
          <w:szCs w:val="24"/>
        </w:rPr>
        <w:t>Macleay</w:t>
      </w:r>
      <w:proofErr w:type="spellEnd"/>
      <w:r>
        <w:rPr>
          <w:rFonts w:ascii="Arial" w:hAnsi="Arial" w:cs="Arial"/>
          <w:sz w:val="24"/>
          <w:szCs w:val="24"/>
        </w:rPr>
        <w:t>, with some remarks</w:t>
      </w:r>
    </w:p>
    <w:p w:rsidR="00D120B3" w:rsidRDefault="00D120B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9D06C3">
        <w:rPr>
          <w:rFonts w:ascii="Arial" w:hAnsi="Arial" w:cs="Arial"/>
          <w:sz w:val="24"/>
          <w:szCs w:val="24"/>
        </w:rPr>
        <w:t>o</w:t>
      </w:r>
      <w:r>
        <w:rPr>
          <w:rFonts w:ascii="Arial" w:hAnsi="Arial" w:cs="Arial"/>
          <w:sz w:val="24"/>
          <w:szCs w:val="24"/>
        </w:rPr>
        <w:t>n</w:t>
      </w:r>
      <w:proofErr w:type="gramEnd"/>
      <w:r>
        <w:rPr>
          <w:rFonts w:ascii="Arial" w:hAnsi="Arial" w:cs="Arial"/>
          <w:sz w:val="24"/>
          <w:szCs w:val="24"/>
        </w:rPr>
        <w:t xml:space="preserve"> the evolution of its species groups </w:t>
      </w:r>
      <w:r w:rsidR="009D06C3">
        <w:rPr>
          <w:rFonts w:ascii="Arial" w:hAnsi="Arial" w:cs="Arial"/>
          <w:sz w:val="24"/>
          <w:szCs w:val="24"/>
        </w:rPr>
        <w:t>(</w:t>
      </w:r>
      <w:proofErr w:type="spellStart"/>
      <w:r w:rsidR="009D06C3">
        <w:rPr>
          <w:rFonts w:ascii="Arial" w:hAnsi="Arial" w:cs="Arial"/>
          <w:sz w:val="24"/>
          <w:szCs w:val="24"/>
        </w:rPr>
        <w:t>Coleoptera</w:t>
      </w:r>
      <w:proofErr w:type="spellEnd"/>
      <w:r w:rsidR="009D06C3">
        <w:rPr>
          <w:rFonts w:ascii="Arial" w:hAnsi="Arial" w:cs="Arial"/>
          <w:sz w:val="24"/>
          <w:szCs w:val="24"/>
        </w:rPr>
        <w:t xml:space="preserve"> : </w:t>
      </w:r>
      <w:proofErr w:type="spellStart"/>
      <w:r w:rsidR="009D06C3">
        <w:rPr>
          <w:rFonts w:ascii="Arial" w:hAnsi="Arial" w:cs="Arial"/>
          <w:sz w:val="24"/>
          <w:szCs w:val="24"/>
        </w:rPr>
        <w:t>Tenebrionidae</w:t>
      </w:r>
      <w:proofErr w:type="spellEnd"/>
      <w:r w:rsidR="009D06C3">
        <w:rPr>
          <w:rFonts w:ascii="Arial" w:hAnsi="Arial" w:cs="Arial"/>
          <w:sz w:val="24"/>
          <w:szCs w:val="24"/>
        </w:rPr>
        <w:t>).</w:t>
      </w:r>
    </w:p>
    <w:p w:rsidR="009D06C3" w:rsidRDefault="009D06C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Bull.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xml:space="preserve">. Res. </w:t>
      </w:r>
      <w:proofErr w:type="gramStart"/>
      <w:r>
        <w:rPr>
          <w:rFonts w:ascii="Arial" w:hAnsi="Arial" w:cs="Arial"/>
          <w:sz w:val="24"/>
          <w:szCs w:val="24"/>
          <w:u w:val="single"/>
        </w:rPr>
        <w:t>39</w:t>
      </w:r>
      <w:r>
        <w:rPr>
          <w:rFonts w:ascii="Arial" w:hAnsi="Arial" w:cs="Arial"/>
          <w:sz w:val="24"/>
          <w:szCs w:val="24"/>
        </w:rPr>
        <w:t xml:space="preserve"> :</w:t>
      </w:r>
      <w:proofErr w:type="gramEnd"/>
      <w:r>
        <w:rPr>
          <w:rFonts w:ascii="Arial" w:hAnsi="Arial" w:cs="Arial"/>
          <w:sz w:val="24"/>
          <w:szCs w:val="24"/>
        </w:rPr>
        <w:t xml:space="preserve"> 13-55.</w:t>
      </w:r>
    </w:p>
    <w:p w:rsidR="009D06C3" w:rsidRDefault="009D06C3" w:rsidP="0045739F">
      <w:pPr>
        <w:spacing w:after="0" w:line="240" w:lineRule="auto"/>
        <w:rPr>
          <w:rFonts w:ascii="Arial" w:hAnsi="Arial" w:cs="Arial"/>
          <w:sz w:val="24"/>
          <w:szCs w:val="24"/>
        </w:rPr>
      </w:pPr>
    </w:p>
    <w:p w:rsidR="009D06C3" w:rsidRDefault="009D06C3" w:rsidP="0045739F">
      <w:pPr>
        <w:spacing w:after="0" w:line="240" w:lineRule="auto"/>
        <w:rPr>
          <w:rFonts w:ascii="Arial" w:hAnsi="Arial" w:cs="Arial"/>
          <w:sz w:val="24"/>
          <w:szCs w:val="24"/>
        </w:rPr>
      </w:pPr>
      <w:r>
        <w:rPr>
          <w:rFonts w:ascii="Arial" w:hAnsi="Arial" w:cs="Arial"/>
          <w:sz w:val="24"/>
          <w:szCs w:val="24"/>
        </w:rPr>
        <w:t xml:space="preserve">Howe, R.W. 1968.  </w:t>
      </w:r>
      <w:proofErr w:type="gramStart"/>
      <w:r>
        <w:rPr>
          <w:rFonts w:ascii="Arial" w:hAnsi="Arial" w:cs="Arial"/>
          <w:sz w:val="24"/>
          <w:szCs w:val="24"/>
        </w:rPr>
        <w:t xml:space="preserve">Changes in weight during development in two </w:t>
      </w:r>
      <w:proofErr w:type="spellStart"/>
      <w:r>
        <w:rPr>
          <w:rFonts w:ascii="Arial" w:hAnsi="Arial" w:cs="Arial"/>
          <w:sz w:val="24"/>
          <w:szCs w:val="24"/>
        </w:rPr>
        <w:t>tored</w:t>
      </w:r>
      <w:proofErr w:type="spellEnd"/>
      <w:r>
        <w:rPr>
          <w:rFonts w:ascii="Arial" w:hAnsi="Arial" w:cs="Arial"/>
          <w:sz w:val="24"/>
          <w:szCs w:val="24"/>
        </w:rPr>
        <w:t xml:space="preserve"> products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beetles.</w:t>
      </w:r>
      <w:proofErr w:type="gramEnd"/>
      <w:r>
        <w:rPr>
          <w:rFonts w:ascii="Arial" w:hAnsi="Arial" w:cs="Arial"/>
          <w:sz w:val="24"/>
          <w:szCs w:val="24"/>
        </w:rPr>
        <w:t xml:space="preserve">  </w:t>
      </w:r>
      <w:r>
        <w:rPr>
          <w:rFonts w:ascii="Arial" w:hAnsi="Arial" w:cs="Arial"/>
          <w:sz w:val="24"/>
          <w:szCs w:val="24"/>
          <w:u w:val="single"/>
        </w:rPr>
        <w:t xml:space="preserve">J. stored Prod. Res. </w:t>
      </w:r>
      <w:proofErr w:type="gramStart"/>
      <w:r>
        <w:rPr>
          <w:rFonts w:ascii="Arial" w:hAnsi="Arial" w:cs="Arial"/>
          <w:sz w:val="24"/>
          <w:szCs w:val="24"/>
          <w:u w:val="single"/>
        </w:rPr>
        <w:t>4</w:t>
      </w:r>
      <w:r>
        <w:rPr>
          <w:rFonts w:ascii="Arial" w:hAnsi="Arial" w:cs="Arial"/>
          <w:sz w:val="24"/>
          <w:szCs w:val="24"/>
        </w:rPr>
        <w:t xml:space="preserve"> :</w:t>
      </w:r>
      <w:proofErr w:type="gramEnd"/>
      <w:r>
        <w:rPr>
          <w:rFonts w:ascii="Arial" w:hAnsi="Arial" w:cs="Arial"/>
          <w:sz w:val="24"/>
          <w:szCs w:val="24"/>
        </w:rPr>
        <w:t xml:space="preserve"> 213-220.</w:t>
      </w:r>
    </w:p>
    <w:p w:rsidR="009D06C3" w:rsidRDefault="009D06C3" w:rsidP="0045739F">
      <w:pPr>
        <w:spacing w:after="0" w:line="240" w:lineRule="auto"/>
        <w:rPr>
          <w:rFonts w:ascii="Arial" w:hAnsi="Arial" w:cs="Arial"/>
          <w:sz w:val="24"/>
          <w:szCs w:val="24"/>
        </w:rPr>
      </w:pPr>
    </w:p>
    <w:p w:rsidR="009D06C3" w:rsidRDefault="009D06C3" w:rsidP="0045739F">
      <w:pPr>
        <w:spacing w:after="0" w:line="240" w:lineRule="auto"/>
        <w:rPr>
          <w:rFonts w:ascii="Arial" w:hAnsi="Arial" w:cs="Arial"/>
          <w:sz w:val="24"/>
          <w:szCs w:val="24"/>
        </w:rPr>
      </w:pPr>
      <w:r>
        <w:rPr>
          <w:rFonts w:ascii="Arial" w:hAnsi="Arial" w:cs="Arial"/>
          <w:sz w:val="24"/>
          <w:szCs w:val="24"/>
        </w:rPr>
        <w:t xml:space="preserve">Inouye, N.A. and Lerner, T.M. 1965.  Competition between </w:t>
      </w:r>
      <w:proofErr w:type="spellStart"/>
      <w:r>
        <w:rPr>
          <w:rFonts w:ascii="Arial" w:hAnsi="Arial" w:cs="Arial"/>
          <w:sz w:val="24"/>
          <w:szCs w:val="24"/>
        </w:rPr>
        <w:t>UTriboliumU</w:t>
      </w:r>
      <w:proofErr w:type="spellEnd"/>
      <w:r>
        <w:rPr>
          <w:rFonts w:ascii="Arial" w:hAnsi="Arial" w:cs="Arial"/>
          <w:sz w:val="24"/>
          <w:szCs w:val="24"/>
        </w:rPr>
        <w:t xml:space="preserve"> species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on several diets. </w:t>
      </w:r>
      <w:r>
        <w:rPr>
          <w:rFonts w:ascii="Arial" w:hAnsi="Arial" w:cs="Arial"/>
          <w:sz w:val="24"/>
          <w:szCs w:val="24"/>
          <w:u w:val="single"/>
        </w:rPr>
        <w:t xml:space="preserve">J. stored Prod. Res. </w:t>
      </w:r>
      <w:proofErr w:type="gramStart"/>
      <w:r>
        <w:rPr>
          <w:rFonts w:ascii="Arial" w:hAnsi="Arial" w:cs="Arial"/>
          <w:sz w:val="24"/>
          <w:szCs w:val="24"/>
          <w:u w:val="single"/>
        </w:rPr>
        <w:t>1</w:t>
      </w:r>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185-191.</w:t>
      </w:r>
    </w:p>
    <w:p w:rsidR="009D06C3" w:rsidRDefault="009D06C3" w:rsidP="0045739F">
      <w:pPr>
        <w:spacing w:after="0" w:line="240" w:lineRule="auto"/>
        <w:rPr>
          <w:rFonts w:ascii="Arial" w:hAnsi="Arial" w:cs="Arial"/>
          <w:sz w:val="24"/>
          <w:szCs w:val="24"/>
        </w:rPr>
      </w:pPr>
    </w:p>
    <w:p w:rsidR="009D06C3" w:rsidRDefault="009D06C3" w:rsidP="0045739F">
      <w:pPr>
        <w:spacing w:after="0" w:line="240" w:lineRule="auto"/>
        <w:rPr>
          <w:rFonts w:ascii="Arial" w:hAnsi="Arial" w:cs="Arial"/>
          <w:sz w:val="24"/>
          <w:szCs w:val="24"/>
        </w:rPr>
      </w:pPr>
      <w:proofErr w:type="spellStart"/>
      <w:proofErr w:type="gramStart"/>
      <w:r>
        <w:rPr>
          <w:rFonts w:ascii="Arial" w:hAnsi="Arial" w:cs="Arial"/>
          <w:sz w:val="24"/>
          <w:szCs w:val="24"/>
        </w:rPr>
        <w:t>Khalifa</w:t>
      </w:r>
      <w:proofErr w:type="spellEnd"/>
      <w:r>
        <w:rPr>
          <w:rFonts w:ascii="Arial" w:hAnsi="Arial" w:cs="Arial"/>
          <w:sz w:val="24"/>
          <w:szCs w:val="24"/>
        </w:rPr>
        <w:t xml:space="preserve">, A. and </w:t>
      </w:r>
      <w:proofErr w:type="spellStart"/>
      <w:r>
        <w:rPr>
          <w:rFonts w:ascii="Arial" w:hAnsi="Arial" w:cs="Arial"/>
          <w:sz w:val="24"/>
          <w:szCs w:val="24"/>
        </w:rPr>
        <w:t>Badawy</w:t>
      </w:r>
      <w:proofErr w:type="spellEnd"/>
      <w:r>
        <w:rPr>
          <w:rFonts w:ascii="Arial" w:hAnsi="Arial" w:cs="Arial"/>
          <w:sz w:val="24"/>
          <w:szCs w:val="24"/>
        </w:rPr>
        <w:t>, A. 1955a.</w:t>
      </w:r>
      <w:proofErr w:type="gramEnd"/>
      <w:r>
        <w:rPr>
          <w:rFonts w:ascii="Arial" w:hAnsi="Arial" w:cs="Arial"/>
          <w:sz w:val="24"/>
          <w:szCs w:val="24"/>
        </w:rPr>
        <w:t xml:space="preserve"> </w:t>
      </w:r>
      <w:proofErr w:type="gramStart"/>
      <w:r>
        <w:rPr>
          <w:rFonts w:ascii="Arial" w:hAnsi="Arial" w:cs="Arial"/>
          <w:sz w:val="24"/>
          <w:szCs w:val="24"/>
        </w:rPr>
        <w:t xml:space="preserve">Biological studies on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w:t>
      </w:r>
      <w:proofErr w:type="gramEnd"/>
    </w:p>
    <w:p w:rsidR="009D06C3" w:rsidRDefault="009D06C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And </w:t>
      </w:r>
      <w:proofErr w:type="spellStart"/>
      <w:r>
        <w:rPr>
          <w:rFonts w:ascii="Arial" w:hAnsi="Arial" w:cs="Arial"/>
          <w:sz w:val="24"/>
          <w:szCs w:val="24"/>
          <w:u w:val="single"/>
        </w:rPr>
        <w:t>Latheticus</w:t>
      </w:r>
      <w:proofErr w:type="spellEnd"/>
      <w:r>
        <w:rPr>
          <w:rFonts w:ascii="Arial" w:hAnsi="Arial" w:cs="Arial"/>
          <w:sz w:val="24"/>
          <w:szCs w:val="24"/>
          <w:u w:val="single"/>
        </w:rPr>
        <w:t xml:space="preserve"> </w:t>
      </w:r>
      <w:proofErr w:type="spellStart"/>
      <w:r>
        <w:rPr>
          <w:rFonts w:ascii="Arial" w:hAnsi="Arial" w:cs="Arial"/>
          <w:sz w:val="24"/>
          <w:szCs w:val="24"/>
          <w:u w:val="single"/>
        </w:rPr>
        <w:t>oryzae</w:t>
      </w:r>
      <w:proofErr w:type="spellEnd"/>
      <w:r>
        <w:rPr>
          <w:rFonts w:ascii="Arial" w:hAnsi="Arial" w:cs="Arial"/>
          <w:sz w:val="24"/>
          <w:szCs w:val="24"/>
        </w:rPr>
        <w:t xml:space="preserve"> </w:t>
      </w:r>
      <w:proofErr w:type="spellStart"/>
      <w:r>
        <w:rPr>
          <w:rFonts w:ascii="Arial" w:hAnsi="Arial" w:cs="Arial"/>
          <w:sz w:val="24"/>
          <w:szCs w:val="24"/>
        </w:rPr>
        <w:t>Waterh</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p>
    <w:p w:rsidR="009D06C3" w:rsidRDefault="009D06C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Tenebrionidae</w:t>
      </w:r>
      <w:proofErr w:type="spellEnd"/>
      <w:r>
        <w:rPr>
          <w:rFonts w:ascii="Arial" w:hAnsi="Arial" w:cs="Arial"/>
          <w:sz w:val="24"/>
          <w:szCs w:val="24"/>
        </w:rPr>
        <w:t>).</w:t>
      </w:r>
      <w:proofErr w:type="gramEnd"/>
      <w:r>
        <w:rPr>
          <w:rFonts w:ascii="Arial" w:hAnsi="Arial" w:cs="Arial"/>
          <w:sz w:val="24"/>
          <w:szCs w:val="24"/>
        </w:rPr>
        <w:t xml:space="preserve">  Bull. Soc. </w:t>
      </w:r>
      <w:proofErr w:type="spellStart"/>
      <w:r>
        <w:rPr>
          <w:rFonts w:ascii="Arial" w:hAnsi="Arial" w:cs="Arial"/>
          <w:sz w:val="24"/>
          <w:szCs w:val="24"/>
        </w:rPr>
        <w:t>Fouad</w:t>
      </w:r>
      <w:proofErr w:type="spellEnd"/>
      <w:r>
        <w:rPr>
          <w:rFonts w:ascii="Arial" w:hAnsi="Arial" w:cs="Arial"/>
          <w:sz w:val="24"/>
          <w:szCs w:val="24"/>
        </w:rPr>
        <w:t xml:space="preserve"> I.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w:t>
      </w:r>
      <w:proofErr w:type="gramStart"/>
      <w:r>
        <w:rPr>
          <w:rFonts w:ascii="Arial" w:hAnsi="Arial" w:cs="Arial"/>
          <w:sz w:val="24"/>
          <w:szCs w:val="24"/>
        </w:rPr>
        <w:t>39 :</w:t>
      </w:r>
      <w:proofErr w:type="gramEnd"/>
      <w:r>
        <w:rPr>
          <w:rFonts w:ascii="Arial" w:hAnsi="Arial" w:cs="Arial"/>
          <w:sz w:val="24"/>
          <w:szCs w:val="24"/>
        </w:rPr>
        <w:t xml:space="preserve"> 351 – 373.</w:t>
      </w:r>
    </w:p>
    <w:p w:rsidR="009D06C3" w:rsidRDefault="009D06C3" w:rsidP="0045739F">
      <w:pPr>
        <w:spacing w:after="0" w:line="240" w:lineRule="auto"/>
        <w:rPr>
          <w:rFonts w:ascii="Arial" w:hAnsi="Arial" w:cs="Arial"/>
          <w:sz w:val="24"/>
          <w:szCs w:val="24"/>
        </w:rPr>
      </w:pPr>
    </w:p>
    <w:p w:rsidR="009D06C3" w:rsidRDefault="009D06C3" w:rsidP="0045739F">
      <w:pPr>
        <w:spacing w:after="0" w:line="240" w:lineRule="auto"/>
        <w:rPr>
          <w:rFonts w:ascii="Arial" w:hAnsi="Arial" w:cs="Arial"/>
          <w:sz w:val="24"/>
          <w:szCs w:val="24"/>
        </w:rPr>
      </w:pPr>
      <w:proofErr w:type="spellStart"/>
      <w:proofErr w:type="gramStart"/>
      <w:r>
        <w:rPr>
          <w:rFonts w:ascii="Arial" w:hAnsi="Arial" w:cs="Arial"/>
          <w:sz w:val="24"/>
          <w:szCs w:val="24"/>
        </w:rPr>
        <w:lastRenderedPageBreak/>
        <w:t>Khalifa</w:t>
      </w:r>
      <w:proofErr w:type="spellEnd"/>
      <w:r>
        <w:rPr>
          <w:rFonts w:ascii="Arial" w:hAnsi="Arial" w:cs="Arial"/>
          <w:sz w:val="24"/>
          <w:szCs w:val="24"/>
        </w:rPr>
        <w:t xml:space="preserve">, A. and </w:t>
      </w:r>
      <w:proofErr w:type="spellStart"/>
      <w:r>
        <w:rPr>
          <w:rFonts w:ascii="Arial" w:hAnsi="Arial" w:cs="Arial"/>
          <w:sz w:val="24"/>
          <w:szCs w:val="24"/>
        </w:rPr>
        <w:t>Badawy</w:t>
      </w:r>
      <w:proofErr w:type="spellEnd"/>
      <w:r>
        <w:rPr>
          <w:rFonts w:ascii="Arial" w:hAnsi="Arial" w:cs="Arial"/>
          <w:sz w:val="24"/>
          <w:szCs w:val="24"/>
        </w:rPr>
        <w:t>, A. 1955b.</w:t>
      </w:r>
      <w:proofErr w:type="gramEnd"/>
      <w:r>
        <w:rPr>
          <w:rFonts w:ascii="Arial" w:hAnsi="Arial" w:cs="Arial"/>
          <w:sz w:val="24"/>
          <w:szCs w:val="24"/>
        </w:rPr>
        <w:t xml:space="preserve">  The effect of nutrition on the biology of </w:t>
      </w:r>
    </w:p>
    <w:p w:rsidR="009D06C3" w:rsidRDefault="009D06C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proofErr w:type="gramStart"/>
      <w:r>
        <w:rPr>
          <w:rFonts w:ascii="Arial" w:hAnsi="Arial" w:cs="Arial"/>
          <w:sz w:val="24"/>
          <w:szCs w:val="24"/>
        </w:rPr>
        <w:t>Duv</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Ad </w:t>
      </w:r>
      <w:proofErr w:type="spellStart"/>
      <w:r w:rsidR="00572EE3">
        <w:rPr>
          <w:rFonts w:ascii="Arial" w:hAnsi="Arial" w:cs="Arial"/>
          <w:sz w:val="24"/>
          <w:szCs w:val="24"/>
          <w:u w:val="single"/>
        </w:rPr>
        <w:t>Latheticus</w:t>
      </w:r>
      <w:proofErr w:type="spellEnd"/>
      <w:r w:rsidR="00572EE3">
        <w:rPr>
          <w:rFonts w:ascii="Arial" w:hAnsi="Arial" w:cs="Arial"/>
          <w:sz w:val="24"/>
          <w:szCs w:val="24"/>
          <w:u w:val="single"/>
        </w:rPr>
        <w:t xml:space="preserve"> </w:t>
      </w:r>
    </w:p>
    <w:p w:rsidR="00572EE3" w:rsidRDefault="00572EE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u w:val="single"/>
        </w:rPr>
        <w:t>Oryzae</w:t>
      </w:r>
      <w:proofErr w:type="spellEnd"/>
      <w:r>
        <w:rPr>
          <w:rFonts w:ascii="Arial" w:hAnsi="Arial" w:cs="Arial"/>
          <w:sz w:val="24"/>
          <w:szCs w:val="24"/>
        </w:rPr>
        <w:t xml:space="preserve"> </w:t>
      </w:r>
      <w:proofErr w:type="spellStart"/>
      <w:r>
        <w:rPr>
          <w:rFonts w:ascii="Arial" w:hAnsi="Arial" w:cs="Arial"/>
          <w:sz w:val="24"/>
          <w:szCs w:val="24"/>
        </w:rPr>
        <w:t>Waterh</w:t>
      </w:r>
      <w:proofErr w:type="spellEnd"/>
      <w:r>
        <w:rPr>
          <w:rFonts w:ascii="Arial" w:hAnsi="Arial" w:cs="Arial"/>
          <w:sz w:val="24"/>
          <w:szCs w:val="24"/>
        </w:rPr>
        <w:t>.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w:t>
      </w:r>
      <w:r>
        <w:rPr>
          <w:rFonts w:ascii="Arial" w:hAnsi="Arial" w:cs="Arial"/>
          <w:sz w:val="24"/>
          <w:szCs w:val="24"/>
          <w:u w:val="single"/>
        </w:rPr>
        <w:t xml:space="preserve">Bull. Soc. </w:t>
      </w:r>
      <w:proofErr w:type="spellStart"/>
      <w:r>
        <w:rPr>
          <w:rFonts w:ascii="Arial" w:hAnsi="Arial" w:cs="Arial"/>
          <w:sz w:val="24"/>
          <w:szCs w:val="24"/>
          <w:u w:val="single"/>
        </w:rPr>
        <w:t>Fouad</w:t>
      </w:r>
      <w:proofErr w:type="spellEnd"/>
      <w:r>
        <w:rPr>
          <w:rFonts w:ascii="Arial" w:hAnsi="Arial" w:cs="Arial"/>
          <w:sz w:val="24"/>
          <w:szCs w:val="24"/>
          <w:u w:val="single"/>
        </w:rPr>
        <w:t xml:space="preserve"> I. Ent</w:t>
      </w:r>
      <w:r>
        <w:rPr>
          <w:rFonts w:ascii="Arial" w:hAnsi="Arial" w:cs="Arial"/>
          <w:sz w:val="24"/>
          <w:szCs w:val="24"/>
        </w:rPr>
        <w:t>.</w:t>
      </w:r>
      <w:r>
        <w:rPr>
          <w:rFonts w:ascii="Arial" w:hAnsi="Arial" w:cs="Arial"/>
          <w:sz w:val="24"/>
          <w:szCs w:val="24"/>
          <w:u w:val="single"/>
        </w:rPr>
        <w:t>39</w:t>
      </w:r>
      <w:r>
        <w:rPr>
          <w:rFonts w:ascii="Arial" w:hAnsi="Arial" w:cs="Arial"/>
          <w:sz w:val="24"/>
          <w:szCs w:val="24"/>
        </w:rPr>
        <w:t xml:space="preserve"> </w:t>
      </w:r>
    </w:p>
    <w:p w:rsidR="00572EE3" w:rsidRDefault="00572EE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337 – 350.</w:t>
      </w:r>
    </w:p>
    <w:p w:rsidR="00572EE3" w:rsidRDefault="00572EE3" w:rsidP="0045739F">
      <w:pPr>
        <w:spacing w:after="0" w:line="240" w:lineRule="auto"/>
        <w:rPr>
          <w:rFonts w:ascii="Arial" w:hAnsi="Arial" w:cs="Arial"/>
          <w:sz w:val="24"/>
          <w:szCs w:val="24"/>
        </w:rPr>
      </w:pPr>
    </w:p>
    <w:p w:rsidR="00572EE3" w:rsidRDefault="00572EE3" w:rsidP="0045739F">
      <w:pPr>
        <w:spacing w:after="0" w:line="240" w:lineRule="auto"/>
        <w:rPr>
          <w:rFonts w:ascii="Arial" w:hAnsi="Arial" w:cs="Arial"/>
          <w:sz w:val="24"/>
          <w:szCs w:val="24"/>
        </w:rPr>
      </w:pPr>
      <w:proofErr w:type="spellStart"/>
      <w:proofErr w:type="gramStart"/>
      <w:r>
        <w:rPr>
          <w:rFonts w:ascii="Arial" w:hAnsi="Arial" w:cs="Arial"/>
          <w:sz w:val="24"/>
          <w:szCs w:val="24"/>
        </w:rPr>
        <w:t>Khare</w:t>
      </w:r>
      <w:proofErr w:type="spellEnd"/>
      <w:r>
        <w:rPr>
          <w:rFonts w:ascii="Arial" w:hAnsi="Arial" w:cs="Arial"/>
          <w:sz w:val="24"/>
          <w:szCs w:val="24"/>
        </w:rPr>
        <w:t>, B.P. and Pant, S 1978.</w:t>
      </w:r>
      <w:proofErr w:type="gramEnd"/>
      <w:r>
        <w:rPr>
          <w:rFonts w:ascii="Arial" w:hAnsi="Arial" w:cs="Arial"/>
          <w:sz w:val="24"/>
          <w:szCs w:val="24"/>
        </w:rPr>
        <w:t xml:space="preserve">  Note on biology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w:t>
      </w:r>
      <w:proofErr w:type="gramStart"/>
      <w:r>
        <w:rPr>
          <w:rFonts w:ascii="Arial" w:hAnsi="Arial" w:cs="Arial"/>
          <w:sz w:val="24"/>
          <w:szCs w:val="24"/>
        </w:rPr>
        <w:t xml:space="preserve">On </w:t>
      </w:r>
      <w:r>
        <w:rPr>
          <w:rFonts w:ascii="Arial" w:hAnsi="Arial" w:cs="Arial"/>
          <w:sz w:val="24"/>
          <w:szCs w:val="24"/>
        </w:rPr>
        <w:tab/>
      </w:r>
      <w:r>
        <w:rPr>
          <w:rFonts w:ascii="Arial" w:hAnsi="Arial" w:cs="Arial"/>
          <w:sz w:val="24"/>
          <w:szCs w:val="24"/>
        </w:rPr>
        <w:tab/>
      </w:r>
      <w:r>
        <w:rPr>
          <w:rFonts w:ascii="Arial" w:hAnsi="Arial" w:cs="Arial"/>
          <w:sz w:val="24"/>
          <w:szCs w:val="24"/>
        </w:rPr>
        <w:tab/>
        <w:t>Protein plus in relation to wheat and maize flour.</w:t>
      </w:r>
      <w:proofErr w:type="gramEnd"/>
    </w:p>
    <w:p w:rsidR="00572EE3" w:rsidRDefault="00572EE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Indian J. Agric. Res. </w:t>
      </w:r>
      <w:proofErr w:type="gramStart"/>
      <w:r>
        <w:rPr>
          <w:rFonts w:ascii="Arial" w:hAnsi="Arial" w:cs="Arial"/>
          <w:sz w:val="24"/>
          <w:szCs w:val="24"/>
          <w:u w:val="single"/>
        </w:rPr>
        <w:t>12</w:t>
      </w:r>
      <w:r>
        <w:rPr>
          <w:rFonts w:ascii="Arial" w:hAnsi="Arial" w:cs="Arial"/>
          <w:sz w:val="24"/>
          <w:szCs w:val="24"/>
        </w:rPr>
        <w:t xml:space="preserve"> :</w:t>
      </w:r>
      <w:proofErr w:type="gramEnd"/>
      <w:r>
        <w:rPr>
          <w:rFonts w:ascii="Arial" w:hAnsi="Arial" w:cs="Arial"/>
          <w:sz w:val="24"/>
          <w:szCs w:val="24"/>
        </w:rPr>
        <w:t xml:space="preserve"> 259-262.</w:t>
      </w:r>
    </w:p>
    <w:p w:rsidR="00572EE3" w:rsidRDefault="00572EE3" w:rsidP="0045739F">
      <w:pPr>
        <w:spacing w:after="0" w:line="240" w:lineRule="auto"/>
        <w:rPr>
          <w:rFonts w:ascii="Arial" w:hAnsi="Arial" w:cs="Arial"/>
          <w:sz w:val="24"/>
          <w:szCs w:val="24"/>
        </w:rPr>
      </w:pPr>
    </w:p>
    <w:p w:rsidR="00572EE3" w:rsidRDefault="00572EE3" w:rsidP="0045739F">
      <w:pPr>
        <w:spacing w:after="0" w:line="240" w:lineRule="auto"/>
        <w:rPr>
          <w:rFonts w:ascii="Arial" w:hAnsi="Arial" w:cs="Arial"/>
          <w:sz w:val="24"/>
          <w:szCs w:val="24"/>
        </w:rPr>
      </w:pPr>
      <w:proofErr w:type="gramStart"/>
      <w:r>
        <w:rPr>
          <w:rFonts w:ascii="Arial" w:hAnsi="Arial" w:cs="Arial"/>
          <w:sz w:val="24"/>
          <w:szCs w:val="24"/>
        </w:rPr>
        <w:t>Simpson, G. and Roe, A. 1939.</w:t>
      </w:r>
      <w:proofErr w:type="gramEnd"/>
      <w:r>
        <w:rPr>
          <w:rFonts w:ascii="Arial" w:hAnsi="Arial" w:cs="Arial"/>
          <w:sz w:val="24"/>
          <w:szCs w:val="24"/>
        </w:rPr>
        <w:t xml:space="preserve">  </w:t>
      </w:r>
      <w:proofErr w:type="gramStart"/>
      <w:r>
        <w:rPr>
          <w:rFonts w:ascii="Arial" w:hAnsi="Arial" w:cs="Arial"/>
          <w:sz w:val="24"/>
          <w:szCs w:val="24"/>
          <w:u w:val="single"/>
        </w:rPr>
        <w:t>Quantitative Zoology</w:t>
      </w:r>
      <w:r>
        <w:rPr>
          <w:rFonts w:ascii="Arial" w:hAnsi="Arial" w:cs="Arial"/>
          <w:sz w:val="24"/>
          <w:szCs w:val="24"/>
        </w:rPr>
        <w:t>.</w:t>
      </w:r>
      <w:proofErr w:type="gramEnd"/>
      <w:r>
        <w:rPr>
          <w:rFonts w:ascii="Arial" w:hAnsi="Arial" w:cs="Arial"/>
          <w:sz w:val="24"/>
          <w:szCs w:val="24"/>
        </w:rPr>
        <w:t xml:space="preserve">  McGraw-Hill, London/</w:t>
      </w:r>
    </w:p>
    <w:p w:rsidR="00572EE3" w:rsidRDefault="00572EE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New York. </w:t>
      </w:r>
      <w:proofErr w:type="gramStart"/>
      <w:r>
        <w:rPr>
          <w:rFonts w:ascii="Arial" w:hAnsi="Arial" w:cs="Arial"/>
          <w:sz w:val="24"/>
          <w:szCs w:val="24"/>
        </w:rPr>
        <w:t>414 pp.</w:t>
      </w:r>
      <w:proofErr w:type="gramEnd"/>
    </w:p>
    <w:p w:rsidR="00572EE3" w:rsidRDefault="00572EE3" w:rsidP="0045739F">
      <w:pPr>
        <w:spacing w:after="0" w:line="240" w:lineRule="auto"/>
        <w:rPr>
          <w:rFonts w:ascii="Arial" w:hAnsi="Arial" w:cs="Arial"/>
          <w:sz w:val="24"/>
          <w:szCs w:val="24"/>
        </w:rPr>
      </w:pPr>
    </w:p>
    <w:p w:rsidR="00572EE3" w:rsidRDefault="00572EE3" w:rsidP="0045739F">
      <w:pPr>
        <w:spacing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 1974.</w:t>
      </w:r>
      <w:proofErr w:type="gramEnd"/>
      <w:r>
        <w:rPr>
          <w:rFonts w:ascii="Arial" w:hAnsi="Arial" w:cs="Arial"/>
          <w:sz w:val="24"/>
          <w:szCs w:val="24"/>
        </w:rPr>
        <w:t xml:space="preserve">  The biology of </w:t>
      </w:r>
      <w:r>
        <w:rPr>
          <w:rFonts w:ascii="Arial" w:hAnsi="Arial" w:cs="Arial"/>
          <w:sz w:val="24"/>
          <w:szCs w:val="24"/>
          <w:u w:val="single"/>
        </w:rPr>
        <w:t>Tribolium</w:t>
      </w:r>
      <w:r>
        <w:rPr>
          <w:rFonts w:ascii="Arial" w:hAnsi="Arial" w:cs="Arial"/>
          <w:sz w:val="24"/>
          <w:szCs w:val="24"/>
        </w:rPr>
        <w:t xml:space="preserve"> with special emphasis on genetic</w:t>
      </w:r>
    </w:p>
    <w:p w:rsidR="00572EE3" w:rsidRDefault="00572EE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Aspects, Vol. 2.</w:t>
      </w:r>
      <w:proofErr w:type="gramEnd"/>
      <w:r>
        <w:rPr>
          <w:rFonts w:ascii="Arial" w:hAnsi="Arial" w:cs="Arial"/>
          <w:sz w:val="24"/>
          <w:szCs w:val="24"/>
        </w:rPr>
        <w:t xml:space="preserve">  Clarendon Pres, Oxford. </w:t>
      </w:r>
      <w:proofErr w:type="gramStart"/>
      <w:r>
        <w:rPr>
          <w:rFonts w:ascii="Arial" w:hAnsi="Arial" w:cs="Arial"/>
          <w:sz w:val="24"/>
          <w:szCs w:val="24"/>
        </w:rPr>
        <w:t>610 pp.</w:t>
      </w:r>
      <w:proofErr w:type="gramEnd"/>
    </w:p>
    <w:p w:rsidR="00572EE3" w:rsidRDefault="00572EE3" w:rsidP="0045739F">
      <w:pPr>
        <w:spacing w:after="0" w:line="240" w:lineRule="auto"/>
        <w:rPr>
          <w:rFonts w:ascii="Arial" w:hAnsi="Arial" w:cs="Arial"/>
          <w:sz w:val="24"/>
          <w:szCs w:val="24"/>
        </w:rPr>
      </w:pPr>
    </w:p>
    <w:p w:rsidR="00572EE3" w:rsidRDefault="00572EE3" w:rsidP="0045739F">
      <w:pPr>
        <w:spacing w:after="0" w:line="240" w:lineRule="auto"/>
        <w:rPr>
          <w:rFonts w:ascii="Arial" w:hAnsi="Arial" w:cs="Arial"/>
          <w:sz w:val="24"/>
          <w:szCs w:val="24"/>
        </w:rPr>
      </w:pPr>
      <w:proofErr w:type="spellStart"/>
      <w:proofErr w:type="gramStart"/>
      <w:r>
        <w:rPr>
          <w:rFonts w:ascii="Arial" w:hAnsi="Arial" w:cs="Arial"/>
          <w:sz w:val="24"/>
          <w:szCs w:val="24"/>
        </w:rPr>
        <w:t>Sokolof</w:t>
      </w:r>
      <w:proofErr w:type="spellEnd"/>
      <w:r>
        <w:rPr>
          <w:rFonts w:ascii="Arial" w:hAnsi="Arial" w:cs="Arial"/>
          <w:sz w:val="24"/>
          <w:szCs w:val="24"/>
        </w:rPr>
        <w:t>, A.; Franklin, I.R.; Overton, L.L. and Ho, F.K. 1966.</w:t>
      </w:r>
      <w:proofErr w:type="gramEnd"/>
      <w:r>
        <w:rPr>
          <w:rFonts w:ascii="Arial" w:hAnsi="Arial" w:cs="Arial"/>
          <w:sz w:val="24"/>
          <w:szCs w:val="24"/>
        </w:rPr>
        <w:t xml:space="preserve">  Comparative studies with</w:t>
      </w:r>
    </w:p>
    <w:p w:rsidR="00572EE3" w:rsidRDefault="00572EE3"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Tribolium</w:t>
      </w:r>
      <w:r>
        <w:rPr>
          <w:rFonts w:ascii="Arial" w:hAnsi="Arial" w:cs="Arial"/>
          <w:sz w:val="24"/>
          <w:szCs w:val="24"/>
        </w:rPr>
        <w:t xml:space="preserv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1.  Productivity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Herbst</w:t>
      </w:r>
      <w:proofErr w:type="spellEnd"/>
      <w:r>
        <w:rPr>
          <w:rFonts w:ascii="Arial" w:hAnsi="Arial" w:cs="Arial"/>
          <w:sz w:val="24"/>
          <w:szCs w:val="24"/>
        </w:rPr>
        <w:t xml:space="preserve">) and </w:t>
      </w:r>
      <w:proofErr w:type="spellStart"/>
      <w:r w:rsidR="002613EA">
        <w:rPr>
          <w:rFonts w:ascii="Arial" w:hAnsi="Arial" w:cs="Arial"/>
          <w:sz w:val="24"/>
          <w:szCs w:val="24"/>
          <w:u w:val="single"/>
        </w:rPr>
        <w:t>T.confusum</w:t>
      </w:r>
      <w:proofErr w:type="spellEnd"/>
      <w:r w:rsidR="002613EA">
        <w:rPr>
          <w:rFonts w:ascii="Arial" w:hAnsi="Arial" w:cs="Arial"/>
          <w:sz w:val="24"/>
          <w:szCs w:val="24"/>
        </w:rPr>
        <w:t xml:space="preserve"> </w:t>
      </w:r>
      <w:proofErr w:type="spellStart"/>
      <w:r w:rsidR="002613EA">
        <w:rPr>
          <w:rFonts w:ascii="Arial" w:hAnsi="Arial" w:cs="Arial"/>
          <w:sz w:val="24"/>
          <w:szCs w:val="24"/>
        </w:rPr>
        <w:t>Duv</w:t>
      </w:r>
      <w:proofErr w:type="spellEnd"/>
      <w:r w:rsidR="002613EA">
        <w:rPr>
          <w:rFonts w:ascii="Arial" w:hAnsi="Arial" w:cs="Arial"/>
          <w:sz w:val="24"/>
          <w:szCs w:val="24"/>
        </w:rPr>
        <w:t xml:space="preserve">. </w:t>
      </w:r>
      <w:proofErr w:type="gramStart"/>
      <w:r w:rsidR="002613EA">
        <w:rPr>
          <w:rFonts w:ascii="Arial" w:hAnsi="Arial" w:cs="Arial"/>
          <w:sz w:val="24"/>
          <w:szCs w:val="24"/>
        </w:rPr>
        <w:t>On several commercially-available diets.</w:t>
      </w:r>
      <w:proofErr w:type="gramEnd"/>
    </w:p>
    <w:p w:rsidR="002613EA" w:rsidRDefault="002613EA"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stored Prod. Res. </w:t>
      </w:r>
      <w:proofErr w:type="gramStart"/>
      <w:r>
        <w:rPr>
          <w:rFonts w:ascii="Arial" w:hAnsi="Arial" w:cs="Arial"/>
          <w:sz w:val="24"/>
          <w:szCs w:val="24"/>
          <w:u w:val="single"/>
        </w:rPr>
        <w:t>1</w:t>
      </w:r>
      <w:r>
        <w:rPr>
          <w:rFonts w:ascii="Arial" w:hAnsi="Arial" w:cs="Arial"/>
          <w:sz w:val="24"/>
          <w:szCs w:val="24"/>
        </w:rPr>
        <w:t xml:space="preserve"> :</w:t>
      </w:r>
      <w:proofErr w:type="gramEnd"/>
      <w:r>
        <w:rPr>
          <w:rFonts w:ascii="Arial" w:hAnsi="Arial" w:cs="Arial"/>
          <w:sz w:val="24"/>
          <w:szCs w:val="24"/>
        </w:rPr>
        <w:t xml:space="preserve"> 295-311.</w:t>
      </w:r>
    </w:p>
    <w:p w:rsidR="001865AF" w:rsidRDefault="001865AF" w:rsidP="0045739F">
      <w:pPr>
        <w:spacing w:after="0" w:line="240" w:lineRule="auto"/>
        <w:rPr>
          <w:rFonts w:ascii="Arial" w:hAnsi="Arial" w:cs="Arial"/>
          <w:sz w:val="24"/>
          <w:szCs w:val="24"/>
        </w:rPr>
      </w:pPr>
    </w:p>
    <w:p w:rsidR="001865AF" w:rsidRDefault="001865AF" w:rsidP="0045739F">
      <w:pPr>
        <w:spacing w:after="0" w:line="240" w:lineRule="auto"/>
        <w:rPr>
          <w:rFonts w:ascii="Arial" w:hAnsi="Arial" w:cs="Arial"/>
          <w:sz w:val="24"/>
          <w:szCs w:val="24"/>
        </w:rPr>
      </w:pPr>
    </w:p>
    <w:p w:rsidR="00AC760F" w:rsidRDefault="00AC760F" w:rsidP="0045739F">
      <w:pPr>
        <w:spacing w:after="0" w:line="240" w:lineRule="auto"/>
        <w:rPr>
          <w:rFonts w:ascii="Arial" w:hAnsi="Arial" w:cs="Arial"/>
          <w:sz w:val="24"/>
          <w:szCs w:val="24"/>
        </w:rPr>
      </w:pPr>
    </w:p>
    <w:p w:rsidR="00AC760F" w:rsidRDefault="00AC760F" w:rsidP="0045739F">
      <w:pPr>
        <w:spacing w:after="0" w:line="240" w:lineRule="auto"/>
        <w:rPr>
          <w:rFonts w:ascii="Arial" w:hAnsi="Arial" w:cs="Arial"/>
          <w:sz w:val="24"/>
          <w:szCs w:val="24"/>
        </w:rPr>
      </w:pPr>
      <w:r>
        <w:rPr>
          <w:rFonts w:ascii="Arial" w:hAnsi="Arial" w:cs="Arial"/>
          <w:sz w:val="24"/>
          <w:szCs w:val="24"/>
        </w:rPr>
        <w:t>IMURA, O.</w:t>
      </w:r>
    </w:p>
    <w:p w:rsidR="00AC760F" w:rsidRDefault="00AC760F" w:rsidP="0045739F">
      <w:pPr>
        <w:spacing w:after="0" w:line="240" w:lineRule="auto"/>
        <w:rPr>
          <w:rFonts w:ascii="Arial" w:hAnsi="Arial" w:cs="Arial"/>
          <w:sz w:val="24"/>
          <w:szCs w:val="24"/>
        </w:rPr>
      </w:pPr>
      <w:r>
        <w:rPr>
          <w:rFonts w:ascii="Arial" w:hAnsi="Arial" w:cs="Arial"/>
          <w:sz w:val="24"/>
          <w:szCs w:val="24"/>
        </w:rPr>
        <w:t>Stored-product Entomology Laboratory</w:t>
      </w:r>
    </w:p>
    <w:p w:rsidR="00AC760F" w:rsidRDefault="00AC760F" w:rsidP="0045739F">
      <w:pPr>
        <w:spacing w:after="0" w:line="240" w:lineRule="auto"/>
        <w:rPr>
          <w:rFonts w:ascii="Arial" w:hAnsi="Arial" w:cs="Arial"/>
          <w:sz w:val="24"/>
          <w:szCs w:val="24"/>
        </w:rPr>
      </w:pPr>
      <w:r>
        <w:rPr>
          <w:rFonts w:ascii="Arial" w:hAnsi="Arial" w:cs="Arial"/>
          <w:sz w:val="24"/>
          <w:szCs w:val="24"/>
        </w:rPr>
        <w:t>National Food Research Institute</w:t>
      </w:r>
    </w:p>
    <w:p w:rsidR="00AC760F" w:rsidRPr="002613EA" w:rsidRDefault="00AC760F" w:rsidP="0045739F">
      <w:pPr>
        <w:spacing w:after="0" w:line="240" w:lineRule="auto"/>
        <w:rPr>
          <w:rFonts w:ascii="Arial" w:hAnsi="Arial" w:cs="Arial"/>
          <w:sz w:val="24"/>
          <w:szCs w:val="24"/>
        </w:rPr>
      </w:pPr>
      <w:proofErr w:type="spellStart"/>
      <w:r>
        <w:rPr>
          <w:rFonts w:ascii="Arial" w:hAnsi="Arial" w:cs="Arial"/>
          <w:sz w:val="24"/>
          <w:szCs w:val="24"/>
        </w:rPr>
        <w:t>Kannondai</w:t>
      </w:r>
      <w:proofErr w:type="spellEnd"/>
      <w:r>
        <w:rPr>
          <w:rFonts w:ascii="Arial" w:hAnsi="Arial" w:cs="Arial"/>
          <w:sz w:val="24"/>
          <w:szCs w:val="24"/>
        </w:rPr>
        <w:t>, Tsukuba</w:t>
      </w:r>
    </w:p>
    <w:p w:rsidR="00572EE3" w:rsidRDefault="00AC760F" w:rsidP="0045739F">
      <w:pPr>
        <w:spacing w:after="0" w:line="240" w:lineRule="auto"/>
        <w:rPr>
          <w:rFonts w:ascii="Arial" w:hAnsi="Arial" w:cs="Arial"/>
          <w:sz w:val="24"/>
          <w:szCs w:val="24"/>
        </w:rPr>
      </w:pPr>
      <w:r>
        <w:rPr>
          <w:rFonts w:ascii="Arial" w:hAnsi="Arial" w:cs="Arial"/>
          <w:sz w:val="24"/>
          <w:szCs w:val="24"/>
        </w:rPr>
        <w:t>305 Japan</w:t>
      </w:r>
    </w:p>
    <w:p w:rsidR="00AC760F" w:rsidRDefault="00AC760F" w:rsidP="0045739F">
      <w:pPr>
        <w:spacing w:after="0" w:line="240" w:lineRule="auto"/>
        <w:rPr>
          <w:rFonts w:ascii="Arial" w:hAnsi="Arial" w:cs="Arial"/>
          <w:sz w:val="24"/>
          <w:szCs w:val="24"/>
        </w:rPr>
      </w:pPr>
    </w:p>
    <w:p w:rsidR="00AC760F" w:rsidRDefault="00AC760F" w:rsidP="0045739F">
      <w:pPr>
        <w:spacing w:after="0" w:line="240" w:lineRule="auto"/>
        <w:rPr>
          <w:rFonts w:ascii="Arial" w:hAnsi="Arial" w:cs="Arial"/>
          <w:sz w:val="24"/>
          <w:szCs w:val="24"/>
        </w:rPr>
      </w:pPr>
      <w:r>
        <w:rPr>
          <w:rFonts w:ascii="Arial" w:hAnsi="Arial" w:cs="Arial"/>
          <w:sz w:val="24"/>
          <w:szCs w:val="24"/>
        </w:rPr>
        <w:t xml:space="preserve">*Life Table for </w:t>
      </w:r>
      <w:r>
        <w:rPr>
          <w:rFonts w:ascii="Arial" w:hAnsi="Arial" w:cs="Arial"/>
          <w:sz w:val="24"/>
          <w:szCs w:val="24"/>
          <w:u w:val="single"/>
        </w:rPr>
        <w:t>Tribolium freeman</w:t>
      </w:r>
      <w:r>
        <w:rPr>
          <w:rFonts w:ascii="Arial" w:hAnsi="Arial" w:cs="Arial"/>
          <w:sz w:val="24"/>
          <w:szCs w:val="24"/>
        </w:rPr>
        <w:t xml:space="preserve"> Hinton.</w:t>
      </w:r>
    </w:p>
    <w:p w:rsidR="001865AF" w:rsidRDefault="001865AF" w:rsidP="0045739F">
      <w:pPr>
        <w:spacing w:after="0" w:line="240" w:lineRule="auto"/>
        <w:rPr>
          <w:rFonts w:ascii="Arial" w:hAnsi="Arial" w:cs="Arial"/>
          <w:sz w:val="24"/>
          <w:szCs w:val="24"/>
        </w:rPr>
      </w:pPr>
    </w:p>
    <w:p w:rsidR="001865AF" w:rsidRDefault="001865AF" w:rsidP="00F639B1">
      <w:pPr>
        <w:spacing w:after="0" w:line="240" w:lineRule="auto"/>
        <w:jc w:val="both"/>
        <w:rPr>
          <w:rFonts w:ascii="Arial" w:hAnsi="Arial" w:cs="Arial"/>
          <w:sz w:val="24"/>
          <w:szCs w:val="24"/>
        </w:rPr>
      </w:pPr>
      <w:r>
        <w:rPr>
          <w:rFonts w:ascii="Arial" w:hAnsi="Arial" w:cs="Arial"/>
          <w:sz w:val="24"/>
          <w:szCs w:val="24"/>
        </w:rPr>
        <w:t xml:space="preserve">Mortality and </w:t>
      </w:r>
      <w:proofErr w:type="spellStart"/>
      <w:r>
        <w:rPr>
          <w:rFonts w:ascii="Arial" w:hAnsi="Arial" w:cs="Arial"/>
          <w:sz w:val="24"/>
          <w:szCs w:val="24"/>
        </w:rPr>
        <w:t>natality</w:t>
      </w:r>
      <w:proofErr w:type="spellEnd"/>
      <w:r>
        <w:rPr>
          <w:rFonts w:ascii="Arial" w:hAnsi="Arial" w:cs="Arial"/>
          <w:sz w:val="24"/>
          <w:szCs w:val="24"/>
        </w:rPr>
        <w:t xml:space="preserve"> are important factors which affect population numbers.  A life and fertility table is a convenient format for describing the mortality and reproduction schedules of a population (Krebs, 1972).  Several life table studies have been made for </w:t>
      </w:r>
      <w:r>
        <w:rPr>
          <w:rFonts w:ascii="Arial" w:hAnsi="Arial" w:cs="Arial"/>
          <w:sz w:val="24"/>
          <w:szCs w:val="24"/>
          <w:u w:val="single"/>
        </w:rPr>
        <w:t>Tribolium</w:t>
      </w:r>
      <w:r>
        <w:rPr>
          <w:rFonts w:ascii="Arial" w:hAnsi="Arial" w:cs="Arial"/>
          <w:sz w:val="24"/>
          <w:szCs w:val="24"/>
        </w:rPr>
        <w:t xml:space="preserve"> species of economic importance, i.e.,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(Mertz, 1969; Young, 1970),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(Pearl et al., 1941; Young, 1970) and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(Park, 1945).  The </w:t>
      </w:r>
      <w:proofErr w:type="gramStart"/>
      <w:r>
        <w:rPr>
          <w:rFonts w:ascii="Arial" w:hAnsi="Arial" w:cs="Arial"/>
          <w:sz w:val="24"/>
          <w:szCs w:val="24"/>
        </w:rPr>
        <w:t>present  note</w:t>
      </w:r>
      <w:proofErr w:type="gramEnd"/>
      <w:r>
        <w:rPr>
          <w:rFonts w:ascii="Arial" w:hAnsi="Arial" w:cs="Arial"/>
          <w:sz w:val="24"/>
          <w:szCs w:val="24"/>
        </w:rPr>
        <w:t xml:space="preserve"> aims at determining the life table of </w:t>
      </w:r>
      <w:r>
        <w:rPr>
          <w:rFonts w:ascii="Arial" w:hAnsi="Arial" w:cs="Arial"/>
          <w:sz w:val="24"/>
          <w:szCs w:val="24"/>
          <w:u w:val="single"/>
        </w:rPr>
        <w:t>Tribolium freeman</w:t>
      </w:r>
      <w:r>
        <w:rPr>
          <w:rFonts w:ascii="Arial" w:hAnsi="Arial" w:cs="Arial"/>
          <w:sz w:val="24"/>
          <w:szCs w:val="24"/>
        </w:rPr>
        <w:t xml:space="preserve"> Hinton at an optimal condition of 32.5 degree C and 70% </w:t>
      </w:r>
      <w:proofErr w:type="spellStart"/>
      <w:r>
        <w:rPr>
          <w:rFonts w:ascii="Arial" w:hAnsi="Arial" w:cs="Arial"/>
          <w:sz w:val="24"/>
          <w:szCs w:val="24"/>
        </w:rPr>
        <w:t>r.h</w:t>
      </w:r>
      <w:proofErr w:type="spellEnd"/>
      <w:r>
        <w:rPr>
          <w:rFonts w:ascii="Arial" w:hAnsi="Arial" w:cs="Arial"/>
          <w:sz w:val="24"/>
          <w:szCs w:val="24"/>
        </w:rPr>
        <w:t>. (</w:t>
      </w:r>
      <w:proofErr w:type="spellStart"/>
      <w:r>
        <w:rPr>
          <w:rFonts w:ascii="Arial" w:hAnsi="Arial" w:cs="Arial"/>
          <w:sz w:val="24"/>
          <w:szCs w:val="24"/>
        </w:rPr>
        <w:t>Imura</w:t>
      </w:r>
      <w:proofErr w:type="spellEnd"/>
      <w:r>
        <w:rPr>
          <w:rFonts w:ascii="Arial" w:hAnsi="Arial" w:cs="Arial"/>
          <w:sz w:val="24"/>
          <w:szCs w:val="24"/>
        </w:rPr>
        <w:t xml:space="preserve"> &amp; </w:t>
      </w:r>
      <w:proofErr w:type="spellStart"/>
      <w:r>
        <w:rPr>
          <w:rFonts w:ascii="Arial" w:hAnsi="Arial" w:cs="Arial"/>
          <w:sz w:val="24"/>
          <w:szCs w:val="24"/>
        </w:rPr>
        <w:t>Nakakita</w:t>
      </w:r>
      <w:proofErr w:type="spellEnd"/>
      <w:r>
        <w:rPr>
          <w:rFonts w:ascii="Arial" w:hAnsi="Arial" w:cs="Arial"/>
          <w:sz w:val="24"/>
          <w:szCs w:val="24"/>
        </w:rPr>
        <w:t xml:space="preserve">, 1984) with an ample supply of food.  The data derived from a demographic study of </w:t>
      </w:r>
      <w:proofErr w:type="spellStart"/>
      <w:r>
        <w:rPr>
          <w:rFonts w:ascii="Arial" w:hAnsi="Arial" w:cs="Arial"/>
          <w:sz w:val="24"/>
          <w:szCs w:val="24"/>
          <w:u w:val="single"/>
        </w:rPr>
        <w:t>T.freemani</w:t>
      </w:r>
      <w:proofErr w:type="spellEnd"/>
      <w:r>
        <w:rPr>
          <w:rFonts w:ascii="Arial" w:hAnsi="Arial" w:cs="Arial"/>
          <w:sz w:val="24"/>
          <w:szCs w:val="24"/>
        </w:rPr>
        <w:t xml:space="preserve"> (</w:t>
      </w:r>
      <w:proofErr w:type="spellStart"/>
      <w:r>
        <w:rPr>
          <w:rFonts w:ascii="Arial" w:hAnsi="Arial" w:cs="Arial"/>
          <w:sz w:val="24"/>
          <w:szCs w:val="24"/>
        </w:rPr>
        <w:t>Imura</w:t>
      </w:r>
      <w:proofErr w:type="spellEnd"/>
      <w:r>
        <w:rPr>
          <w:rFonts w:ascii="Arial" w:hAnsi="Arial" w:cs="Arial"/>
          <w:sz w:val="24"/>
          <w:szCs w:val="24"/>
        </w:rPr>
        <w:t>, 1987).</w:t>
      </w:r>
    </w:p>
    <w:p w:rsidR="001865AF" w:rsidRDefault="001865AF" w:rsidP="00F639B1">
      <w:pPr>
        <w:spacing w:after="0" w:line="240" w:lineRule="auto"/>
        <w:jc w:val="both"/>
        <w:rPr>
          <w:rFonts w:ascii="Arial" w:hAnsi="Arial" w:cs="Arial"/>
          <w:sz w:val="24"/>
          <w:szCs w:val="24"/>
        </w:rPr>
      </w:pPr>
    </w:p>
    <w:p w:rsidR="001865AF" w:rsidRDefault="001865AF" w:rsidP="00F639B1">
      <w:pPr>
        <w:spacing w:after="0" w:line="240" w:lineRule="auto"/>
        <w:jc w:val="both"/>
        <w:rPr>
          <w:rFonts w:ascii="Arial" w:hAnsi="Arial" w:cs="Arial"/>
          <w:sz w:val="24"/>
          <w:szCs w:val="24"/>
        </w:rPr>
      </w:pPr>
      <w:r>
        <w:rPr>
          <w:rFonts w:ascii="Arial" w:hAnsi="Arial" w:cs="Arial"/>
          <w:sz w:val="24"/>
          <w:szCs w:val="24"/>
        </w:rPr>
        <w:t xml:space="preserve">The insects used were the offspring of </w:t>
      </w:r>
      <w:r>
        <w:rPr>
          <w:rFonts w:ascii="Arial" w:hAnsi="Arial" w:cs="Arial"/>
          <w:sz w:val="24"/>
          <w:szCs w:val="24"/>
          <w:u w:val="single"/>
        </w:rPr>
        <w:t>T. freeman</w:t>
      </w:r>
      <w:r>
        <w:rPr>
          <w:rFonts w:ascii="Arial" w:hAnsi="Arial" w:cs="Arial"/>
          <w:sz w:val="24"/>
          <w:szCs w:val="24"/>
        </w:rPr>
        <w:t xml:space="preserve"> found in 1978 in Japan </w:t>
      </w:r>
      <w:r w:rsidR="00844352">
        <w:rPr>
          <w:rFonts w:ascii="Arial" w:hAnsi="Arial" w:cs="Arial"/>
          <w:sz w:val="24"/>
          <w:szCs w:val="24"/>
        </w:rPr>
        <w:t>(</w:t>
      </w:r>
      <w:proofErr w:type="spellStart"/>
      <w:r w:rsidR="00844352">
        <w:rPr>
          <w:rFonts w:ascii="Arial" w:hAnsi="Arial" w:cs="Arial"/>
          <w:sz w:val="24"/>
          <w:szCs w:val="24"/>
        </w:rPr>
        <w:t>Nakakita</w:t>
      </w:r>
      <w:proofErr w:type="spellEnd"/>
      <w:r w:rsidR="00844352">
        <w:rPr>
          <w:rFonts w:ascii="Arial" w:hAnsi="Arial" w:cs="Arial"/>
          <w:sz w:val="24"/>
          <w:szCs w:val="24"/>
        </w:rPr>
        <w:t xml:space="preserve"> et al., 1981).  Two hundred newly hatched larvae were introduced into a plastic container (13 cm diam. By 7 cm deep) with 300 g of a medium consisting of fine wheat shorts and dried Brewer’s yeast (19:1 by weight), which had been tempered in a dark experimental room at 32.5 </w:t>
      </w:r>
      <w:r w:rsidR="00844352">
        <w:rPr>
          <w:rFonts w:ascii="Arial" w:hAnsi="Arial" w:cs="Arial"/>
          <w:sz w:val="24"/>
          <w:szCs w:val="24"/>
          <w:u w:val="single"/>
        </w:rPr>
        <w:t>+</w:t>
      </w:r>
      <w:r w:rsidR="00844352">
        <w:rPr>
          <w:rFonts w:ascii="Arial" w:hAnsi="Arial" w:cs="Arial"/>
          <w:sz w:val="24"/>
          <w:szCs w:val="24"/>
        </w:rPr>
        <w:t xml:space="preserve"> 0.5 degree C ad 70 </w:t>
      </w:r>
      <w:r w:rsidR="00844352">
        <w:rPr>
          <w:rFonts w:ascii="Arial" w:hAnsi="Arial" w:cs="Arial"/>
          <w:sz w:val="24"/>
          <w:szCs w:val="24"/>
          <w:u w:val="single"/>
        </w:rPr>
        <w:t>+</w:t>
      </w:r>
      <w:r w:rsidR="00844352">
        <w:rPr>
          <w:rFonts w:ascii="Arial" w:hAnsi="Arial" w:cs="Arial"/>
          <w:sz w:val="24"/>
          <w:szCs w:val="24"/>
        </w:rPr>
        <w:t xml:space="preserve"> 7% </w:t>
      </w:r>
      <w:proofErr w:type="spellStart"/>
      <w:r w:rsidR="00844352">
        <w:rPr>
          <w:rFonts w:ascii="Arial" w:hAnsi="Arial" w:cs="Arial"/>
          <w:sz w:val="24"/>
          <w:szCs w:val="24"/>
        </w:rPr>
        <w:t>r.h</w:t>
      </w:r>
      <w:proofErr w:type="spellEnd"/>
      <w:r w:rsidR="00844352">
        <w:rPr>
          <w:rFonts w:ascii="Arial" w:hAnsi="Arial" w:cs="Arial"/>
          <w:sz w:val="24"/>
          <w:szCs w:val="24"/>
        </w:rPr>
        <w:t xml:space="preserve">.  </w:t>
      </w:r>
      <w:r w:rsidR="00DA7E0A">
        <w:rPr>
          <w:rFonts w:ascii="Arial" w:hAnsi="Arial" w:cs="Arial"/>
          <w:sz w:val="24"/>
          <w:szCs w:val="24"/>
        </w:rPr>
        <w:t xml:space="preserve">Pupae were separated from the medium with a No.14 mesh sieve as the larvae pupated and transferred to a glass bottle (5.5 cm </w:t>
      </w:r>
      <w:r w:rsidR="00DA7E0A">
        <w:rPr>
          <w:rFonts w:ascii="Arial" w:hAnsi="Arial" w:cs="Arial"/>
          <w:sz w:val="24"/>
          <w:szCs w:val="24"/>
        </w:rPr>
        <w:lastRenderedPageBreak/>
        <w:t xml:space="preserve">diam. </w:t>
      </w:r>
      <w:proofErr w:type="gramStart"/>
      <w:r w:rsidR="00DA7E0A">
        <w:rPr>
          <w:rFonts w:ascii="Arial" w:hAnsi="Arial" w:cs="Arial"/>
          <w:sz w:val="24"/>
          <w:szCs w:val="24"/>
        </w:rPr>
        <w:t>By 9 cm deep) containing 100 g of a mixture of finely sifted wheat flour and dried Brewer’s yeast (19:1 by weight).</w:t>
      </w:r>
      <w:proofErr w:type="gramEnd"/>
      <w:r w:rsidR="00DA7E0A">
        <w:rPr>
          <w:rFonts w:ascii="Arial" w:hAnsi="Arial" w:cs="Arial"/>
          <w:sz w:val="24"/>
          <w:szCs w:val="24"/>
        </w:rPr>
        <w:t xml:space="preserve">  The bottle, which was covered with </w:t>
      </w:r>
      <w:proofErr w:type="gramStart"/>
      <w:r w:rsidR="00DA7E0A">
        <w:rPr>
          <w:rFonts w:ascii="Arial" w:hAnsi="Arial" w:cs="Arial"/>
          <w:sz w:val="24"/>
          <w:szCs w:val="24"/>
        </w:rPr>
        <w:t>a cotton</w:t>
      </w:r>
      <w:proofErr w:type="gramEnd"/>
      <w:r w:rsidR="00DA7E0A">
        <w:rPr>
          <w:rFonts w:ascii="Arial" w:hAnsi="Arial" w:cs="Arial"/>
          <w:sz w:val="24"/>
          <w:szCs w:val="24"/>
        </w:rPr>
        <w:t xml:space="preserve"> gauze, was kept in the experimental room.  A census of the adults and eggs in the bottle was taken at 3-days intervals by sifting the flour medium with sieves of No.14 and 40 </w:t>
      </w:r>
      <w:proofErr w:type="gramStart"/>
      <w:r w:rsidR="00DA7E0A">
        <w:rPr>
          <w:rFonts w:ascii="Arial" w:hAnsi="Arial" w:cs="Arial"/>
          <w:sz w:val="24"/>
          <w:szCs w:val="24"/>
        </w:rPr>
        <w:t>mesh</w:t>
      </w:r>
      <w:proofErr w:type="gramEnd"/>
      <w:r w:rsidR="00111E64">
        <w:rPr>
          <w:rFonts w:ascii="Arial" w:hAnsi="Arial" w:cs="Arial"/>
          <w:sz w:val="24"/>
          <w:szCs w:val="24"/>
        </w:rPr>
        <w:t xml:space="preserve"> and the medium was replenished at 9 days intervals.  Living adults were returned to the bottle after counting and dead adults were kept in 10% KOH solution for latter examination of sex.  Hatchability of eggs was also determined on an adhesive tape (</w:t>
      </w:r>
      <w:proofErr w:type="spellStart"/>
      <w:r w:rsidR="00111E64">
        <w:rPr>
          <w:rFonts w:ascii="Arial" w:hAnsi="Arial" w:cs="Arial"/>
          <w:sz w:val="24"/>
          <w:szCs w:val="24"/>
        </w:rPr>
        <w:t>Imura</w:t>
      </w:r>
      <w:proofErr w:type="spellEnd"/>
      <w:r w:rsidR="00111E64">
        <w:rPr>
          <w:rFonts w:ascii="Arial" w:hAnsi="Arial" w:cs="Arial"/>
          <w:sz w:val="24"/>
          <w:szCs w:val="24"/>
        </w:rPr>
        <w:t xml:space="preserve"> * </w:t>
      </w:r>
      <w:proofErr w:type="spellStart"/>
      <w:r w:rsidR="00111E64">
        <w:rPr>
          <w:rFonts w:ascii="Arial" w:hAnsi="Arial" w:cs="Arial"/>
          <w:sz w:val="24"/>
          <w:szCs w:val="24"/>
        </w:rPr>
        <w:t>Nakakita</w:t>
      </w:r>
      <w:proofErr w:type="spellEnd"/>
      <w:r w:rsidR="00111E64">
        <w:rPr>
          <w:rFonts w:ascii="Arial" w:hAnsi="Arial" w:cs="Arial"/>
          <w:sz w:val="24"/>
          <w:szCs w:val="24"/>
        </w:rPr>
        <w:t>, 1984).</w:t>
      </w:r>
    </w:p>
    <w:p w:rsidR="00111E64" w:rsidRDefault="00111E64" w:rsidP="00F639B1">
      <w:pPr>
        <w:spacing w:after="0" w:line="240" w:lineRule="auto"/>
        <w:jc w:val="both"/>
        <w:rPr>
          <w:rFonts w:ascii="Arial" w:hAnsi="Arial" w:cs="Arial"/>
          <w:sz w:val="24"/>
          <w:szCs w:val="24"/>
        </w:rPr>
      </w:pPr>
    </w:p>
    <w:p w:rsidR="00111E64" w:rsidRDefault="00111E64" w:rsidP="00F639B1">
      <w:pPr>
        <w:spacing w:after="0" w:line="240" w:lineRule="auto"/>
        <w:jc w:val="both"/>
        <w:rPr>
          <w:rFonts w:ascii="Arial" w:hAnsi="Arial" w:cs="Arial"/>
          <w:sz w:val="24"/>
          <w:szCs w:val="24"/>
        </w:rPr>
      </w:pPr>
      <w:r>
        <w:rPr>
          <w:rFonts w:ascii="Arial" w:hAnsi="Arial" w:cs="Arial"/>
          <w:sz w:val="24"/>
          <w:szCs w:val="24"/>
        </w:rPr>
        <w:t xml:space="preserve">Cohort life tables for females and males (Table 1) were constructed according to </w:t>
      </w:r>
      <w:proofErr w:type="spellStart"/>
      <w:r>
        <w:rPr>
          <w:rFonts w:ascii="Arial" w:hAnsi="Arial" w:cs="Arial"/>
          <w:sz w:val="24"/>
          <w:szCs w:val="24"/>
        </w:rPr>
        <w:t>Deevey</w:t>
      </w:r>
      <w:proofErr w:type="spellEnd"/>
      <w:r>
        <w:rPr>
          <w:rFonts w:ascii="Arial" w:hAnsi="Arial" w:cs="Arial"/>
          <w:sz w:val="24"/>
          <w:szCs w:val="24"/>
        </w:rPr>
        <w:t xml:space="preserve"> (1947).  Survivorship curves of females and males are also illustrated in Fig. 1.  Males lived longer than females.  The mean duration of life was 329. 1 </w:t>
      </w:r>
      <w:proofErr w:type="gramStart"/>
      <w:r>
        <w:rPr>
          <w:rFonts w:ascii="Arial" w:hAnsi="Arial" w:cs="Arial"/>
          <w:sz w:val="24"/>
          <w:szCs w:val="24"/>
        </w:rPr>
        <w:t>days</w:t>
      </w:r>
      <w:proofErr w:type="gramEnd"/>
      <w:r>
        <w:rPr>
          <w:rFonts w:ascii="Arial" w:hAnsi="Arial" w:cs="Arial"/>
          <w:sz w:val="24"/>
          <w:szCs w:val="24"/>
        </w:rPr>
        <w:t xml:space="preserve"> for females and 346.7 days for males and the maximum life-span recorded</w:t>
      </w:r>
      <w:r w:rsidR="007E3288">
        <w:rPr>
          <w:rFonts w:ascii="Arial" w:hAnsi="Arial" w:cs="Arial"/>
          <w:sz w:val="24"/>
          <w:szCs w:val="24"/>
        </w:rPr>
        <w:t xml:space="preserve"> was 639 days for females and 750 days for males.  The shorter longevity of females resulted in the lower life expectancies (e x) in females (Fig.1).  </w:t>
      </w:r>
      <w:proofErr w:type="spellStart"/>
      <w:r w:rsidR="007E3288">
        <w:rPr>
          <w:rFonts w:ascii="Arial" w:hAnsi="Arial" w:cs="Arial"/>
          <w:sz w:val="24"/>
          <w:szCs w:val="24"/>
        </w:rPr>
        <w:t>Imura</w:t>
      </w:r>
      <w:proofErr w:type="spellEnd"/>
      <w:r w:rsidR="007E3288">
        <w:rPr>
          <w:rFonts w:ascii="Arial" w:hAnsi="Arial" w:cs="Arial"/>
          <w:sz w:val="24"/>
          <w:szCs w:val="24"/>
        </w:rPr>
        <w:t xml:space="preserve"> (1987) reasoned that the continuous reproductive effort of female (Table 1) decreased her survival rate.  The life expectancy of both sexes was maximum in the age group of 30-60 days (Fig. 1); in average a male of this age group is expected to live ca. 400 days further while a female ca. 350 days.  The survivorship curves were a convex type, i.e., type I (</w:t>
      </w:r>
      <w:proofErr w:type="spellStart"/>
      <w:r w:rsidR="007E3288">
        <w:rPr>
          <w:rFonts w:ascii="Arial" w:hAnsi="Arial" w:cs="Arial"/>
          <w:sz w:val="24"/>
          <w:szCs w:val="24"/>
        </w:rPr>
        <w:t>Deevey</w:t>
      </w:r>
      <w:proofErr w:type="spellEnd"/>
      <w:r w:rsidR="007E3288">
        <w:rPr>
          <w:rFonts w:ascii="Arial" w:hAnsi="Arial" w:cs="Arial"/>
          <w:sz w:val="24"/>
          <w:szCs w:val="24"/>
        </w:rPr>
        <w:t>, 1947)</w:t>
      </w:r>
      <w:proofErr w:type="gramStart"/>
      <w:r w:rsidR="007E3288">
        <w:rPr>
          <w:rFonts w:ascii="Arial" w:hAnsi="Arial" w:cs="Arial"/>
          <w:sz w:val="24"/>
          <w:szCs w:val="24"/>
        </w:rPr>
        <w:t xml:space="preserve">, </w:t>
      </w:r>
      <w:r w:rsidR="00DD4533">
        <w:rPr>
          <w:rFonts w:ascii="Arial" w:hAnsi="Arial" w:cs="Arial"/>
          <w:sz w:val="24"/>
          <w:szCs w:val="24"/>
        </w:rPr>
        <w:t xml:space="preserve"> indicating</w:t>
      </w:r>
      <w:proofErr w:type="gramEnd"/>
      <w:r w:rsidR="00DD4533">
        <w:rPr>
          <w:rFonts w:ascii="Arial" w:hAnsi="Arial" w:cs="Arial"/>
          <w:sz w:val="24"/>
          <w:szCs w:val="24"/>
        </w:rPr>
        <w:t xml:space="preserve"> that juvenile mortality was small and most of the deaths occurred in old age (see also d x and q x columns in Table 1).  The life and fertility table for </w:t>
      </w:r>
      <w:proofErr w:type="spellStart"/>
      <w:r w:rsidR="00DD4533">
        <w:rPr>
          <w:rFonts w:ascii="Arial" w:hAnsi="Arial" w:cs="Arial"/>
          <w:sz w:val="24"/>
          <w:szCs w:val="24"/>
        </w:rPr>
        <w:t>females.suggested</w:t>
      </w:r>
      <w:proofErr w:type="spellEnd"/>
      <w:r w:rsidR="00DD4533">
        <w:rPr>
          <w:rFonts w:ascii="Arial" w:hAnsi="Arial" w:cs="Arial"/>
          <w:sz w:val="24"/>
          <w:szCs w:val="24"/>
        </w:rPr>
        <w:t xml:space="preserve"> that the type of life-history of </w:t>
      </w:r>
      <w:r w:rsidR="00DD4533">
        <w:rPr>
          <w:rFonts w:ascii="Arial" w:hAnsi="Arial" w:cs="Arial"/>
          <w:sz w:val="24"/>
          <w:szCs w:val="24"/>
          <w:u w:val="single"/>
        </w:rPr>
        <w:t>T. freeman</w:t>
      </w:r>
      <w:r w:rsidR="00DD4533">
        <w:rPr>
          <w:rFonts w:ascii="Arial" w:hAnsi="Arial" w:cs="Arial"/>
          <w:sz w:val="24"/>
          <w:szCs w:val="24"/>
        </w:rPr>
        <w:t xml:space="preserve"> was a continuous </w:t>
      </w:r>
      <w:proofErr w:type="spellStart"/>
      <w:r w:rsidR="00DD4533">
        <w:rPr>
          <w:rFonts w:ascii="Arial" w:hAnsi="Arial" w:cs="Arial"/>
          <w:sz w:val="24"/>
          <w:szCs w:val="24"/>
        </w:rPr>
        <w:t>interoparity</w:t>
      </w:r>
      <w:proofErr w:type="spellEnd"/>
      <w:r w:rsidR="00DD4533">
        <w:rPr>
          <w:rFonts w:ascii="Arial" w:hAnsi="Arial" w:cs="Arial"/>
          <w:sz w:val="24"/>
          <w:szCs w:val="24"/>
        </w:rPr>
        <w:t xml:space="preserve"> (</w:t>
      </w:r>
      <w:proofErr w:type="spellStart"/>
      <w:r w:rsidR="00DD4533">
        <w:rPr>
          <w:rFonts w:ascii="Arial" w:hAnsi="Arial" w:cs="Arial"/>
          <w:sz w:val="24"/>
          <w:szCs w:val="24"/>
        </w:rPr>
        <w:t>Begon</w:t>
      </w:r>
      <w:proofErr w:type="spellEnd"/>
      <w:r w:rsidR="00DD4533">
        <w:rPr>
          <w:rFonts w:ascii="Arial" w:hAnsi="Arial" w:cs="Arial"/>
          <w:sz w:val="24"/>
          <w:szCs w:val="24"/>
        </w:rPr>
        <w:t xml:space="preserve"> et al., 1986), which is thought to have evolved under an environment with uncertain pre-reproductive survival and relatively stable survival of reproductive ages (Murphy, 1968).  Therefore, </w:t>
      </w:r>
      <w:proofErr w:type="spellStart"/>
      <w:proofErr w:type="gramStart"/>
      <w:r w:rsidR="00DD4533">
        <w:rPr>
          <w:rFonts w:ascii="Arial" w:hAnsi="Arial" w:cs="Arial"/>
          <w:sz w:val="24"/>
          <w:szCs w:val="24"/>
          <w:u w:val="single"/>
        </w:rPr>
        <w:t>T.freemani</w:t>
      </w:r>
      <w:proofErr w:type="spellEnd"/>
      <w:r w:rsidR="00DD4533">
        <w:rPr>
          <w:rFonts w:ascii="Arial" w:hAnsi="Arial" w:cs="Arial"/>
          <w:sz w:val="24"/>
          <w:szCs w:val="24"/>
          <w:u w:val="single"/>
        </w:rPr>
        <w:t xml:space="preserve"> </w:t>
      </w:r>
      <w:r w:rsidR="00DD4533">
        <w:rPr>
          <w:rFonts w:ascii="Arial" w:hAnsi="Arial" w:cs="Arial"/>
          <w:sz w:val="24"/>
          <w:szCs w:val="24"/>
        </w:rPr>
        <w:t xml:space="preserve"> </w:t>
      </w:r>
      <w:r w:rsidR="00E73E2C">
        <w:rPr>
          <w:rFonts w:ascii="Arial" w:hAnsi="Arial" w:cs="Arial"/>
          <w:sz w:val="24"/>
          <w:szCs w:val="24"/>
        </w:rPr>
        <w:t>might</w:t>
      </w:r>
      <w:proofErr w:type="gramEnd"/>
      <w:r w:rsidR="00E73E2C">
        <w:rPr>
          <w:rFonts w:ascii="Arial" w:hAnsi="Arial" w:cs="Arial"/>
          <w:sz w:val="24"/>
          <w:szCs w:val="24"/>
        </w:rPr>
        <w:t xml:space="preserve"> exhibit different survivorships from those observed in this study in their natural habitats.  The gross reproduction rate (G.R.R.  = </w:t>
      </w:r>
      <w:r w:rsidR="00EE7413">
        <w:rPr>
          <w:rFonts w:ascii="Arial" w:hAnsi="Arial" w:cs="Arial"/>
          <w:sz w:val="24"/>
          <w:szCs w:val="24"/>
        </w:rPr>
        <w:t xml:space="preserve">  m x) and the net reproduction rate (R o =   1 x m </w:t>
      </w:r>
      <w:proofErr w:type="gramStart"/>
      <w:r w:rsidR="00EE7413">
        <w:rPr>
          <w:rFonts w:ascii="Arial" w:hAnsi="Arial" w:cs="Arial"/>
          <w:sz w:val="24"/>
          <w:szCs w:val="24"/>
        </w:rPr>
        <w:t>x )</w:t>
      </w:r>
      <w:proofErr w:type="gramEnd"/>
      <w:r w:rsidR="00EE7413">
        <w:rPr>
          <w:rFonts w:ascii="Arial" w:hAnsi="Arial" w:cs="Arial"/>
          <w:sz w:val="24"/>
          <w:szCs w:val="24"/>
        </w:rPr>
        <w:t xml:space="preserve"> (Leslie &amp; Park, 1949) was 529 and 351, respectively.  The estimated mean generation time (T) was 81 days and the intrinsic rate of natural increase (r m) was 2.182 per 30 days (</w:t>
      </w:r>
      <w:proofErr w:type="spellStart"/>
      <w:r w:rsidR="00EE7413">
        <w:rPr>
          <w:rFonts w:ascii="Arial" w:hAnsi="Arial" w:cs="Arial"/>
          <w:sz w:val="24"/>
          <w:szCs w:val="24"/>
        </w:rPr>
        <w:t>Imura</w:t>
      </w:r>
      <w:proofErr w:type="spellEnd"/>
      <w:r w:rsidR="00EE7413">
        <w:rPr>
          <w:rFonts w:ascii="Arial" w:hAnsi="Arial" w:cs="Arial"/>
          <w:sz w:val="24"/>
          <w:szCs w:val="24"/>
        </w:rPr>
        <w:t xml:space="preserve">, 1987), indicating that </w:t>
      </w:r>
      <w:r w:rsidR="00EE7413">
        <w:rPr>
          <w:rFonts w:ascii="Arial" w:hAnsi="Arial" w:cs="Arial"/>
          <w:sz w:val="24"/>
          <w:szCs w:val="24"/>
          <w:u w:val="single"/>
        </w:rPr>
        <w:t>T. freeman</w:t>
      </w:r>
      <w:r w:rsidR="00EE7413">
        <w:rPr>
          <w:rFonts w:ascii="Arial" w:hAnsi="Arial" w:cs="Arial"/>
          <w:sz w:val="24"/>
          <w:szCs w:val="24"/>
        </w:rPr>
        <w:t xml:space="preserve"> had a relatively low population growth rate.</w:t>
      </w:r>
    </w:p>
    <w:p w:rsidR="00DF0B40" w:rsidRDefault="00DF0B40" w:rsidP="0045739F">
      <w:pPr>
        <w:spacing w:after="0" w:line="240" w:lineRule="auto"/>
        <w:rPr>
          <w:rFonts w:ascii="Arial" w:hAnsi="Arial" w:cs="Arial"/>
          <w:sz w:val="24"/>
          <w:szCs w:val="24"/>
        </w:rPr>
      </w:pPr>
    </w:p>
    <w:p w:rsidR="00DF0B40" w:rsidRDefault="00DF0B40"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F639B1" w:rsidRDefault="00F639B1" w:rsidP="0045739F">
      <w:pPr>
        <w:spacing w:after="0" w:line="240" w:lineRule="auto"/>
        <w:rPr>
          <w:rFonts w:ascii="Arial" w:hAnsi="Arial" w:cs="Arial"/>
          <w:sz w:val="24"/>
          <w:szCs w:val="24"/>
        </w:rPr>
      </w:pPr>
    </w:p>
    <w:p w:rsidR="00DF0B40" w:rsidRDefault="00DF0B40" w:rsidP="0045739F">
      <w:pPr>
        <w:spacing w:after="0" w:line="240" w:lineRule="auto"/>
        <w:rPr>
          <w:rFonts w:ascii="Arial" w:hAnsi="Arial" w:cs="Arial"/>
          <w:sz w:val="24"/>
          <w:szCs w:val="24"/>
        </w:rPr>
      </w:pPr>
      <w:proofErr w:type="spellStart"/>
      <w:proofErr w:type="gramStart"/>
      <w:r>
        <w:rPr>
          <w:rFonts w:ascii="Arial" w:hAnsi="Arial" w:cs="Arial"/>
          <w:sz w:val="24"/>
          <w:szCs w:val="24"/>
        </w:rPr>
        <w:t>Begon</w:t>
      </w:r>
      <w:proofErr w:type="spellEnd"/>
      <w:r>
        <w:rPr>
          <w:rFonts w:ascii="Arial" w:hAnsi="Arial" w:cs="Arial"/>
          <w:sz w:val="24"/>
          <w:szCs w:val="24"/>
        </w:rPr>
        <w:t>, M., Harper, J.L. and Townsend, C.R.1986.</w:t>
      </w:r>
      <w:proofErr w:type="gramEnd"/>
      <w:r>
        <w:rPr>
          <w:rFonts w:ascii="Arial" w:hAnsi="Arial" w:cs="Arial"/>
          <w:sz w:val="24"/>
          <w:szCs w:val="24"/>
        </w:rPr>
        <w:t xml:space="preserve">  Ecology – individuals, </w:t>
      </w:r>
    </w:p>
    <w:p w:rsidR="00DF0B40" w:rsidRDefault="00DF0B40"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Populations and communities.</w:t>
      </w:r>
      <w:proofErr w:type="gramEnd"/>
      <w:r>
        <w:rPr>
          <w:rFonts w:ascii="Arial" w:hAnsi="Arial" w:cs="Arial"/>
          <w:sz w:val="24"/>
          <w:szCs w:val="24"/>
        </w:rPr>
        <w:t xml:space="preserve">  Blackwell Sci. Publ., Oxford, 876 pp.</w:t>
      </w:r>
    </w:p>
    <w:p w:rsidR="00DF0B40" w:rsidRDefault="00DF0B40" w:rsidP="0045739F">
      <w:pPr>
        <w:spacing w:after="0" w:line="240" w:lineRule="auto"/>
        <w:rPr>
          <w:rFonts w:ascii="Arial" w:hAnsi="Arial" w:cs="Arial"/>
          <w:sz w:val="24"/>
          <w:szCs w:val="24"/>
        </w:rPr>
      </w:pPr>
    </w:p>
    <w:p w:rsidR="00DF0B40" w:rsidRDefault="00DF0B40" w:rsidP="0045739F">
      <w:pPr>
        <w:spacing w:after="0" w:line="240" w:lineRule="auto"/>
        <w:rPr>
          <w:rFonts w:ascii="Arial" w:hAnsi="Arial" w:cs="Arial"/>
          <w:sz w:val="24"/>
          <w:szCs w:val="24"/>
        </w:rPr>
      </w:pPr>
      <w:proofErr w:type="spellStart"/>
      <w:r>
        <w:rPr>
          <w:rFonts w:ascii="Arial" w:hAnsi="Arial" w:cs="Arial"/>
          <w:sz w:val="24"/>
          <w:szCs w:val="24"/>
        </w:rPr>
        <w:t>Deevey</w:t>
      </w:r>
      <w:proofErr w:type="spellEnd"/>
      <w:r>
        <w:rPr>
          <w:rFonts w:ascii="Arial" w:hAnsi="Arial" w:cs="Arial"/>
          <w:sz w:val="24"/>
          <w:szCs w:val="24"/>
        </w:rPr>
        <w:t>, E. S., Jr. 1947.  Life tables for natural populations of animals.</w:t>
      </w:r>
    </w:p>
    <w:p w:rsidR="00DF0B40" w:rsidRDefault="00DF0B40"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Q. Rev. Biol. </w:t>
      </w:r>
      <w:proofErr w:type="gramStart"/>
      <w:r>
        <w:rPr>
          <w:rFonts w:ascii="Arial" w:hAnsi="Arial" w:cs="Arial"/>
          <w:sz w:val="24"/>
          <w:szCs w:val="24"/>
          <w:u w:val="single"/>
        </w:rPr>
        <w:t>22</w:t>
      </w:r>
      <w:r>
        <w:rPr>
          <w:rFonts w:ascii="Arial" w:hAnsi="Arial" w:cs="Arial"/>
          <w:sz w:val="24"/>
          <w:szCs w:val="24"/>
        </w:rPr>
        <w:t xml:space="preserve">  283</w:t>
      </w:r>
      <w:proofErr w:type="gramEnd"/>
      <w:r>
        <w:rPr>
          <w:rFonts w:ascii="Arial" w:hAnsi="Arial" w:cs="Arial"/>
          <w:sz w:val="24"/>
          <w:szCs w:val="24"/>
        </w:rPr>
        <w:t>-314.</w:t>
      </w:r>
    </w:p>
    <w:p w:rsidR="00DF0B40" w:rsidRDefault="00DF0B40" w:rsidP="0045739F">
      <w:pPr>
        <w:spacing w:after="0" w:line="240" w:lineRule="auto"/>
        <w:rPr>
          <w:rFonts w:ascii="Arial" w:hAnsi="Arial" w:cs="Arial"/>
          <w:sz w:val="24"/>
          <w:szCs w:val="24"/>
        </w:rPr>
      </w:pPr>
    </w:p>
    <w:p w:rsidR="00DF0B40" w:rsidRDefault="00DF0B40" w:rsidP="0045739F">
      <w:pPr>
        <w:spacing w:after="0" w:line="240" w:lineRule="auto"/>
        <w:rPr>
          <w:rFonts w:ascii="Arial" w:hAnsi="Arial" w:cs="Arial"/>
          <w:sz w:val="24"/>
          <w:szCs w:val="24"/>
        </w:rPr>
      </w:pPr>
      <w:proofErr w:type="spellStart"/>
      <w:proofErr w:type="gramStart"/>
      <w:r>
        <w:rPr>
          <w:rFonts w:ascii="Arial" w:hAnsi="Arial" w:cs="Arial"/>
          <w:sz w:val="24"/>
          <w:szCs w:val="24"/>
        </w:rPr>
        <w:t>Imura</w:t>
      </w:r>
      <w:proofErr w:type="spellEnd"/>
      <w:r>
        <w:rPr>
          <w:rFonts w:ascii="Arial" w:hAnsi="Arial" w:cs="Arial"/>
          <w:sz w:val="24"/>
          <w:szCs w:val="24"/>
        </w:rPr>
        <w:t>, O. 1987.</w:t>
      </w:r>
      <w:proofErr w:type="gramEnd"/>
      <w:r>
        <w:rPr>
          <w:rFonts w:ascii="Arial" w:hAnsi="Arial" w:cs="Arial"/>
          <w:sz w:val="24"/>
          <w:szCs w:val="24"/>
        </w:rPr>
        <w:t xml:space="preserve">  Demographic attributes of </w:t>
      </w:r>
      <w:r>
        <w:rPr>
          <w:rFonts w:ascii="Arial" w:hAnsi="Arial" w:cs="Arial"/>
          <w:sz w:val="24"/>
          <w:szCs w:val="24"/>
          <w:u w:val="single"/>
        </w:rPr>
        <w:t>Tribolium freeman</w:t>
      </w:r>
      <w:r>
        <w:rPr>
          <w:rFonts w:ascii="Arial" w:hAnsi="Arial" w:cs="Arial"/>
          <w:sz w:val="24"/>
          <w:szCs w:val="24"/>
        </w:rPr>
        <w:t xml:space="preserve"> Hinton (</w:t>
      </w:r>
      <w:proofErr w:type="spellStart"/>
      <w:r>
        <w:rPr>
          <w:rFonts w:ascii="Arial" w:hAnsi="Arial" w:cs="Arial"/>
          <w:sz w:val="24"/>
          <w:szCs w:val="24"/>
        </w:rPr>
        <w:t>Coleoptera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Tenebrionidae</w:t>
      </w:r>
      <w:proofErr w:type="spellEnd"/>
      <w:r>
        <w:rPr>
          <w:rFonts w:ascii="Arial" w:hAnsi="Arial" w:cs="Arial"/>
          <w:sz w:val="24"/>
          <w:szCs w:val="24"/>
        </w:rPr>
        <w:t xml:space="preserve">).  </w:t>
      </w:r>
      <w:r>
        <w:rPr>
          <w:rFonts w:ascii="Arial" w:hAnsi="Arial" w:cs="Arial"/>
          <w:sz w:val="24"/>
          <w:szCs w:val="24"/>
          <w:u w:val="single"/>
        </w:rPr>
        <w:t xml:space="preserve">Appl.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Zool. 22</w:t>
      </w:r>
      <w:r>
        <w:rPr>
          <w:rFonts w:ascii="Arial" w:hAnsi="Arial" w:cs="Arial"/>
          <w:sz w:val="24"/>
          <w:szCs w:val="24"/>
        </w:rPr>
        <w:t>: 449-455.</w:t>
      </w:r>
    </w:p>
    <w:p w:rsidR="00DF0B40" w:rsidRDefault="00DF0B40" w:rsidP="0045739F">
      <w:pPr>
        <w:spacing w:after="0" w:line="240" w:lineRule="auto"/>
        <w:rPr>
          <w:rFonts w:ascii="Arial" w:hAnsi="Arial" w:cs="Arial"/>
          <w:sz w:val="24"/>
          <w:szCs w:val="24"/>
        </w:rPr>
      </w:pPr>
    </w:p>
    <w:p w:rsidR="00DF0B40" w:rsidRDefault="00DF0B40" w:rsidP="0045739F">
      <w:pPr>
        <w:spacing w:after="0" w:line="240" w:lineRule="auto"/>
        <w:rPr>
          <w:rFonts w:ascii="Arial" w:hAnsi="Arial" w:cs="Arial"/>
          <w:sz w:val="24"/>
          <w:szCs w:val="24"/>
        </w:rPr>
      </w:pPr>
      <w:proofErr w:type="spellStart"/>
      <w:r>
        <w:rPr>
          <w:rFonts w:ascii="Arial" w:hAnsi="Arial" w:cs="Arial"/>
          <w:sz w:val="24"/>
          <w:szCs w:val="24"/>
        </w:rPr>
        <w:t>Imura</w:t>
      </w:r>
      <w:proofErr w:type="spellEnd"/>
      <w:r>
        <w:rPr>
          <w:rFonts w:ascii="Arial" w:hAnsi="Arial" w:cs="Arial"/>
          <w:sz w:val="24"/>
          <w:szCs w:val="24"/>
        </w:rPr>
        <w:t xml:space="preserve">, O. and </w:t>
      </w:r>
      <w:proofErr w:type="spellStart"/>
      <w:r>
        <w:rPr>
          <w:rFonts w:ascii="Arial" w:hAnsi="Arial" w:cs="Arial"/>
          <w:sz w:val="24"/>
          <w:szCs w:val="24"/>
        </w:rPr>
        <w:t>Nakakita</w:t>
      </w:r>
      <w:proofErr w:type="spellEnd"/>
      <w:r>
        <w:rPr>
          <w:rFonts w:ascii="Arial" w:hAnsi="Arial" w:cs="Arial"/>
          <w:sz w:val="24"/>
          <w:szCs w:val="24"/>
        </w:rPr>
        <w:t xml:space="preserve">, H. 1984.  The effect of temperature and relative humidity on the </w:t>
      </w:r>
    </w:p>
    <w:p w:rsidR="00DF0B40" w:rsidRDefault="00DF0B40"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Development of </w:t>
      </w:r>
      <w:r>
        <w:rPr>
          <w:rFonts w:ascii="Arial" w:hAnsi="Arial" w:cs="Arial"/>
          <w:sz w:val="24"/>
          <w:szCs w:val="24"/>
          <w:u w:val="single"/>
        </w:rPr>
        <w:t>Tribolium</w:t>
      </w:r>
      <w:r w:rsidR="00610C0B">
        <w:rPr>
          <w:rFonts w:ascii="Arial" w:hAnsi="Arial" w:cs="Arial"/>
          <w:sz w:val="24"/>
          <w:szCs w:val="24"/>
          <w:u w:val="single"/>
        </w:rPr>
        <w:t xml:space="preserve"> freeman</w:t>
      </w:r>
      <w:r w:rsidR="00610C0B">
        <w:rPr>
          <w:rFonts w:ascii="Arial" w:hAnsi="Arial" w:cs="Arial"/>
          <w:sz w:val="24"/>
          <w:szCs w:val="24"/>
        </w:rPr>
        <w:t xml:space="preserve"> Hinton (</w:t>
      </w:r>
      <w:proofErr w:type="spellStart"/>
      <w:proofErr w:type="gramStart"/>
      <w:r w:rsidR="00610C0B">
        <w:rPr>
          <w:rFonts w:ascii="Arial" w:hAnsi="Arial" w:cs="Arial"/>
          <w:sz w:val="24"/>
          <w:szCs w:val="24"/>
        </w:rPr>
        <w:t>Coleoptera</w:t>
      </w:r>
      <w:proofErr w:type="spellEnd"/>
      <w:r w:rsidR="00610C0B">
        <w:rPr>
          <w:rFonts w:ascii="Arial" w:hAnsi="Arial" w:cs="Arial"/>
          <w:sz w:val="24"/>
          <w:szCs w:val="24"/>
        </w:rPr>
        <w:t xml:space="preserve"> :</w:t>
      </w:r>
      <w:proofErr w:type="gramEnd"/>
      <w:r w:rsidR="00610C0B">
        <w:rPr>
          <w:rFonts w:ascii="Arial" w:hAnsi="Arial" w:cs="Arial"/>
          <w:sz w:val="24"/>
          <w:szCs w:val="24"/>
        </w:rPr>
        <w:t xml:space="preserve"> </w:t>
      </w:r>
      <w:proofErr w:type="spellStart"/>
      <w:r w:rsidR="00610C0B">
        <w:rPr>
          <w:rFonts w:ascii="Arial" w:hAnsi="Arial" w:cs="Arial"/>
          <w:sz w:val="24"/>
          <w:szCs w:val="24"/>
        </w:rPr>
        <w:t>Tenebrionidate</w:t>
      </w:r>
      <w:proofErr w:type="spellEnd"/>
      <w:r w:rsidR="00610C0B">
        <w:rPr>
          <w:rFonts w:ascii="Arial" w:hAnsi="Arial" w:cs="Arial"/>
          <w:sz w:val="24"/>
          <w:szCs w:val="24"/>
        </w:rPr>
        <w:t xml:space="preserve">).  </w:t>
      </w:r>
    </w:p>
    <w:p w:rsidR="00610C0B" w:rsidRDefault="00610C0B"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J. stored</w:t>
      </w:r>
      <w:r w:rsidR="00BB6133">
        <w:rPr>
          <w:rFonts w:ascii="Arial" w:hAnsi="Arial" w:cs="Arial"/>
          <w:sz w:val="24"/>
          <w:szCs w:val="24"/>
          <w:u w:val="single"/>
        </w:rPr>
        <w:t xml:space="preserve"> Prod. Res. </w:t>
      </w:r>
      <w:proofErr w:type="gramStart"/>
      <w:r w:rsidR="00BB6133">
        <w:rPr>
          <w:rFonts w:ascii="Arial" w:hAnsi="Arial" w:cs="Arial"/>
          <w:sz w:val="24"/>
          <w:szCs w:val="24"/>
          <w:u w:val="single"/>
        </w:rPr>
        <w:t>20</w:t>
      </w:r>
      <w:r w:rsidR="00BB6133">
        <w:rPr>
          <w:rFonts w:ascii="Arial" w:hAnsi="Arial" w:cs="Arial"/>
          <w:sz w:val="24"/>
          <w:szCs w:val="24"/>
        </w:rPr>
        <w:t xml:space="preserve"> :</w:t>
      </w:r>
      <w:proofErr w:type="gramEnd"/>
      <w:r w:rsidR="00BB6133">
        <w:rPr>
          <w:rFonts w:ascii="Arial" w:hAnsi="Arial" w:cs="Arial"/>
          <w:sz w:val="24"/>
          <w:szCs w:val="24"/>
        </w:rPr>
        <w:t xml:space="preserve"> 87-95.</w:t>
      </w:r>
    </w:p>
    <w:p w:rsidR="00BB6133" w:rsidRDefault="00BB6133" w:rsidP="0045739F">
      <w:pPr>
        <w:spacing w:after="0" w:line="240" w:lineRule="auto"/>
        <w:rPr>
          <w:rFonts w:ascii="Arial" w:hAnsi="Arial" w:cs="Arial"/>
          <w:sz w:val="24"/>
          <w:szCs w:val="24"/>
        </w:rPr>
      </w:pPr>
    </w:p>
    <w:p w:rsidR="00BB6133" w:rsidRDefault="003B1AE1" w:rsidP="0045739F">
      <w:pPr>
        <w:spacing w:after="0" w:line="240" w:lineRule="auto"/>
        <w:rPr>
          <w:rFonts w:ascii="Arial" w:hAnsi="Arial" w:cs="Arial"/>
          <w:sz w:val="24"/>
          <w:szCs w:val="24"/>
        </w:rPr>
      </w:pPr>
      <w:r>
        <w:rPr>
          <w:rFonts w:ascii="Arial" w:hAnsi="Arial" w:cs="Arial"/>
          <w:sz w:val="24"/>
          <w:szCs w:val="24"/>
        </w:rPr>
        <w:lastRenderedPageBreak/>
        <w:t>Krebs, C.J. 1972.  Ecology – the experimental analysis of distribution and abundance.</w:t>
      </w:r>
    </w:p>
    <w:p w:rsidR="003B1AE1" w:rsidRDefault="003B1AE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Harper &amp; Low Publ., New York, 694 pp.</w:t>
      </w:r>
      <w:proofErr w:type="gramEnd"/>
    </w:p>
    <w:p w:rsidR="003B1AE1" w:rsidRDefault="003B1AE1" w:rsidP="0045739F">
      <w:pPr>
        <w:spacing w:after="0" w:line="240" w:lineRule="auto"/>
        <w:rPr>
          <w:rFonts w:ascii="Arial" w:hAnsi="Arial" w:cs="Arial"/>
          <w:sz w:val="24"/>
          <w:szCs w:val="24"/>
        </w:rPr>
      </w:pPr>
    </w:p>
    <w:p w:rsidR="003B1AE1" w:rsidRDefault="003B1AE1" w:rsidP="0045739F">
      <w:pPr>
        <w:spacing w:after="0" w:line="240" w:lineRule="auto"/>
        <w:rPr>
          <w:rFonts w:ascii="Arial" w:hAnsi="Arial" w:cs="Arial"/>
          <w:sz w:val="24"/>
          <w:szCs w:val="24"/>
        </w:rPr>
      </w:pPr>
      <w:r>
        <w:rPr>
          <w:rFonts w:ascii="Arial" w:hAnsi="Arial" w:cs="Arial"/>
          <w:sz w:val="24"/>
          <w:szCs w:val="24"/>
        </w:rPr>
        <w:t xml:space="preserve">Leslie, P.H. and Park, T. 1949.  The intrinsic rate of natural increase of </w:t>
      </w:r>
      <w:r>
        <w:rPr>
          <w:rFonts w:ascii="Arial" w:hAnsi="Arial" w:cs="Arial"/>
          <w:sz w:val="24"/>
          <w:szCs w:val="24"/>
          <w:u w:val="single"/>
        </w:rPr>
        <w:t>Tribolium</w:t>
      </w:r>
    </w:p>
    <w:p w:rsidR="003B1AE1" w:rsidRDefault="003B1AE1"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Ecology 30: 469-477.</w:t>
      </w:r>
    </w:p>
    <w:p w:rsidR="003B1AE1" w:rsidRDefault="003B1AE1" w:rsidP="0045739F">
      <w:pPr>
        <w:spacing w:after="0" w:line="240" w:lineRule="auto"/>
        <w:rPr>
          <w:rFonts w:ascii="Arial" w:hAnsi="Arial" w:cs="Arial"/>
          <w:sz w:val="24"/>
          <w:szCs w:val="24"/>
        </w:rPr>
      </w:pPr>
    </w:p>
    <w:p w:rsidR="003B1AE1" w:rsidRDefault="00A27EE2" w:rsidP="0045739F">
      <w:pPr>
        <w:spacing w:after="0" w:line="240" w:lineRule="auto"/>
        <w:rPr>
          <w:rFonts w:ascii="Arial" w:hAnsi="Arial" w:cs="Arial"/>
          <w:sz w:val="24"/>
          <w:szCs w:val="24"/>
        </w:rPr>
      </w:pPr>
      <w:r>
        <w:rPr>
          <w:rFonts w:ascii="Arial" w:hAnsi="Arial" w:cs="Arial"/>
          <w:sz w:val="24"/>
          <w:szCs w:val="24"/>
        </w:rPr>
        <w:t xml:space="preserve">Mertz, D.B. 1969.  </w:t>
      </w:r>
      <w:proofErr w:type="gramStart"/>
      <w:r>
        <w:rPr>
          <w:rFonts w:ascii="Arial" w:hAnsi="Arial" w:cs="Arial"/>
          <w:sz w:val="24"/>
          <w:szCs w:val="24"/>
        </w:rPr>
        <w:t>Age-distribution and abundance in populations of flour beetles.</w:t>
      </w:r>
      <w:proofErr w:type="gramEnd"/>
      <w:r>
        <w:rPr>
          <w:rFonts w:ascii="Arial" w:hAnsi="Arial" w:cs="Arial"/>
          <w:sz w:val="24"/>
          <w:szCs w:val="24"/>
        </w:rPr>
        <w:t xml:space="preserve">  </w:t>
      </w:r>
    </w:p>
    <w:p w:rsidR="00A27EE2" w:rsidRDefault="00A27EE2" w:rsidP="00A27EE2">
      <w:pPr>
        <w:spacing w:after="0" w:line="240" w:lineRule="auto"/>
        <w:ind w:left="1440"/>
        <w:rPr>
          <w:rFonts w:ascii="Arial" w:hAnsi="Arial" w:cs="Arial"/>
          <w:sz w:val="24"/>
          <w:szCs w:val="24"/>
        </w:rPr>
      </w:pPr>
      <w:r w:rsidRPr="00A27EE2">
        <w:rPr>
          <w:rFonts w:ascii="Arial" w:hAnsi="Arial" w:cs="Arial"/>
          <w:sz w:val="24"/>
          <w:szCs w:val="24"/>
        </w:rPr>
        <w:t xml:space="preserve"> </w:t>
      </w:r>
      <w:proofErr w:type="gramStart"/>
      <w:r w:rsidRPr="00A27EE2">
        <w:rPr>
          <w:rFonts w:ascii="Arial" w:hAnsi="Arial" w:cs="Arial"/>
          <w:sz w:val="24"/>
          <w:szCs w:val="24"/>
        </w:rPr>
        <w:t>Experimental studies.</w:t>
      </w:r>
      <w:proofErr w:type="gramEnd"/>
      <w:r>
        <w:rPr>
          <w:rFonts w:ascii="Arial" w:hAnsi="Arial" w:cs="Arial"/>
          <w:sz w:val="24"/>
          <w:szCs w:val="24"/>
        </w:rPr>
        <w:t xml:space="preserve">  </w:t>
      </w:r>
      <w:r>
        <w:rPr>
          <w:rFonts w:ascii="Arial" w:hAnsi="Arial" w:cs="Arial"/>
          <w:sz w:val="24"/>
          <w:szCs w:val="24"/>
          <w:u w:val="single"/>
        </w:rPr>
        <w:t xml:space="preserve">Ecol. </w:t>
      </w:r>
      <w:proofErr w:type="spellStart"/>
      <w:r>
        <w:rPr>
          <w:rFonts w:ascii="Arial" w:hAnsi="Arial" w:cs="Arial"/>
          <w:sz w:val="24"/>
          <w:szCs w:val="24"/>
          <w:u w:val="single"/>
        </w:rPr>
        <w:t>Monog</w:t>
      </w:r>
      <w:proofErr w:type="spellEnd"/>
      <w:r>
        <w:rPr>
          <w:rFonts w:ascii="Arial" w:hAnsi="Arial" w:cs="Arial"/>
          <w:sz w:val="24"/>
          <w:szCs w:val="24"/>
          <w:u w:val="single"/>
        </w:rPr>
        <w:t>. 38</w:t>
      </w:r>
      <w:r>
        <w:rPr>
          <w:rFonts w:ascii="Arial" w:hAnsi="Arial" w:cs="Arial"/>
          <w:sz w:val="24"/>
          <w:szCs w:val="24"/>
        </w:rPr>
        <w:t>: 1 – 31.</w:t>
      </w:r>
    </w:p>
    <w:p w:rsidR="00A249E2" w:rsidRDefault="00A249E2" w:rsidP="00A249E2">
      <w:pPr>
        <w:spacing w:after="0" w:line="240" w:lineRule="auto"/>
        <w:rPr>
          <w:rFonts w:ascii="Arial" w:hAnsi="Arial" w:cs="Arial"/>
          <w:sz w:val="24"/>
          <w:szCs w:val="24"/>
        </w:rPr>
      </w:pPr>
    </w:p>
    <w:p w:rsidR="00A249E2" w:rsidRDefault="00A249E2" w:rsidP="00A249E2">
      <w:pPr>
        <w:spacing w:after="0" w:line="240" w:lineRule="auto"/>
        <w:rPr>
          <w:rFonts w:ascii="Arial" w:hAnsi="Arial" w:cs="Arial"/>
          <w:sz w:val="24"/>
          <w:szCs w:val="24"/>
        </w:rPr>
      </w:pPr>
      <w:r>
        <w:rPr>
          <w:rFonts w:ascii="Arial" w:hAnsi="Arial" w:cs="Arial"/>
          <w:sz w:val="24"/>
          <w:szCs w:val="24"/>
        </w:rPr>
        <w:t xml:space="preserve">Murphy, </w:t>
      </w:r>
      <w:r w:rsidR="00A32128">
        <w:rPr>
          <w:rFonts w:ascii="Arial" w:hAnsi="Arial" w:cs="Arial"/>
          <w:sz w:val="24"/>
          <w:szCs w:val="24"/>
        </w:rPr>
        <w:t>G.I</w:t>
      </w:r>
      <w:r>
        <w:rPr>
          <w:rFonts w:ascii="Arial" w:hAnsi="Arial" w:cs="Arial"/>
          <w:sz w:val="24"/>
          <w:szCs w:val="24"/>
        </w:rPr>
        <w:t xml:space="preserve">. 1968.  </w:t>
      </w:r>
      <w:proofErr w:type="gramStart"/>
      <w:r>
        <w:rPr>
          <w:rFonts w:ascii="Arial" w:hAnsi="Arial" w:cs="Arial"/>
          <w:sz w:val="24"/>
          <w:szCs w:val="24"/>
        </w:rPr>
        <w:t>Pattern in life history and the environment.</w:t>
      </w:r>
      <w:proofErr w:type="gramEnd"/>
    </w:p>
    <w:p w:rsidR="00A32128" w:rsidRDefault="00A32128" w:rsidP="00A249E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Amer. </w:t>
      </w:r>
      <w:proofErr w:type="spellStart"/>
      <w:r>
        <w:rPr>
          <w:rFonts w:ascii="Arial" w:hAnsi="Arial" w:cs="Arial"/>
          <w:sz w:val="24"/>
          <w:szCs w:val="24"/>
          <w:u w:val="single"/>
        </w:rPr>
        <w:t>Natur</w:t>
      </w:r>
      <w:proofErr w:type="spellEnd"/>
      <w:r>
        <w:rPr>
          <w:rFonts w:ascii="Arial" w:hAnsi="Arial" w:cs="Arial"/>
          <w:sz w:val="24"/>
          <w:szCs w:val="24"/>
          <w:u w:val="single"/>
        </w:rPr>
        <w:t xml:space="preserve">. </w:t>
      </w:r>
      <w:proofErr w:type="gramStart"/>
      <w:r>
        <w:rPr>
          <w:rFonts w:ascii="Arial" w:hAnsi="Arial" w:cs="Arial"/>
          <w:sz w:val="24"/>
          <w:szCs w:val="24"/>
          <w:u w:val="single"/>
        </w:rPr>
        <w:t>102</w:t>
      </w:r>
      <w:r>
        <w:rPr>
          <w:rFonts w:ascii="Arial" w:hAnsi="Arial" w:cs="Arial"/>
          <w:sz w:val="24"/>
          <w:szCs w:val="24"/>
        </w:rPr>
        <w:t xml:space="preserve"> :</w:t>
      </w:r>
      <w:proofErr w:type="gramEnd"/>
      <w:r>
        <w:rPr>
          <w:rFonts w:ascii="Arial" w:hAnsi="Arial" w:cs="Arial"/>
          <w:sz w:val="24"/>
          <w:szCs w:val="24"/>
        </w:rPr>
        <w:t xml:space="preserve"> 391-403.</w:t>
      </w:r>
    </w:p>
    <w:p w:rsidR="00A32128" w:rsidRDefault="00A32128" w:rsidP="00A249E2">
      <w:pPr>
        <w:spacing w:after="0" w:line="240" w:lineRule="auto"/>
        <w:rPr>
          <w:rFonts w:ascii="Arial" w:hAnsi="Arial" w:cs="Arial"/>
          <w:sz w:val="24"/>
          <w:szCs w:val="24"/>
        </w:rPr>
      </w:pPr>
    </w:p>
    <w:p w:rsidR="00A32128" w:rsidRDefault="00A32128" w:rsidP="00A249E2">
      <w:pPr>
        <w:spacing w:after="0" w:line="240" w:lineRule="auto"/>
        <w:rPr>
          <w:rFonts w:ascii="Arial" w:hAnsi="Arial" w:cs="Arial"/>
          <w:sz w:val="24"/>
          <w:szCs w:val="24"/>
        </w:rPr>
      </w:pPr>
      <w:proofErr w:type="spellStart"/>
      <w:r>
        <w:rPr>
          <w:rFonts w:ascii="Arial" w:hAnsi="Arial" w:cs="Arial"/>
          <w:sz w:val="24"/>
          <w:szCs w:val="24"/>
        </w:rPr>
        <w:t>Nakakita</w:t>
      </w:r>
      <w:proofErr w:type="spellEnd"/>
      <w:r>
        <w:rPr>
          <w:rFonts w:ascii="Arial" w:hAnsi="Arial" w:cs="Arial"/>
          <w:sz w:val="24"/>
          <w:szCs w:val="24"/>
        </w:rPr>
        <w:t xml:space="preserve">, H., </w:t>
      </w:r>
      <w:proofErr w:type="spellStart"/>
      <w:r>
        <w:rPr>
          <w:rFonts w:ascii="Arial" w:hAnsi="Arial" w:cs="Arial"/>
          <w:sz w:val="24"/>
          <w:szCs w:val="24"/>
        </w:rPr>
        <w:t>Imura</w:t>
      </w:r>
      <w:proofErr w:type="spellEnd"/>
      <w:r>
        <w:rPr>
          <w:rFonts w:ascii="Arial" w:hAnsi="Arial" w:cs="Arial"/>
          <w:sz w:val="24"/>
          <w:szCs w:val="24"/>
        </w:rPr>
        <w:t xml:space="preserve">, O. and Winks, R.G. 1981.  Hybridization between </w:t>
      </w:r>
    </w:p>
    <w:p w:rsidR="00A32128" w:rsidRDefault="00A32128" w:rsidP="00A249E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Tribolium freeman</w:t>
      </w:r>
      <w:r>
        <w:rPr>
          <w:rFonts w:ascii="Arial" w:hAnsi="Arial" w:cs="Arial"/>
          <w:sz w:val="24"/>
          <w:szCs w:val="24"/>
        </w:rPr>
        <w:t xml:space="preserve"> Hinton and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proofErr w:type="gramStart"/>
      <w:r>
        <w:rPr>
          <w:rFonts w:ascii="Arial" w:hAnsi="Arial" w:cs="Arial"/>
          <w:sz w:val="24"/>
          <w:szCs w:val="24"/>
        </w:rPr>
        <w:t>Herbst</w:t>
      </w:r>
      <w:proofErr w:type="spellEnd"/>
      <w:r>
        <w:rPr>
          <w:rFonts w:ascii="Arial" w:hAnsi="Arial" w:cs="Arial"/>
          <w:sz w:val="24"/>
          <w:szCs w:val="24"/>
        </w:rPr>
        <w:t>,</w:t>
      </w:r>
      <w:proofErr w:type="gramEnd"/>
      <w:r>
        <w:rPr>
          <w:rFonts w:ascii="Arial" w:hAnsi="Arial" w:cs="Arial"/>
          <w:sz w:val="24"/>
          <w:szCs w:val="24"/>
        </w:rPr>
        <w:t xml:space="preserve"> and some </w:t>
      </w:r>
    </w:p>
    <w:p w:rsidR="00A32128" w:rsidRDefault="00A32128" w:rsidP="00A249E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Preliminary studies on the biology of </w:t>
      </w:r>
      <w:r>
        <w:rPr>
          <w:rFonts w:ascii="Arial" w:hAnsi="Arial" w:cs="Arial"/>
          <w:sz w:val="24"/>
          <w:szCs w:val="24"/>
          <w:u w:val="single"/>
        </w:rPr>
        <w:t xml:space="preserve">Tribolium </w:t>
      </w:r>
      <w:r w:rsidR="00F71462">
        <w:rPr>
          <w:rFonts w:ascii="Arial" w:hAnsi="Arial" w:cs="Arial"/>
          <w:sz w:val="24"/>
          <w:szCs w:val="24"/>
          <w:u w:val="single"/>
        </w:rPr>
        <w:t>freeman</w:t>
      </w:r>
      <w:r w:rsidR="00F71462">
        <w:rPr>
          <w:rFonts w:ascii="Arial" w:hAnsi="Arial" w:cs="Arial"/>
          <w:sz w:val="24"/>
          <w:szCs w:val="24"/>
        </w:rPr>
        <w:t xml:space="preserve"> (</w:t>
      </w:r>
      <w:proofErr w:type="spellStart"/>
      <w:r w:rsidR="00F71462">
        <w:rPr>
          <w:rFonts w:ascii="Arial" w:hAnsi="Arial" w:cs="Arial"/>
          <w:sz w:val="24"/>
          <w:szCs w:val="24"/>
        </w:rPr>
        <w:t>Coleoptera</w:t>
      </w:r>
      <w:proofErr w:type="spellEnd"/>
      <w:r w:rsidR="00F71462">
        <w:rPr>
          <w:rFonts w:ascii="Arial" w:hAnsi="Arial" w:cs="Arial"/>
          <w:sz w:val="24"/>
          <w:szCs w:val="24"/>
        </w:rPr>
        <w:t>:</w:t>
      </w:r>
    </w:p>
    <w:p w:rsidR="00F71462" w:rsidRDefault="00F71462" w:rsidP="00A249E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Tenebrionidae</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u w:val="single"/>
        </w:rPr>
        <w:t xml:space="preserve">Appl.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Zool. 16</w:t>
      </w:r>
      <w:r>
        <w:rPr>
          <w:rFonts w:ascii="Arial" w:hAnsi="Arial" w:cs="Arial"/>
          <w:sz w:val="24"/>
          <w:szCs w:val="24"/>
        </w:rPr>
        <w:t>: 209-215.</w:t>
      </w:r>
    </w:p>
    <w:p w:rsidR="00DE63B9" w:rsidRDefault="00DE63B9" w:rsidP="00A249E2">
      <w:pPr>
        <w:spacing w:after="0" w:line="240" w:lineRule="auto"/>
        <w:rPr>
          <w:rFonts w:ascii="Arial" w:hAnsi="Arial" w:cs="Arial"/>
          <w:sz w:val="24"/>
          <w:szCs w:val="24"/>
        </w:rPr>
      </w:pPr>
    </w:p>
    <w:p w:rsidR="00DE63B9" w:rsidRDefault="00DE63B9" w:rsidP="00A249E2">
      <w:pPr>
        <w:spacing w:after="0" w:line="240" w:lineRule="auto"/>
        <w:rPr>
          <w:rFonts w:ascii="Arial" w:hAnsi="Arial" w:cs="Arial"/>
          <w:sz w:val="24"/>
          <w:szCs w:val="24"/>
        </w:rPr>
      </w:pPr>
      <w:r>
        <w:rPr>
          <w:rFonts w:ascii="Arial" w:hAnsi="Arial" w:cs="Arial"/>
          <w:sz w:val="24"/>
          <w:szCs w:val="24"/>
        </w:rPr>
        <w:t xml:space="preserve">Park, T. 1945.  </w:t>
      </w:r>
      <w:proofErr w:type="gramStart"/>
      <w:r>
        <w:rPr>
          <w:rFonts w:ascii="Arial" w:hAnsi="Arial" w:cs="Arial"/>
          <w:sz w:val="24"/>
          <w:szCs w:val="24"/>
        </w:rPr>
        <w:t xml:space="preserve">Life table for the black flour beetle, </w:t>
      </w:r>
      <w:r>
        <w:rPr>
          <w:rFonts w:ascii="Arial" w:hAnsi="Arial" w:cs="Arial"/>
          <w:sz w:val="24"/>
          <w:szCs w:val="24"/>
          <w:u w:val="single"/>
        </w:rPr>
        <w:t xml:space="preserve">Tribolium </w:t>
      </w:r>
      <w:proofErr w:type="spellStart"/>
      <w:r>
        <w:rPr>
          <w:rFonts w:ascii="Arial" w:hAnsi="Arial" w:cs="Arial"/>
          <w:sz w:val="24"/>
          <w:szCs w:val="24"/>
          <w:u w:val="single"/>
        </w:rPr>
        <w:t>madens</w:t>
      </w:r>
      <w:proofErr w:type="spellEnd"/>
      <w:r>
        <w:rPr>
          <w:rFonts w:ascii="Arial" w:hAnsi="Arial" w:cs="Arial"/>
          <w:sz w:val="24"/>
          <w:szCs w:val="24"/>
        </w:rPr>
        <w:t xml:space="preserve"> </w:t>
      </w:r>
      <w:proofErr w:type="spellStart"/>
      <w:r>
        <w:rPr>
          <w:rFonts w:ascii="Arial" w:hAnsi="Arial" w:cs="Arial"/>
          <w:sz w:val="24"/>
          <w:szCs w:val="24"/>
        </w:rPr>
        <w:t>Charp</w:t>
      </w:r>
      <w:proofErr w:type="spellEnd"/>
      <w:r>
        <w:rPr>
          <w:rFonts w:ascii="Arial" w:hAnsi="Arial" w:cs="Arial"/>
          <w:sz w:val="24"/>
          <w:szCs w:val="24"/>
        </w:rPr>
        <w:t>.</w:t>
      </w:r>
      <w:proofErr w:type="gramEnd"/>
      <w:r>
        <w:rPr>
          <w:rFonts w:ascii="Arial" w:hAnsi="Arial" w:cs="Arial"/>
          <w:sz w:val="24"/>
          <w:szCs w:val="24"/>
        </w:rPr>
        <w:t xml:space="preserve"> </w:t>
      </w:r>
    </w:p>
    <w:p w:rsidR="00DE63B9" w:rsidRDefault="00DE63B9" w:rsidP="00A249E2">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Amer. </w:t>
      </w:r>
      <w:proofErr w:type="spellStart"/>
      <w:r>
        <w:rPr>
          <w:rFonts w:ascii="Arial" w:hAnsi="Arial" w:cs="Arial"/>
          <w:sz w:val="24"/>
          <w:szCs w:val="24"/>
          <w:u w:val="single"/>
        </w:rPr>
        <w:t>Natur</w:t>
      </w:r>
      <w:proofErr w:type="spellEnd"/>
      <w:r>
        <w:rPr>
          <w:rFonts w:ascii="Arial" w:hAnsi="Arial" w:cs="Arial"/>
          <w:sz w:val="24"/>
          <w:szCs w:val="24"/>
          <w:u w:val="single"/>
        </w:rPr>
        <w:t>. 79: 436-444.</w:t>
      </w:r>
    </w:p>
    <w:p w:rsidR="00DE63B9" w:rsidRDefault="00DE63B9" w:rsidP="00A249E2">
      <w:pPr>
        <w:spacing w:after="0" w:line="240" w:lineRule="auto"/>
        <w:rPr>
          <w:rFonts w:ascii="Arial" w:hAnsi="Arial" w:cs="Arial"/>
          <w:sz w:val="24"/>
          <w:szCs w:val="24"/>
          <w:u w:val="single"/>
        </w:rPr>
      </w:pPr>
    </w:p>
    <w:p w:rsidR="001865AF" w:rsidRDefault="00DE63B9" w:rsidP="0045739F">
      <w:pPr>
        <w:spacing w:after="0" w:line="240" w:lineRule="auto"/>
        <w:rPr>
          <w:rFonts w:ascii="Arial" w:hAnsi="Arial" w:cs="Arial"/>
          <w:sz w:val="24"/>
          <w:szCs w:val="24"/>
        </w:rPr>
      </w:pPr>
      <w:proofErr w:type="gramStart"/>
      <w:r>
        <w:rPr>
          <w:rFonts w:ascii="Arial" w:hAnsi="Arial" w:cs="Arial"/>
          <w:sz w:val="24"/>
          <w:szCs w:val="24"/>
        </w:rPr>
        <w:t>Pearl, R., Park, T. and Miner, J. R. 1941.</w:t>
      </w:r>
      <w:proofErr w:type="gramEnd"/>
      <w:r>
        <w:rPr>
          <w:rFonts w:ascii="Arial" w:hAnsi="Arial" w:cs="Arial"/>
          <w:sz w:val="24"/>
          <w:szCs w:val="24"/>
        </w:rPr>
        <w:t xml:space="preserve">  Experimental studies on the duration of </w:t>
      </w:r>
    </w:p>
    <w:p w:rsidR="00DE63B9" w:rsidRDefault="00DE63B9"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Life.</w:t>
      </w:r>
      <w:proofErr w:type="gramEnd"/>
      <w:r>
        <w:rPr>
          <w:rFonts w:ascii="Arial" w:hAnsi="Arial" w:cs="Arial"/>
          <w:sz w:val="24"/>
          <w:szCs w:val="24"/>
        </w:rPr>
        <w:t xml:space="preserve">  XVI</w:t>
      </w:r>
      <w:proofErr w:type="gramStart"/>
      <w:r>
        <w:rPr>
          <w:rFonts w:ascii="Arial" w:hAnsi="Arial" w:cs="Arial"/>
          <w:sz w:val="24"/>
          <w:szCs w:val="24"/>
        </w:rPr>
        <w:t>.  Life</w:t>
      </w:r>
      <w:proofErr w:type="gramEnd"/>
      <w:r>
        <w:rPr>
          <w:rFonts w:ascii="Arial" w:hAnsi="Arial" w:cs="Arial"/>
          <w:sz w:val="24"/>
          <w:szCs w:val="24"/>
        </w:rPr>
        <w:t xml:space="preserve"> tables for the flour beetle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w:t>
      </w:r>
      <w:r w:rsidR="00C30374">
        <w:rPr>
          <w:rFonts w:ascii="Arial" w:hAnsi="Arial" w:cs="Arial"/>
          <w:sz w:val="24"/>
          <w:szCs w:val="24"/>
        </w:rPr>
        <w:t>.</w:t>
      </w:r>
    </w:p>
    <w:p w:rsidR="00C30374" w:rsidRDefault="00C30374"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Amer. </w:t>
      </w:r>
      <w:proofErr w:type="spellStart"/>
      <w:r>
        <w:rPr>
          <w:rFonts w:ascii="Arial" w:hAnsi="Arial" w:cs="Arial"/>
          <w:sz w:val="24"/>
          <w:szCs w:val="24"/>
          <w:u w:val="single"/>
        </w:rPr>
        <w:t>Natur</w:t>
      </w:r>
      <w:proofErr w:type="spellEnd"/>
      <w:r>
        <w:rPr>
          <w:rFonts w:ascii="Arial" w:hAnsi="Arial" w:cs="Arial"/>
          <w:sz w:val="24"/>
          <w:szCs w:val="24"/>
          <w:u w:val="single"/>
        </w:rPr>
        <w:t>. 75: 5-19.</w:t>
      </w:r>
    </w:p>
    <w:p w:rsidR="00C30374" w:rsidRDefault="00C30374" w:rsidP="0045739F">
      <w:pPr>
        <w:spacing w:after="0" w:line="240" w:lineRule="auto"/>
        <w:rPr>
          <w:rFonts w:ascii="Arial" w:hAnsi="Arial" w:cs="Arial"/>
          <w:sz w:val="24"/>
          <w:szCs w:val="24"/>
        </w:rPr>
      </w:pPr>
    </w:p>
    <w:p w:rsidR="00C30374" w:rsidRDefault="00C30374" w:rsidP="0045739F">
      <w:pPr>
        <w:spacing w:after="0" w:line="240" w:lineRule="auto"/>
        <w:rPr>
          <w:rFonts w:ascii="Arial" w:hAnsi="Arial" w:cs="Arial"/>
          <w:sz w:val="24"/>
          <w:szCs w:val="24"/>
        </w:rPr>
      </w:pPr>
      <w:r>
        <w:rPr>
          <w:rFonts w:ascii="Arial" w:hAnsi="Arial" w:cs="Arial"/>
          <w:sz w:val="24"/>
          <w:szCs w:val="24"/>
        </w:rPr>
        <w:t xml:space="preserve">Young, A.M. 1970.  </w:t>
      </w:r>
      <w:proofErr w:type="gramStart"/>
      <w:r>
        <w:rPr>
          <w:rFonts w:ascii="Arial" w:hAnsi="Arial" w:cs="Arial"/>
          <w:sz w:val="24"/>
          <w:szCs w:val="24"/>
        </w:rPr>
        <w:t>Predation and abundance in populations of flour beetles.</w:t>
      </w:r>
      <w:proofErr w:type="gramEnd"/>
    </w:p>
    <w:p w:rsidR="00C30374" w:rsidRDefault="00C30374" w:rsidP="0045739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Ecology</w:t>
      </w:r>
      <w:r>
        <w:rPr>
          <w:rFonts w:ascii="Arial" w:hAnsi="Arial" w:cs="Arial"/>
          <w:sz w:val="24"/>
          <w:szCs w:val="24"/>
        </w:rPr>
        <w:t xml:space="preserve"> </w:t>
      </w:r>
      <w:proofErr w:type="gramStart"/>
      <w:r>
        <w:rPr>
          <w:rFonts w:ascii="Arial" w:hAnsi="Arial" w:cs="Arial"/>
          <w:sz w:val="24"/>
          <w:szCs w:val="24"/>
        </w:rPr>
        <w:t>51 :</w:t>
      </w:r>
      <w:proofErr w:type="gramEnd"/>
      <w:r>
        <w:rPr>
          <w:rFonts w:ascii="Arial" w:hAnsi="Arial" w:cs="Arial"/>
          <w:sz w:val="24"/>
          <w:szCs w:val="24"/>
        </w:rPr>
        <w:t xml:space="preserve"> 602-619.</w:t>
      </w:r>
    </w:p>
    <w:p w:rsidR="00263A76" w:rsidRDefault="00263A76" w:rsidP="0045739F">
      <w:pPr>
        <w:spacing w:after="0" w:line="240" w:lineRule="auto"/>
        <w:rPr>
          <w:rFonts w:ascii="Arial" w:hAnsi="Arial" w:cs="Arial"/>
          <w:sz w:val="24"/>
          <w:szCs w:val="24"/>
        </w:rPr>
      </w:pPr>
    </w:p>
    <w:p w:rsidR="00263A76" w:rsidRDefault="00263A76" w:rsidP="0045739F">
      <w:pPr>
        <w:spacing w:after="0" w:line="240" w:lineRule="auto"/>
        <w:rPr>
          <w:rFonts w:ascii="Arial" w:hAnsi="Arial" w:cs="Arial"/>
          <w:sz w:val="24"/>
          <w:szCs w:val="24"/>
        </w:rPr>
      </w:pPr>
    </w:p>
    <w:p w:rsidR="00F639B1" w:rsidRDefault="00F639B1" w:rsidP="0045739F">
      <w:pPr>
        <w:spacing w:after="0" w:line="240" w:lineRule="auto"/>
        <w:rPr>
          <w:rFonts w:ascii="Arial" w:hAnsi="Arial" w:cs="Arial"/>
          <w:sz w:val="24"/>
          <w:szCs w:val="24"/>
        </w:rPr>
      </w:pPr>
    </w:p>
    <w:p w:rsidR="00263A76" w:rsidRDefault="00263A76" w:rsidP="0045739F">
      <w:pPr>
        <w:spacing w:after="0" w:line="240" w:lineRule="auto"/>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Khalequzzaman</w:t>
      </w:r>
      <w:proofErr w:type="spellEnd"/>
      <w:r>
        <w:rPr>
          <w:rFonts w:ascii="Arial" w:hAnsi="Arial" w:cs="Arial"/>
          <w:sz w:val="24"/>
          <w:szCs w:val="24"/>
        </w:rPr>
        <w:t xml:space="preserve">, K.A.M.S.H. </w:t>
      </w:r>
      <w:proofErr w:type="spellStart"/>
      <w:r>
        <w:rPr>
          <w:rFonts w:ascii="Arial" w:hAnsi="Arial" w:cs="Arial"/>
          <w:sz w:val="24"/>
          <w:szCs w:val="24"/>
        </w:rPr>
        <w:t>Mondal</w:t>
      </w:r>
      <w:proofErr w:type="spellEnd"/>
      <w:r>
        <w:rPr>
          <w:rFonts w:ascii="Arial" w:hAnsi="Arial" w:cs="Arial"/>
          <w:sz w:val="24"/>
          <w:szCs w:val="24"/>
        </w:rPr>
        <w:t xml:space="preserve"> and M.S. </w:t>
      </w:r>
      <w:proofErr w:type="spellStart"/>
      <w:r>
        <w:rPr>
          <w:rFonts w:ascii="Arial" w:hAnsi="Arial" w:cs="Arial"/>
          <w:sz w:val="24"/>
          <w:szCs w:val="24"/>
        </w:rPr>
        <w:t>Haque</w:t>
      </w:r>
      <w:proofErr w:type="spellEnd"/>
    </w:p>
    <w:p w:rsidR="00263A76" w:rsidRDefault="00263A76" w:rsidP="0045739F">
      <w:pPr>
        <w:spacing w:after="0" w:line="240" w:lineRule="auto"/>
        <w:rPr>
          <w:rFonts w:ascii="Arial" w:hAnsi="Arial" w:cs="Arial"/>
          <w:sz w:val="24"/>
          <w:szCs w:val="24"/>
        </w:rPr>
      </w:pPr>
      <w:r>
        <w:rPr>
          <w:rFonts w:ascii="Arial" w:hAnsi="Arial" w:cs="Arial"/>
          <w:sz w:val="24"/>
          <w:szCs w:val="24"/>
        </w:rPr>
        <w:t>Department of Zoology</w:t>
      </w:r>
    </w:p>
    <w:p w:rsidR="00263A76" w:rsidRDefault="00263A76" w:rsidP="0045739F">
      <w:pPr>
        <w:spacing w:after="0" w:line="240" w:lineRule="auto"/>
        <w:rPr>
          <w:rFonts w:ascii="Arial" w:hAnsi="Arial" w:cs="Arial"/>
          <w:sz w:val="24"/>
          <w:szCs w:val="24"/>
        </w:rPr>
      </w:pPr>
      <w:proofErr w:type="spellStart"/>
      <w:r>
        <w:rPr>
          <w:rFonts w:ascii="Arial" w:hAnsi="Arial" w:cs="Arial"/>
          <w:sz w:val="24"/>
          <w:szCs w:val="24"/>
        </w:rPr>
        <w:t>Rajshahi</w:t>
      </w:r>
      <w:proofErr w:type="spellEnd"/>
      <w:r>
        <w:rPr>
          <w:rFonts w:ascii="Arial" w:hAnsi="Arial" w:cs="Arial"/>
          <w:sz w:val="24"/>
          <w:szCs w:val="24"/>
        </w:rPr>
        <w:t xml:space="preserve"> University</w:t>
      </w:r>
    </w:p>
    <w:p w:rsidR="00263A76" w:rsidRDefault="00263A76" w:rsidP="0045739F">
      <w:pPr>
        <w:spacing w:after="0" w:line="240" w:lineRule="auto"/>
        <w:rPr>
          <w:rFonts w:ascii="Arial" w:hAnsi="Arial" w:cs="Arial"/>
          <w:sz w:val="24"/>
          <w:szCs w:val="24"/>
        </w:rPr>
      </w:pPr>
      <w:r>
        <w:rPr>
          <w:rFonts w:ascii="Arial" w:hAnsi="Arial" w:cs="Arial"/>
          <w:sz w:val="24"/>
          <w:szCs w:val="24"/>
        </w:rPr>
        <w:t>Rajshahi-6205, Bangladesh</w:t>
      </w:r>
    </w:p>
    <w:p w:rsidR="00263A76" w:rsidRDefault="00263A76" w:rsidP="0045739F">
      <w:pPr>
        <w:spacing w:after="0" w:line="240" w:lineRule="auto"/>
        <w:rPr>
          <w:rFonts w:ascii="Arial" w:hAnsi="Arial" w:cs="Arial"/>
          <w:sz w:val="24"/>
          <w:szCs w:val="24"/>
        </w:rPr>
      </w:pPr>
    </w:p>
    <w:p w:rsidR="00263A76" w:rsidRDefault="00CD6D70" w:rsidP="00F639B1">
      <w:pPr>
        <w:spacing w:after="0" w:line="240" w:lineRule="auto"/>
        <w:jc w:val="both"/>
        <w:rPr>
          <w:rFonts w:ascii="Arial" w:hAnsi="Arial" w:cs="Arial"/>
          <w:sz w:val="24"/>
          <w:szCs w:val="24"/>
        </w:rPr>
      </w:pPr>
      <w:r>
        <w:rPr>
          <w:rFonts w:ascii="Arial" w:hAnsi="Arial" w:cs="Arial"/>
          <w:sz w:val="24"/>
          <w:szCs w:val="24"/>
        </w:rPr>
        <w:t xml:space="preserve">*Combined action of </w:t>
      </w:r>
      <w:proofErr w:type="spellStart"/>
      <w:r>
        <w:rPr>
          <w:rFonts w:ascii="Arial" w:hAnsi="Arial" w:cs="Arial"/>
          <w:sz w:val="24"/>
          <w:szCs w:val="24"/>
        </w:rPr>
        <w:t>pirimiphos</w:t>
      </w:r>
      <w:proofErr w:type="spellEnd"/>
      <w:r>
        <w:rPr>
          <w:rFonts w:ascii="Arial" w:hAnsi="Arial" w:cs="Arial"/>
          <w:sz w:val="24"/>
          <w:szCs w:val="24"/>
        </w:rPr>
        <w:t>-methyl and tobacco (</w:t>
      </w:r>
      <w:proofErr w:type="spellStart"/>
      <w:r>
        <w:rPr>
          <w:rFonts w:ascii="Arial" w:hAnsi="Arial" w:cs="Arial"/>
          <w:sz w:val="24"/>
          <w:szCs w:val="24"/>
          <w:u w:val="single"/>
        </w:rPr>
        <w:t>Nicotiana</w:t>
      </w:r>
      <w:proofErr w:type="spellEnd"/>
      <w:r>
        <w:rPr>
          <w:rFonts w:ascii="Arial" w:hAnsi="Arial" w:cs="Arial"/>
          <w:sz w:val="24"/>
          <w:szCs w:val="24"/>
          <w:u w:val="single"/>
        </w:rPr>
        <w:t xml:space="preserve"> </w:t>
      </w:r>
      <w:proofErr w:type="spellStart"/>
      <w:r>
        <w:rPr>
          <w:rFonts w:ascii="Arial" w:hAnsi="Arial" w:cs="Arial"/>
          <w:sz w:val="24"/>
          <w:szCs w:val="24"/>
          <w:u w:val="single"/>
        </w:rPr>
        <w:t>tabacum</w:t>
      </w:r>
      <w:proofErr w:type="spellEnd"/>
      <w:r>
        <w:rPr>
          <w:rFonts w:ascii="Arial" w:hAnsi="Arial" w:cs="Arial"/>
          <w:sz w:val="24"/>
          <w:szCs w:val="24"/>
        </w:rPr>
        <w:t xml:space="preserve">) leaf powder on the larval mortality of the </w:t>
      </w:r>
      <w:proofErr w:type="spellStart"/>
      <w:r>
        <w:rPr>
          <w:rFonts w:ascii="Arial" w:hAnsi="Arial" w:cs="Arial"/>
          <w:sz w:val="24"/>
          <w:szCs w:val="24"/>
        </w:rPr>
        <w:t>onfused</w:t>
      </w:r>
      <w:proofErr w:type="spellEnd"/>
      <w:r>
        <w:rPr>
          <w:rFonts w:ascii="Arial" w:hAnsi="Arial" w:cs="Arial"/>
          <w:sz w:val="24"/>
          <w:szCs w:val="24"/>
        </w:rPr>
        <w:t xml:space="preserve"> flour beetle,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w:t>
      </w:r>
    </w:p>
    <w:p w:rsidR="000E3835" w:rsidRDefault="000E3835" w:rsidP="00F639B1">
      <w:pPr>
        <w:spacing w:after="0" w:line="240" w:lineRule="auto"/>
        <w:jc w:val="both"/>
        <w:rPr>
          <w:rFonts w:ascii="Arial" w:hAnsi="Arial" w:cs="Arial"/>
          <w:sz w:val="24"/>
          <w:szCs w:val="24"/>
        </w:rPr>
      </w:pPr>
    </w:p>
    <w:p w:rsidR="000E3835" w:rsidRDefault="000E3835" w:rsidP="00F639B1">
      <w:pPr>
        <w:spacing w:after="0" w:line="240" w:lineRule="auto"/>
        <w:jc w:val="both"/>
        <w:rPr>
          <w:rFonts w:ascii="Arial" w:hAnsi="Arial" w:cs="Arial"/>
          <w:sz w:val="24"/>
          <w:szCs w:val="24"/>
        </w:rPr>
      </w:pPr>
      <w:r>
        <w:rPr>
          <w:rFonts w:ascii="Arial" w:hAnsi="Arial" w:cs="Arial"/>
          <w:sz w:val="24"/>
          <w:szCs w:val="24"/>
        </w:rPr>
        <w:t xml:space="preserve">Flour and other cereal products are subjected to </w:t>
      </w:r>
      <w:proofErr w:type="gramStart"/>
      <w:r>
        <w:rPr>
          <w:rFonts w:ascii="Arial" w:hAnsi="Arial" w:cs="Arial"/>
          <w:sz w:val="24"/>
          <w:szCs w:val="24"/>
        </w:rPr>
        <w:t>attached</w:t>
      </w:r>
      <w:proofErr w:type="gramEnd"/>
      <w:r>
        <w:rPr>
          <w:rFonts w:ascii="Arial" w:hAnsi="Arial" w:cs="Arial"/>
          <w:sz w:val="24"/>
          <w:szCs w:val="24"/>
        </w:rPr>
        <w:t xml:space="preserve"> by a large</w:t>
      </w:r>
      <w:r w:rsidR="008A619A">
        <w:rPr>
          <w:rFonts w:ascii="Arial" w:hAnsi="Arial" w:cs="Arial"/>
          <w:sz w:val="24"/>
          <w:szCs w:val="24"/>
        </w:rPr>
        <w:t xml:space="preserve"> number of beetles belonging to the </w:t>
      </w:r>
      <w:proofErr w:type="spellStart"/>
      <w:r w:rsidR="008A619A">
        <w:rPr>
          <w:rFonts w:ascii="Arial" w:hAnsi="Arial" w:cs="Arial"/>
          <w:sz w:val="24"/>
          <w:szCs w:val="24"/>
        </w:rPr>
        <w:t>Tenebrionidae</w:t>
      </w:r>
      <w:proofErr w:type="spellEnd"/>
      <w:r w:rsidR="008A619A">
        <w:rPr>
          <w:rFonts w:ascii="Arial" w:hAnsi="Arial" w:cs="Arial"/>
          <w:sz w:val="24"/>
          <w:szCs w:val="24"/>
        </w:rPr>
        <w:t xml:space="preserve">.  Of these, the most abundant and attractive is the </w:t>
      </w:r>
      <w:proofErr w:type="spellStart"/>
      <w:r w:rsidR="008A619A">
        <w:rPr>
          <w:rFonts w:ascii="Arial" w:hAnsi="Arial" w:cs="Arial"/>
          <w:sz w:val="24"/>
          <w:szCs w:val="24"/>
        </w:rPr>
        <w:t>conused</w:t>
      </w:r>
      <w:proofErr w:type="spellEnd"/>
      <w:r w:rsidR="008A619A">
        <w:rPr>
          <w:rFonts w:ascii="Arial" w:hAnsi="Arial" w:cs="Arial"/>
          <w:sz w:val="24"/>
          <w:szCs w:val="24"/>
        </w:rPr>
        <w:t xml:space="preserve"> flour beetle, </w:t>
      </w:r>
      <w:r w:rsidR="008A619A">
        <w:rPr>
          <w:rFonts w:ascii="Arial" w:hAnsi="Arial" w:cs="Arial"/>
          <w:sz w:val="24"/>
          <w:szCs w:val="24"/>
          <w:u w:val="single"/>
        </w:rPr>
        <w:t xml:space="preserve">Tribolium </w:t>
      </w:r>
      <w:proofErr w:type="spellStart"/>
      <w:r w:rsidR="008A619A">
        <w:rPr>
          <w:rFonts w:ascii="Arial" w:hAnsi="Arial" w:cs="Arial"/>
          <w:sz w:val="24"/>
          <w:szCs w:val="24"/>
          <w:u w:val="single"/>
        </w:rPr>
        <w:t>confusum</w:t>
      </w:r>
      <w:proofErr w:type="spellEnd"/>
      <w:r w:rsidR="008A619A">
        <w:rPr>
          <w:rFonts w:ascii="Arial" w:hAnsi="Arial" w:cs="Arial"/>
          <w:sz w:val="24"/>
          <w:szCs w:val="24"/>
        </w:rPr>
        <w:t xml:space="preserve"> Duval occurring in flour mills, granaries and other places where grains are stored (Park, 1934; </w:t>
      </w:r>
      <w:proofErr w:type="spellStart"/>
      <w:r w:rsidR="008A619A">
        <w:rPr>
          <w:rFonts w:ascii="Arial" w:hAnsi="Arial" w:cs="Arial"/>
          <w:sz w:val="24"/>
          <w:szCs w:val="24"/>
        </w:rPr>
        <w:t>Khalifa</w:t>
      </w:r>
      <w:proofErr w:type="spellEnd"/>
      <w:r w:rsidR="008A619A">
        <w:rPr>
          <w:rFonts w:ascii="Arial" w:hAnsi="Arial" w:cs="Arial"/>
          <w:sz w:val="24"/>
          <w:szCs w:val="24"/>
        </w:rPr>
        <w:t xml:space="preserve"> and </w:t>
      </w:r>
      <w:proofErr w:type="spellStart"/>
      <w:r w:rsidR="008A619A">
        <w:rPr>
          <w:rFonts w:ascii="Arial" w:hAnsi="Arial" w:cs="Arial"/>
          <w:sz w:val="24"/>
          <w:szCs w:val="24"/>
        </w:rPr>
        <w:t>Badaway</w:t>
      </w:r>
      <w:proofErr w:type="spellEnd"/>
      <w:r w:rsidR="008A619A">
        <w:rPr>
          <w:rFonts w:ascii="Arial" w:hAnsi="Arial" w:cs="Arial"/>
          <w:sz w:val="24"/>
          <w:szCs w:val="24"/>
        </w:rPr>
        <w:t xml:space="preserve">, 1955).  Most workers on this insect studied its biology and ecology, and a few studies have been done on their behavior and control.  Khan (1981) used </w:t>
      </w:r>
      <w:proofErr w:type="spellStart"/>
      <w:r w:rsidR="008A619A">
        <w:rPr>
          <w:rFonts w:ascii="Arial" w:hAnsi="Arial" w:cs="Arial"/>
          <w:sz w:val="24"/>
          <w:szCs w:val="24"/>
        </w:rPr>
        <w:t>pirimiphos</w:t>
      </w:r>
      <w:proofErr w:type="spellEnd"/>
      <w:r w:rsidR="008A619A">
        <w:rPr>
          <w:rFonts w:ascii="Arial" w:hAnsi="Arial" w:cs="Arial"/>
          <w:sz w:val="24"/>
          <w:szCs w:val="24"/>
        </w:rPr>
        <w:t xml:space="preserve">-methyl and </w:t>
      </w:r>
      <w:proofErr w:type="spellStart"/>
      <w:r w:rsidR="008A619A">
        <w:rPr>
          <w:rFonts w:ascii="Arial" w:hAnsi="Arial" w:cs="Arial"/>
          <w:sz w:val="24"/>
          <w:szCs w:val="24"/>
        </w:rPr>
        <w:t>microsporidian</w:t>
      </w:r>
      <w:proofErr w:type="spellEnd"/>
      <w:r w:rsidR="008A619A">
        <w:rPr>
          <w:rFonts w:ascii="Arial" w:hAnsi="Arial" w:cs="Arial"/>
          <w:sz w:val="24"/>
          <w:szCs w:val="24"/>
        </w:rPr>
        <w:t xml:space="preserve">, </w:t>
      </w:r>
      <w:proofErr w:type="spellStart"/>
      <w:r w:rsidR="008A619A">
        <w:rPr>
          <w:rFonts w:ascii="Arial" w:hAnsi="Arial" w:cs="Arial"/>
          <w:sz w:val="24"/>
          <w:szCs w:val="24"/>
          <w:u w:val="single"/>
        </w:rPr>
        <w:t>Nosema</w:t>
      </w:r>
      <w:proofErr w:type="spellEnd"/>
      <w:r w:rsidR="008A619A">
        <w:rPr>
          <w:rFonts w:ascii="Arial" w:hAnsi="Arial" w:cs="Arial"/>
          <w:sz w:val="24"/>
          <w:szCs w:val="24"/>
          <w:u w:val="single"/>
        </w:rPr>
        <w:t xml:space="preserve"> </w:t>
      </w:r>
      <w:proofErr w:type="spellStart"/>
      <w:r w:rsidR="008A619A">
        <w:rPr>
          <w:rFonts w:ascii="Arial" w:hAnsi="Arial" w:cs="Arial"/>
          <w:sz w:val="24"/>
          <w:szCs w:val="24"/>
          <w:u w:val="single"/>
        </w:rPr>
        <w:t>whitei</w:t>
      </w:r>
      <w:proofErr w:type="spellEnd"/>
      <w:r w:rsidR="008A619A">
        <w:rPr>
          <w:rFonts w:ascii="Arial" w:hAnsi="Arial" w:cs="Arial"/>
          <w:sz w:val="24"/>
          <w:szCs w:val="24"/>
        </w:rPr>
        <w:t xml:space="preserve"> on </w:t>
      </w:r>
      <w:r w:rsidR="008A619A">
        <w:rPr>
          <w:rFonts w:ascii="Arial" w:hAnsi="Arial" w:cs="Arial"/>
          <w:sz w:val="24"/>
          <w:szCs w:val="24"/>
          <w:u w:val="single"/>
        </w:rPr>
        <w:t xml:space="preserve">T. </w:t>
      </w:r>
      <w:proofErr w:type="spellStart"/>
      <w:proofErr w:type="gramStart"/>
      <w:r w:rsidR="008A619A">
        <w:rPr>
          <w:rFonts w:ascii="Arial" w:hAnsi="Arial" w:cs="Arial"/>
          <w:sz w:val="24"/>
          <w:szCs w:val="24"/>
          <w:u w:val="single"/>
        </w:rPr>
        <w:t>castaneum</w:t>
      </w:r>
      <w:proofErr w:type="spellEnd"/>
      <w:r w:rsidR="008A619A">
        <w:rPr>
          <w:rFonts w:ascii="Arial" w:hAnsi="Arial" w:cs="Arial"/>
          <w:sz w:val="24"/>
          <w:szCs w:val="24"/>
        </w:rPr>
        <w:t xml:space="preserve">  and</w:t>
      </w:r>
      <w:proofErr w:type="gramEnd"/>
      <w:r w:rsidR="008A619A">
        <w:rPr>
          <w:rFonts w:ascii="Arial" w:hAnsi="Arial" w:cs="Arial"/>
          <w:sz w:val="24"/>
          <w:szCs w:val="24"/>
        </w:rPr>
        <w:t xml:space="preserve"> </w:t>
      </w:r>
      <w:proofErr w:type="spellStart"/>
      <w:r w:rsidR="008A619A">
        <w:rPr>
          <w:rFonts w:ascii="Arial" w:hAnsi="Arial" w:cs="Arial"/>
          <w:sz w:val="24"/>
          <w:szCs w:val="24"/>
        </w:rPr>
        <w:t>Mondal</w:t>
      </w:r>
      <w:proofErr w:type="spellEnd"/>
      <w:r w:rsidR="008A619A">
        <w:rPr>
          <w:rFonts w:ascii="Arial" w:hAnsi="Arial" w:cs="Arial"/>
          <w:sz w:val="24"/>
          <w:szCs w:val="24"/>
        </w:rPr>
        <w:t xml:space="preserve"> (1984) methyl-</w:t>
      </w:r>
      <w:proofErr w:type="spellStart"/>
      <w:r w:rsidR="008A619A">
        <w:rPr>
          <w:rFonts w:ascii="Arial" w:hAnsi="Arial" w:cs="Arial"/>
          <w:sz w:val="24"/>
          <w:szCs w:val="24"/>
        </w:rPr>
        <w:t>quinone</w:t>
      </w:r>
      <w:proofErr w:type="spellEnd"/>
      <w:r w:rsidR="008A619A">
        <w:rPr>
          <w:rFonts w:ascii="Arial" w:hAnsi="Arial" w:cs="Arial"/>
          <w:sz w:val="24"/>
          <w:szCs w:val="24"/>
        </w:rPr>
        <w:t xml:space="preserve">, </w:t>
      </w:r>
      <w:r w:rsidR="00EC667B">
        <w:rPr>
          <w:rFonts w:ascii="Arial" w:hAnsi="Arial" w:cs="Arial"/>
          <w:sz w:val="24"/>
          <w:szCs w:val="24"/>
        </w:rPr>
        <w:t xml:space="preserve">aggregation pheromone and </w:t>
      </w:r>
      <w:proofErr w:type="spellStart"/>
      <w:r w:rsidR="00EC667B">
        <w:rPr>
          <w:rFonts w:ascii="Arial" w:hAnsi="Arial" w:cs="Arial"/>
          <w:sz w:val="24"/>
          <w:szCs w:val="24"/>
        </w:rPr>
        <w:t>Pirimiphos</w:t>
      </w:r>
      <w:proofErr w:type="spellEnd"/>
      <w:r w:rsidR="00EC667B">
        <w:rPr>
          <w:rFonts w:ascii="Arial" w:hAnsi="Arial" w:cs="Arial"/>
          <w:sz w:val="24"/>
          <w:szCs w:val="24"/>
        </w:rPr>
        <w:t xml:space="preserve"> methyl on the same insect.  The present work </w:t>
      </w:r>
      <w:r w:rsidR="00EC667B">
        <w:rPr>
          <w:rFonts w:ascii="Arial" w:hAnsi="Arial" w:cs="Arial"/>
          <w:sz w:val="24"/>
          <w:szCs w:val="24"/>
        </w:rPr>
        <w:lastRenderedPageBreak/>
        <w:t xml:space="preserve">aims at finding out the combined effect of </w:t>
      </w:r>
      <w:proofErr w:type="spellStart"/>
      <w:r w:rsidR="00EC667B">
        <w:rPr>
          <w:rFonts w:ascii="Arial" w:hAnsi="Arial" w:cs="Arial"/>
          <w:sz w:val="24"/>
          <w:szCs w:val="24"/>
        </w:rPr>
        <w:t>pirimiphos</w:t>
      </w:r>
      <w:proofErr w:type="spellEnd"/>
      <w:r w:rsidR="00EC667B">
        <w:rPr>
          <w:rFonts w:ascii="Arial" w:hAnsi="Arial" w:cs="Arial"/>
          <w:sz w:val="24"/>
          <w:szCs w:val="24"/>
        </w:rPr>
        <w:t xml:space="preserve">-methyl on the same insect.  The present work aims at finding out the combined effect of </w:t>
      </w:r>
      <w:proofErr w:type="spellStart"/>
      <w:r w:rsidR="00EC667B">
        <w:rPr>
          <w:rFonts w:ascii="Arial" w:hAnsi="Arial" w:cs="Arial"/>
          <w:sz w:val="24"/>
          <w:szCs w:val="24"/>
        </w:rPr>
        <w:t>pirimiphos</w:t>
      </w:r>
      <w:proofErr w:type="spellEnd"/>
      <w:r w:rsidR="00EC667B">
        <w:rPr>
          <w:rFonts w:ascii="Arial" w:hAnsi="Arial" w:cs="Arial"/>
          <w:sz w:val="24"/>
          <w:szCs w:val="24"/>
        </w:rPr>
        <w:t>-methyl and tobacco</w:t>
      </w:r>
    </w:p>
    <w:p w:rsidR="00EC667B" w:rsidRDefault="00EC667B" w:rsidP="00F639B1">
      <w:pPr>
        <w:spacing w:after="0" w:line="240" w:lineRule="auto"/>
        <w:jc w:val="both"/>
        <w:rPr>
          <w:rFonts w:ascii="Arial" w:hAnsi="Arial" w:cs="Arial"/>
          <w:sz w:val="24"/>
          <w:szCs w:val="24"/>
        </w:rPr>
      </w:pPr>
      <w:proofErr w:type="gramStart"/>
      <w:r>
        <w:rPr>
          <w:rFonts w:ascii="Arial" w:hAnsi="Arial" w:cs="Arial"/>
          <w:sz w:val="24"/>
          <w:szCs w:val="24"/>
        </w:rPr>
        <w:t>(</w:t>
      </w:r>
      <w:proofErr w:type="spellStart"/>
      <w:r>
        <w:rPr>
          <w:rFonts w:ascii="Arial" w:hAnsi="Arial" w:cs="Arial"/>
          <w:sz w:val="24"/>
          <w:szCs w:val="24"/>
          <w:u w:val="single"/>
        </w:rPr>
        <w:t>Nicotiana</w:t>
      </w:r>
      <w:proofErr w:type="spellEnd"/>
      <w:r>
        <w:rPr>
          <w:rFonts w:ascii="Arial" w:hAnsi="Arial" w:cs="Arial"/>
          <w:sz w:val="24"/>
          <w:szCs w:val="24"/>
          <w:u w:val="single"/>
        </w:rPr>
        <w:t xml:space="preserve"> </w:t>
      </w:r>
      <w:proofErr w:type="spellStart"/>
      <w:r>
        <w:rPr>
          <w:rFonts w:ascii="Arial" w:hAnsi="Arial" w:cs="Arial"/>
          <w:sz w:val="24"/>
          <w:szCs w:val="24"/>
          <w:u w:val="single"/>
        </w:rPr>
        <w:t>tabacum</w:t>
      </w:r>
      <w:proofErr w:type="spellEnd"/>
      <w:r>
        <w:rPr>
          <w:rFonts w:ascii="Arial" w:hAnsi="Arial" w:cs="Arial"/>
          <w:sz w:val="24"/>
          <w:szCs w:val="24"/>
        </w:rPr>
        <w:t>) leaf powder on the mortality of the confused flour beetle larvae.</w:t>
      </w:r>
      <w:proofErr w:type="gramEnd"/>
    </w:p>
    <w:p w:rsidR="00EC667B" w:rsidRDefault="00EC667B" w:rsidP="00F639B1">
      <w:pPr>
        <w:spacing w:after="0" w:line="240" w:lineRule="auto"/>
        <w:jc w:val="both"/>
        <w:rPr>
          <w:rFonts w:ascii="Arial" w:hAnsi="Arial" w:cs="Arial"/>
          <w:sz w:val="24"/>
          <w:szCs w:val="24"/>
        </w:rPr>
      </w:pPr>
    </w:p>
    <w:p w:rsidR="00EC667B" w:rsidRDefault="00EC667B" w:rsidP="00F639B1">
      <w:pPr>
        <w:spacing w:after="0" w:line="240" w:lineRule="auto"/>
        <w:jc w:val="both"/>
        <w:rPr>
          <w:rFonts w:ascii="Arial" w:hAnsi="Arial" w:cs="Arial"/>
          <w:sz w:val="24"/>
          <w:szCs w:val="24"/>
        </w:rPr>
      </w:pPr>
      <w:r>
        <w:rPr>
          <w:rFonts w:ascii="Arial" w:hAnsi="Arial" w:cs="Arial"/>
          <w:sz w:val="24"/>
          <w:szCs w:val="24"/>
        </w:rPr>
        <w:t xml:space="preserve">The beetles were collected from the stock culture of the Entomology Laboratory of the Department of Zoology, </w:t>
      </w:r>
      <w:proofErr w:type="spellStart"/>
      <w:r>
        <w:rPr>
          <w:rFonts w:ascii="Arial" w:hAnsi="Arial" w:cs="Arial"/>
          <w:sz w:val="24"/>
          <w:szCs w:val="24"/>
        </w:rPr>
        <w:t>Rajshahi</w:t>
      </w:r>
      <w:proofErr w:type="spellEnd"/>
      <w:r>
        <w:rPr>
          <w:rFonts w:ascii="Arial" w:hAnsi="Arial" w:cs="Arial"/>
          <w:sz w:val="24"/>
          <w:szCs w:val="24"/>
        </w:rPr>
        <w:t xml:space="preserve"> University.  About 1000 beetles were collected from the culture and placed in </w:t>
      </w:r>
      <w:proofErr w:type="gramStart"/>
      <w:r>
        <w:rPr>
          <w:rFonts w:ascii="Arial" w:hAnsi="Arial" w:cs="Arial"/>
          <w:sz w:val="24"/>
          <w:szCs w:val="24"/>
        </w:rPr>
        <w:t>an</w:t>
      </w:r>
      <w:proofErr w:type="gramEnd"/>
      <w:r>
        <w:rPr>
          <w:rFonts w:ascii="Arial" w:hAnsi="Arial" w:cs="Arial"/>
          <w:sz w:val="24"/>
          <w:szCs w:val="24"/>
        </w:rPr>
        <w:t xml:space="preserve"> 1 lb </w:t>
      </w:r>
      <w:proofErr w:type="spellStart"/>
      <w:r>
        <w:rPr>
          <w:rFonts w:ascii="Arial" w:hAnsi="Arial" w:cs="Arial"/>
          <w:sz w:val="24"/>
          <w:szCs w:val="24"/>
        </w:rPr>
        <w:t>Kilner</w:t>
      </w:r>
      <w:proofErr w:type="spellEnd"/>
      <w:r>
        <w:rPr>
          <w:rFonts w:ascii="Arial" w:hAnsi="Arial" w:cs="Arial"/>
          <w:sz w:val="24"/>
          <w:szCs w:val="24"/>
        </w:rPr>
        <w:t xml:space="preserve"> jar containing whole wheat flour previously passed through a 60 mesh sieve.  On the next day the contents were passed through </w:t>
      </w:r>
      <w:proofErr w:type="gramStart"/>
      <w:r>
        <w:rPr>
          <w:rFonts w:ascii="Arial" w:hAnsi="Arial" w:cs="Arial"/>
          <w:sz w:val="24"/>
          <w:szCs w:val="24"/>
        </w:rPr>
        <w:t>a</w:t>
      </w:r>
      <w:proofErr w:type="gramEnd"/>
      <w:r>
        <w:rPr>
          <w:rFonts w:ascii="Arial" w:hAnsi="Arial" w:cs="Arial"/>
          <w:sz w:val="24"/>
          <w:szCs w:val="24"/>
        </w:rPr>
        <w:t xml:space="preserve"> 18 mesh sieve to separate the adults and then through a 60 mesh sieve to collect the eggs.  Neonate larvae from the eggs, 100 for each treated food in a </w:t>
      </w:r>
      <w:proofErr w:type="spellStart"/>
      <w:r>
        <w:rPr>
          <w:rFonts w:ascii="Arial" w:hAnsi="Arial" w:cs="Arial"/>
          <w:sz w:val="24"/>
          <w:szCs w:val="24"/>
        </w:rPr>
        <w:t>petridishes</w:t>
      </w:r>
      <w:proofErr w:type="spellEnd"/>
      <w:r>
        <w:rPr>
          <w:rFonts w:ascii="Arial" w:hAnsi="Arial" w:cs="Arial"/>
          <w:sz w:val="24"/>
          <w:szCs w:val="24"/>
        </w:rPr>
        <w:t xml:space="preserve"> with five replications were reared.  The doses were made with </w:t>
      </w:r>
      <w:r w:rsidR="001D5824">
        <w:rPr>
          <w:rFonts w:ascii="Arial" w:hAnsi="Arial" w:cs="Arial"/>
          <w:sz w:val="24"/>
          <w:szCs w:val="24"/>
        </w:rPr>
        <w:t xml:space="preserve">2 </w:t>
      </w:r>
      <w:proofErr w:type="spellStart"/>
      <w:r w:rsidR="001D5824">
        <w:rPr>
          <w:rFonts w:ascii="Arial" w:hAnsi="Arial" w:cs="Arial"/>
          <w:sz w:val="24"/>
          <w:szCs w:val="24"/>
        </w:rPr>
        <w:t>ppm</w:t>
      </w:r>
      <w:proofErr w:type="spellEnd"/>
      <w:r w:rsidR="001D5824">
        <w:rPr>
          <w:rFonts w:ascii="Arial" w:hAnsi="Arial" w:cs="Arial"/>
          <w:sz w:val="24"/>
          <w:szCs w:val="24"/>
        </w:rPr>
        <w:t xml:space="preserve"> and 3 </w:t>
      </w:r>
      <w:proofErr w:type="spellStart"/>
      <w:r w:rsidR="001D5824">
        <w:rPr>
          <w:rFonts w:ascii="Arial" w:hAnsi="Arial" w:cs="Arial"/>
          <w:sz w:val="24"/>
          <w:szCs w:val="24"/>
        </w:rPr>
        <w:t>ppm</w:t>
      </w:r>
      <w:proofErr w:type="spellEnd"/>
      <w:r w:rsidR="001D5824">
        <w:rPr>
          <w:rFonts w:ascii="Arial" w:hAnsi="Arial" w:cs="Arial"/>
          <w:sz w:val="24"/>
          <w:szCs w:val="24"/>
        </w:rPr>
        <w:t xml:space="preserve"> </w:t>
      </w:r>
      <w:proofErr w:type="spellStart"/>
      <w:r w:rsidR="001D5824">
        <w:rPr>
          <w:rFonts w:ascii="Arial" w:hAnsi="Arial" w:cs="Arial"/>
          <w:sz w:val="24"/>
          <w:szCs w:val="24"/>
        </w:rPr>
        <w:t>pirimiphos</w:t>
      </w:r>
      <w:proofErr w:type="spellEnd"/>
      <w:r w:rsidR="001D5824">
        <w:rPr>
          <w:rFonts w:ascii="Arial" w:hAnsi="Arial" w:cs="Arial"/>
          <w:sz w:val="24"/>
          <w:szCs w:val="24"/>
        </w:rPr>
        <w:t xml:space="preserve">-methyl (dust) and each of them mixed with 5 X 10 3 </w:t>
      </w:r>
      <w:proofErr w:type="spellStart"/>
      <w:r w:rsidR="001D5824">
        <w:rPr>
          <w:rFonts w:ascii="Arial" w:hAnsi="Arial" w:cs="Arial"/>
          <w:sz w:val="24"/>
          <w:szCs w:val="24"/>
        </w:rPr>
        <w:t>ppm</w:t>
      </w:r>
      <w:proofErr w:type="spellEnd"/>
      <w:r w:rsidR="001D5824">
        <w:rPr>
          <w:rFonts w:ascii="Arial" w:hAnsi="Arial" w:cs="Arial"/>
          <w:sz w:val="24"/>
          <w:szCs w:val="24"/>
        </w:rPr>
        <w:t xml:space="preserve"> and 10 X 10 3 </w:t>
      </w:r>
      <w:proofErr w:type="spellStart"/>
      <w:r w:rsidR="001D5824">
        <w:rPr>
          <w:rFonts w:ascii="Arial" w:hAnsi="Arial" w:cs="Arial"/>
          <w:sz w:val="24"/>
          <w:szCs w:val="24"/>
        </w:rPr>
        <w:t>ppm</w:t>
      </w:r>
      <w:proofErr w:type="spellEnd"/>
      <w:r w:rsidR="001D5824">
        <w:rPr>
          <w:rFonts w:ascii="Arial" w:hAnsi="Arial" w:cs="Arial"/>
          <w:sz w:val="24"/>
          <w:szCs w:val="24"/>
        </w:rPr>
        <w:t xml:space="preserve"> of tobacco leaf powder with whole wheat flour.  A control group was also maintained on fresh whole wheat flour to record control mortality.  Experiments were conducted at 30 degree C without light and relative humidity control.  The mortality of the larvae was assessed after 1, 2, 3, 10 and 20 days after treatment.  The results were tested by using Chi-square (x 2) based on an expected mortality for the sum of the two individual effects (Mather, 1940).  Significant Chi-square result indicate observed mortality of combined effect is greater than expected and synergism occurring.  The combined effect on larval mortality were classified on the criteria for synergism (</w:t>
      </w:r>
      <w:proofErr w:type="spellStart"/>
      <w:r w:rsidR="001D5824">
        <w:rPr>
          <w:rFonts w:ascii="Arial" w:hAnsi="Arial" w:cs="Arial"/>
          <w:sz w:val="24"/>
          <w:szCs w:val="24"/>
        </w:rPr>
        <w:t>Howlett</w:t>
      </w:r>
      <w:proofErr w:type="spellEnd"/>
      <w:r w:rsidR="001D5824">
        <w:rPr>
          <w:rFonts w:ascii="Arial" w:hAnsi="Arial" w:cs="Arial"/>
          <w:sz w:val="24"/>
          <w:szCs w:val="24"/>
        </w:rPr>
        <w:t>, 1960) as described by Benz (1971)</w:t>
      </w:r>
      <w:r w:rsidR="00735C61">
        <w:rPr>
          <w:rFonts w:ascii="Arial" w:hAnsi="Arial" w:cs="Arial"/>
          <w:sz w:val="24"/>
          <w:szCs w:val="24"/>
        </w:rPr>
        <w:t>.</w:t>
      </w:r>
    </w:p>
    <w:p w:rsidR="00572134" w:rsidRDefault="00572134" w:rsidP="00F639B1">
      <w:pPr>
        <w:spacing w:after="0" w:line="240" w:lineRule="auto"/>
        <w:jc w:val="both"/>
        <w:rPr>
          <w:rFonts w:ascii="Arial" w:hAnsi="Arial" w:cs="Arial"/>
          <w:sz w:val="24"/>
          <w:szCs w:val="24"/>
        </w:rPr>
      </w:pPr>
    </w:p>
    <w:p w:rsidR="00572EE3" w:rsidRDefault="00572134" w:rsidP="00F639B1">
      <w:pPr>
        <w:spacing w:after="0" w:line="240" w:lineRule="auto"/>
        <w:jc w:val="both"/>
        <w:rPr>
          <w:rFonts w:ascii="Arial" w:hAnsi="Arial" w:cs="Arial"/>
          <w:sz w:val="24"/>
          <w:szCs w:val="24"/>
        </w:rPr>
      </w:pPr>
      <w:r>
        <w:rPr>
          <w:rFonts w:ascii="Arial" w:hAnsi="Arial" w:cs="Arial"/>
          <w:sz w:val="24"/>
          <w:szCs w:val="24"/>
        </w:rPr>
        <w:t xml:space="preserve">The mortality percentage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larvae in two constant doses of </w:t>
      </w:r>
      <w:proofErr w:type="spellStart"/>
      <w:r>
        <w:rPr>
          <w:rFonts w:ascii="Arial" w:hAnsi="Arial" w:cs="Arial"/>
          <w:sz w:val="24"/>
          <w:szCs w:val="24"/>
        </w:rPr>
        <w:t>pirimiphos</w:t>
      </w:r>
      <w:proofErr w:type="spellEnd"/>
      <w:r>
        <w:rPr>
          <w:rFonts w:ascii="Arial" w:hAnsi="Arial" w:cs="Arial"/>
          <w:sz w:val="24"/>
          <w:szCs w:val="24"/>
        </w:rPr>
        <w:t xml:space="preserve">- methyl and tobacco leaf powder has been presented in Table – 1.  It was found that in some cases the combination effect offered synergism.  The synergistic action of tobacco leaf dust is, to some extent similar to the results of </w:t>
      </w:r>
      <w:proofErr w:type="spellStart"/>
      <w:r>
        <w:rPr>
          <w:rFonts w:ascii="Arial" w:hAnsi="Arial" w:cs="Arial"/>
          <w:sz w:val="24"/>
          <w:szCs w:val="24"/>
        </w:rPr>
        <w:t>Dyte</w:t>
      </w:r>
      <w:proofErr w:type="spellEnd"/>
      <w:r>
        <w:rPr>
          <w:rFonts w:ascii="Arial" w:hAnsi="Arial" w:cs="Arial"/>
          <w:sz w:val="24"/>
          <w:szCs w:val="24"/>
        </w:rPr>
        <w:t xml:space="preserve"> and </w:t>
      </w:r>
      <w:proofErr w:type="spellStart"/>
      <w:r>
        <w:rPr>
          <w:rFonts w:ascii="Arial" w:hAnsi="Arial" w:cs="Arial"/>
          <w:sz w:val="24"/>
          <w:szCs w:val="24"/>
        </w:rPr>
        <w:t>Rowlands</w:t>
      </w:r>
      <w:proofErr w:type="spellEnd"/>
      <w:r>
        <w:rPr>
          <w:rFonts w:ascii="Arial" w:hAnsi="Arial" w:cs="Arial"/>
          <w:sz w:val="24"/>
          <w:szCs w:val="24"/>
        </w:rPr>
        <w:t xml:space="preserve"> (1970), who reported higher mortality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adults in combined doses of insecticides and synergists in comparison with the mortality due to individual action of chemicals.</w:t>
      </w:r>
    </w:p>
    <w:p w:rsidR="00572134" w:rsidRDefault="00572134" w:rsidP="00F639B1">
      <w:pPr>
        <w:spacing w:after="0" w:line="240" w:lineRule="auto"/>
        <w:jc w:val="both"/>
        <w:rPr>
          <w:rFonts w:ascii="Arial" w:hAnsi="Arial" w:cs="Arial"/>
          <w:sz w:val="24"/>
          <w:szCs w:val="24"/>
        </w:rPr>
      </w:pPr>
    </w:p>
    <w:p w:rsidR="00572134" w:rsidRPr="00572134" w:rsidRDefault="00572134" w:rsidP="00F639B1">
      <w:pPr>
        <w:pStyle w:val="ListParagraph"/>
        <w:numPr>
          <w:ilvl w:val="0"/>
          <w:numId w:val="38"/>
        </w:numPr>
        <w:spacing w:after="0" w:line="240" w:lineRule="auto"/>
        <w:jc w:val="both"/>
        <w:rPr>
          <w:rFonts w:ascii="Arial" w:hAnsi="Arial" w:cs="Arial"/>
          <w:sz w:val="24"/>
          <w:szCs w:val="24"/>
        </w:rPr>
      </w:pPr>
      <w:r w:rsidRPr="00572134">
        <w:rPr>
          <w:rFonts w:ascii="Arial" w:hAnsi="Arial" w:cs="Arial"/>
          <w:sz w:val="24"/>
          <w:szCs w:val="24"/>
        </w:rPr>
        <w:t>Address for correspondence</w:t>
      </w:r>
    </w:p>
    <w:p w:rsidR="00572134" w:rsidRDefault="00572134" w:rsidP="00F639B1">
      <w:pPr>
        <w:spacing w:after="0" w:line="240" w:lineRule="auto"/>
        <w:jc w:val="both"/>
        <w:rPr>
          <w:rFonts w:ascii="Arial" w:hAnsi="Arial" w:cs="Arial"/>
          <w:sz w:val="24"/>
          <w:szCs w:val="24"/>
        </w:rPr>
      </w:pPr>
      <w:r>
        <w:rPr>
          <w:rFonts w:ascii="Arial" w:hAnsi="Arial" w:cs="Arial"/>
          <w:sz w:val="24"/>
          <w:szCs w:val="24"/>
        </w:rPr>
        <w:t>The combined action of compounds with insecticides may vary from synergism to antagonism according to both the test insect (</w:t>
      </w:r>
      <w:proofErr w:type="spellStart"/>
      <w:r>
        <w:rPr>
          <w:rFonts w:ascii="Arial" w:hAnsi="Arial" w:cs="Arial"/>
          <w:sz w:val="24"/>
          <w:szCs w:val="24"/>
        </w:rPr>
        <w:t>Hadaway</w:t>
      </w:r>
      <w:proofErr w:type="spellEnd"/>
      <w:r>
        <w:rPr>
          <w:rFonts w:ascii="Arial" w:hAnsi="Arial" w:cs="Arial"/>
          <w:sz w:val="24"/>
          <w:szCs w:val="24"/>
        </w:rPr>
        <w:t xml:space="preserve"> </w:t>
      </w:r>
      <w:r>
        <w:rPr>
          <w:rFonts w:ascii="Arial" w:hAnsi="Arial" w:cs="Arial"/>
          <w:sz w:val="24"/>
          <w:szCs w:val="24"/>
          <w:u w:val="single"/>
        </w:rPr>
        <w:t>et al</w:t>
      </w:r>
      <w:r>
        <w:rPr>
          <w:rFonts w:ascii="Arial" w:hAnsi="Arial" w:cs="Arial"/>
          <w:sz w:val="24"/>
          <w:szCs w:val="24"/>
        </w:rPr>
        <w:t xml:space="preserve">., 1962) and the toxicant used (Sun and Johnson, 1960, 1965; O’Brien, 1961; Sun </w:t>
      </w:r>
      <w:r>
        <w:rPr>
          <w:rFonts w:ascii="Arial" w:hAnsi="Arial" w:cs="Arial"/>
          <w:sz w:val="24"/>
          <w:szCs w:val="24"/>
          <w:u w:val="single"/>
        </w:rPr>
        <w:t>et al</w:t>
      </w:r>
      <w:r>
        <w:rPr>
          <w:rFonts w:ascii="Arial" w:hAnsi="Arial" w:cs="Arial"/>
          <w:sz w:val="24"/>
          <w:szCs w:val="24"/>
        </w:rPr>
        <w:t xml:space="preserve">., 1967).  The synergistic action of various </w:t>
      </w:r>
      <w:proofErr w:type="gramStart"/>
      <w:r>
        <w:rPr>
          <w:rFonts w:ascii="Arial" w:hAnsi="Arial" w:cs="Arial"/>
          <w:sz w:val="24"/>
          <w:szCs w:val="24"/>
        </w:rPr>
        <w:t>pyrethrum</w:t>
      </w:r>
      <w:proofErr w:type="gramEnd"/>
      <w:r>
        <w:rPr>
          <w:rFonts w:ascii="Arial" w:hAnsi="Arial" w:cs="Arial"/>
          <w:sz w:val="24"/>
          <w:szCs w:val="24"/>
        </w:rPr>
        <w:t xml:space="preserve"> synergistic with different insecticides on several species of insects and mites were studied by Hewlett (1960, 1968) and Sun and Johnson (1960).  The action of pyrethrum synergists, sesame, SKF 525A, and PAPB-1 (</w:t>
      </w:r>
      <w:proofErr w:type="spellStart"/>
      <w:r>
        <w:rPr>
          <w:rFonts w:ascii="Arial" w:hAnsi="Arial" w:cs="Arial"/>
          <w:sz w:val="24"/>
          <w:szCs w:val="24"/>
        </w:rPr>
        <w:t>Dyte</w:t>
      </w:r>
      <w:proofErr w:type="spellEnd"/>
      <w:r>
        <w:rPr>
          <w:rFonts w:ascii="Arial" w:hAnsi="Arial" w:cs="Arial"/>
          <w:sz w:val="24"/>
          <w:szCs w:val="24"/>
        </w:rPr>
        <w:t xml:space="preserve"> and </w:t>
      </w:r>
      <w:proofErr w:type="spellStart"/>
      <w:r>
        <w:rPr>
          <w:rFonts w:ascii="Arial" w:hAnsi="Arial" w:cs="Arial"/>
          <w:sz w:val="24"/>
          <w:szCs w:val="24"/>
        </w:rPr>
        <w:t>Rowlands</w:t>
      </w:r>
      <w:proofErr w:type="spellEnd"/>
      <w:r>
        <w:rPr>
          <w:rFonts w:ascii="Arial" w:hAnsi="Arial" w:cs="Arial"/>
          <w:sz w:val="24"/>
          <w:szCs w:val="24"/>
        </w:rPr>
        <w:t xml:space="preserve">, 1970); </w:t>
      </w:r>
      <w:proofErr w:type="spellStart"/>
      <w:r>
        <w:rPr>
          <w:rFonts w:ascii="Arial" w:hAnsi="Arial" w:cs="Arial"/>
          <w:sz w:val="24"/>
          <w:szCs w:val="24"/>
        </w:rPr>
        <w:t>piperonyl</w:t>
      </w:r>
      <w:proofErr w:type="spellEnd"/>
      <w:r>
        <w:rPr>
          <w:rFonts w:ascii="Arial" w:hAnsi="Arial" w:cs="Arial"/>
          <w:sz w:val="24"/>
          <w:szCs w:val="24"/>
        </w:rPr>
        <w:t xml:space="preserve"> </w:t>
      </w:r>
      <w:proofErr w:type="spellStart"/>
      <w:r>
        <w:rPr>
          <w:rFonts w:ascii="Arial" w:hAnsi="Arial" w:cs="Arial"/>
          <w:sz w:val="24"/>
          <w:szCs w:val="24"/>
        </w:rPr>
        <w:t>butoxide</w:t>
      </w:r>
      <w:proofErr w:type="spellEnd"/>
      <w:r>
        <w:rPr>
          <w:rFonts w:ascii="Arial" w:hAnsi="Arial" w:cs="Arial"/>
          <w:sz w:val="24"/>
          <w:szCs w:val="24"/>
        </w:rPr>
        <w:t xml:space="preserve"> (</w:t>
      </w:r>
      <w:proofErr w:type="spellStart"/>
      <w:r>
        <w:rPr>
          <w:rFonts w:ascii="Arial" w:hAnsi="Arial" w:cs="Arial"/>
          <w:sz w:val="24"/>
          <w:szCs w:val="24"/>
        </w:rPr>
        <w:t>Ishaaya</w:t>
      </w:r>
      <w:proofErr w:type="spellEnd"/>
      <w:r>
        <w:rPr>
          <w:rFonts w:ascii="Arial" w:hAnsi="Arial" w:cs="Arial"/>
          <w:sz w:val="24"/>
          <w:szCs w:val="24"/>
        </w:rPr>
        <w:t xml:space="preserve"> </w:t>
      </w:r>
      <w:proofErr w:type="gramStart"/>
      <w:r>
        <w:rPr>
          <w:rFonts w:ascii="Arial" w:hAnsi="Arial" w:cs="Arial"/>
          <w:sz w:val="24"/>
          <w:szCs w:val="24"/>
          <w:u w:val="single"/>
        </w:rPr>
        <w:t>et</w:t>
      </w:r>
      <w:proofErr w:type="gramEnd"/>
      <w:r>
        <w:rPr>
          <w:rFonts w:ascii="Arial" w:hAnsi="Arial" w:cs="Arial"/>
          <w:sz w:val="24"/>
          <w:szCs w:val="24"/>
          <w:u w:val="single"/>
        </w:rPr>
        <w:t>. Al</w:t>
      </w:r>
      <w:r>
        <w:rPr>
          <w:rFonts w:ascii="Arial" w:hAnsi="Arial" w:cs="Arial"/>
          <w:sz w:val="24"/>
          <w:szCs w:val="24"/>
        </w:rPr>
        <w:t xml:space="preserve">. 1983); and low frequency sound (Mullen and Upson, 1974) in combination with several insecticides were studied on </w:t>
      </w:r>
      <w:r>
        <w:rPr>
          <w:rFonts w:ascii="Arial" w:hAnsi="Arial" w:cs="Arial"/>
          <w:sz w:val="24"/>
          <w:szCs w:val="24"/>
          <w:u w:val="single"/>
        </w:rPr>
        <w:t>Tribolium</w:t>
      </w:r>
      <w:r>
        <w:rPr>
          <w:rFonts w:ascii="Arial" w:hAnsi="Arial" w:cs="Arial"/>
          <w:sz w:val="24"/>
          <w:szCs w:val="24"/>
        </w:rPr>
        <w:t>.  The synergistic</w:t>
      </w:r>
      <w:r w:rsidR="00C67984">
        <w:rPr>
          <w:rFonts w:ascii="Arial" w:hAnsi="Arial" w:cs="Arial"/>
          <w:sz w:val="24"/>
          <w:szCs w:val="24"/>
        </w:rPr>
        <w:t xml:space="preserve"> action of </w:t>
      </w:r>
      <w:proofErr w:type="spellStart"/>
      <w:r w:rsidR="00C67984">
        <w:rPr>
          <w:rFonts w:ascii="Arial" w:hAnsi="Arial" w:cs="Arial"/>
          <w:sz w:val="24"/>
          <w:szCs w:val="24"/>
        </w:rPr>
        <w:t>microsporidian</w:t>
      </w:r>
      <w:proofErr w:type="spellEnd"/>
      <w:r w:rsidR="00C67984">
        <w:rPr>
          <w:rFonts w:ascii="Arial" w:hAnsi="Arial" w:cs="Arial"/>
          <w:sz w:val="24"/>
          <w:szCs w:val="24"/>
        </w:rPr>
        <w:t xml:space="preserve"> </w:t>
      </w:r>
      <w:r w:rsidR="00C67984">
        <w:rPr>
          <w:rFonts w:ascii="Arial" w:hAnsi="Arial" w:cs="Arial"/>
          <w:sz w:val="24"/>
          <w:szCs w:val="24"/>
          <w:u w:val="single"/>
        </w:rPr>
        <w:t xml:space="preserve">N. </w:t>
      </w:r>
      <w:proofErr w:type="spellStart"/>
      <w:r w:rsidR="00C67984">
        <w:rPr>
          <w:rFonts w:ascii="Arial" w:hAnsi="Arial" w:cs="Arial"/>
          <w:sz w:val="24"/>
          <w:szCs w:val="24"/>
          <w:u w:val="single"/>
        </w:rPr>
        <w:t>whitei</w:t>
      </w:r>
      <w:proofErr w:type="spellEnd"/>
      <w:r w:rsidR="00C67984">
        <w:rPr>
          <w:rFonts w:ascii="Arial" w:hAnsi="Arial" w:cs="Arial"/>
          <w:sz w:val="24"/>
          <w:szCs w:val="24"/>
        </w:rPr>
        <w:t xml:space="preserve"> with </w:t>
      </w:r>
      <w:proofErr w:type="spellStart"/>
      <w:r w:rsidR="00C67984">
        <w:rPr>
          <w:rFonts w:ascii="Arial" w:hAnsi="Arial" w:cs="Arial"/>
          <w:sz w:val="24"/>
          <w:szCs w:val="24"/>
        </w:rPr>
        <w:t>sublethal</w:t>
      </w:r>
      <w:proofErr w:type="spellEnd"/>
      <w:r w:rsidR="00C67984">
        <w:rPr>
          <w:rFonts w:ascii="Arial" w:hAnsi="Arial" w:cs="Arial"/>
          <w:sz w:val="24"/>
          <w:szCs w:val="24"/>
        </w:rPr>
        <w:t xml:space="preserve"> doses of </w:t>
      </w:r>
      <w:proofErr w:type="spellStart"/>
      <w:r w:rsidR="00C67984">
        <w:rPr>
          <w:rFonts w:ascii="Arial" w:hAnsi="Arial" w:cs="Arial"/>
          <w:sz w:val="24"/>
          <w:szCs w:val="24"/>
        </w:rPr>
        <w:t>pirimiphos</w:t>
      </w:r>
      <w:proofErr w:type="spellEnd"/>
      <w:r w:rsidR="00C67984">
        <w:rPr>
          <w:rFonts w:ascii="Arial" w:hAnsi="Arial" w:cs="Arial"/>
          <w:sz w:val="24"/>
          <w:szCs w:val="24"/>
        </w:rPr>
        <w:t xml:space="preserve">-methyl on </w:t>
      </w:r>
      <w:r w:rsidR="00C67984">
        <w:rPr>
          <w:rFonts w:ascii="Arial" w:hAnsi="Arial" w:cs="Arial"/>
          <w:sz w:val="24"/>
          <w:szCs w:val="24"/>
          <w:u w:val="single"/>
        </w:rPr>
        <w:t xml:space="preserve">T. </w:t>
      </w:r>
      <w:proofErr w:type="spellStart"/>
      <w:r w:rsidR="00C67984">
        <w:rPr>
          <w:rFonts w:ascii="Arial" w:hAnsi="Arial" w:cs="Arial"/>
          <w:sz w:val="24"/>
          <w:szCs w:val="24"/>
          <w:u w:val="single"/>
        </w:rPr>
        <w:t>castaneum</w:t>
      </w:r>
      <w:proofErr w:type="spellEnd"/>
      <w:r w:rsidR="00C67984">
        <w:rPr>
          <w:rFonts w:ascii="Arial" w:hAnsi="Arial" w:cs="Arial"/>
          <w:sz w:val="24"/>
          <w:szCs w:val="24"/>
        </w:rPr>
        <w:t xml:space="preserve"> was studied by Khan (1981)</w:t>
      </w:r>
      <w:proofErr w:type="gramStart"/>
      <w:r w:rsidR="00C67984">
        <w:rPr>
          <w:rFonts w:ascii="Arial" w:hAnsi="Arial" w:cs="Arial"/>
          <w:sz w:val="24"/>
          <w:szCs w:val="24"/>
        </w:rPr>
        <w:t>,</w:t>
      </w:r>
      <w:proofErr w:type="gramEnd"/>
      <w:r w:rsidR="00C67984">
        <w:rPr>
          <w:rFonts w:ascii="Arial" w:hAnsi="Arial" w:cs="Arial"/>
          <w:sz w:val="24"/>
          <w:szCs w:val="24"/>
        </w:rPr>
        <w:t xml:space="preserve"> </w:t>
      </w:r>
      <w:proofErr w:type="spellStart"/>
      <w:r w:rsidR="00C67984">
        <w:rPr>
          <w:rFonts w:ascii="Arial" w:hAnsi="Arial" w:cs="Arial"/>
          <w:sz w:val="24"/>
          <w:szCs w:val="24"/>
        </w:rPr>
        <w:t>Mondal</w:t>
      </w:r>
      <w:proofErr w:type="spellEnd"/>
      <w:r w:rsidR="00C67984">
        <w:rPr>
          <w:rFonts w:ascii="Arial" w:hAnsi="Arial" w:cs="Arial"/>
          <w:sz w:val="24"/>
          <w:szCs w:val="24"/>
        </w:rPr>
        <w:t xml:space="preserve"> (1984)</w:t>
      </w:r>
      <w:r w:rsidR="0046662F">
        <w:rPr>
          <w:rFonts w:ascii="Arial" w:hAnsi="Arial" w:cs="Arial"/>
          <w:sz w:val="24"/>
          <w:szCs w:val="24"/>
        </w:rPr>
        <w:t xml:space="preserve"> studied the effect of synthetic methyl-</w:t>
      </w:r>
      <w:proofErr w:type="spellStart"/>
      <w:r w:rsidR="0046662F">
        <w:rPr>
          <w:rFonts w:ascii="Arial" w:hAnsi="Arial" w:cs="Arial"/>
          <w:sz w:val="24"/>
          <w:szCs w:val="24"/>
        </w:rPr>
        <w:t>quinone</w:t>
      </w:r>
      <w:proofErr w:type="spellEnd"/>
      <w:r w:rsidR="0046662F">
        <w:rPr>
          <w:rFonts w:ascii="Arial" w:hAnsi="Arial" w:cs="Arial"/>
          <w:sz w:val="24"/>
          <w:szCs w:val="24"/>
        </w:rPr>
        <w:t xml:space="preserve"> in combination with low doses of </w:t>
      </w:r>
      <w:proofErr w:type="spellStart"/>
      <w:r w:rsidR="0046662F">
        <w:rPr>
          <w:rFonts w:ascii="Arial" w:hAnsi="Arial" w:cs="Arial"/>
          <w:sz w:val="24"/>
          <w:szCs w:val="24"/>
        </w:rPr>
        <w:t>pirimiphos</w:t>
      </w:r>
      <w:proofErr w:type="spellEnd"/>
      <w:r w:rsidR="0046662F">
        <w:rPr>
          <w:rFonts w:ascii="Arial" w:hAnsi="Arial" w:cs="Arial"/>
          <w:sz w:val="24"/>
          <w:szCs w:val="24"/>
        </w:rPr>
        <w:t>-methyl on the same insect in their larval stage.</w:t>
      </w:r>
    </w:p>
    <w:p w:rsidR="0046662F" w:rsidRDefault="0046662F" w:rsidP="00F639B1">
      <w:pPr>
        <w:spacing w:after="0" w:line="240" w:lineRule="auto"/>
        <w:jc w:val="both"/>
        <w:rPr>
          <w:rFonts w:ascii="Arial" w:hAnsi="Arial" w:cs="Arial"/>
          <w:sz w:val="24"/>
          <w:szCs w:val="24"/>
        </w:rPr>
      </w:pPr>
    </w:p>
    <w:p w:rsidR="0046662F" w:rsidRDefault="0046662F" w:rsidP="00F639B1">
      <w:pPr>
        <w:spacing w:after="0" w:line="240" w:lineRule="auto"/>
        <w:jc w:val="both"/>
        <w:rPr>
          <w:rFonts w:ascii="Arial" w:hAnsi="Arial" w:cs="Arial"/>
          <w:sz w:val="24"/>
          <w:szCs w:val="24"/>
        </w:rPr>
      </w:pPr>
      <w:r>
        <w:rPr>
          <w:rFonts w:ascii="Arial" w:hAnsi="Arial" w:cs="Arial"/>
          <w:sz w:val="24"/>
          <w:szCs w:val="24"/>
        </w:rPr>
        <w:t xml:space="preserve">The present results suggest that synergism could be achieved by applying either constant or variable doses of tobacco leaf powder in combination with variable doses of </w:t>
      </w:r>
      <w:proofErr w:type="spellStart"/>
      <w:r>
        <w:rPr>
          <w:rFonts w:ascii="Arial" w:hAnsi="Arial" w:cs="Arial"/>
          <w:sz w:val="24"/>
          <w:szCs w:val="24"/>
        </w:rPr>
        <w:t>pirimiphos</w:t>
      </w:r>
      <w:proofErr w:type="spellEnd"/>
      <w:r>
        <w:rPr>
          <w:rFonts w:ascii="Arial" w:hAnsi="Arial" w:cs="Arial"/>
          <w:sz w:val="24"/>
          <w:szCs w:val="24"/>
        </w:rPr>
        <w:t>-methyl.</w:t>
      </w:r>
    </w:p>
    <w:p w:rsidR="0046662F" w:rsidRDefault="0046662F" w:rsidP="00F639B1">
      <w:pPr>
        <w:spacing w:after="0" w:line="240" w:lineRule="auto"/>
        <w:jc w:val="center"/>
        <w:rPr>
          <w:rFonts w:ascii="Arial" w:hAnsi="Arial" w:cs="Arial"/>
          <w:sz w:val="24"/>
          <w:szCs w:val="24"/>
        </w:rPr>
      </w:pPr>
      <w:r>
        <w:rPr>
          <w:rFonts w:ascii="Arial" w:hAnsi="Arial" w:cs="Arial"/>
          <w:sz w:val="24"/>
          <w:szCs w:val="24"/>
        </w:rPr>
        <w:lastRenderedPageBreak/>
        <w:t>Literature cited</w:t>
      </w:r>
    </w:p>
    <w:p w:rsidR="0046662F" w:rsidRDefault="0046662F" w:rsidP="00572134">
      <w:pPr>
        <w:spacing w:after="0" w:line="240" w:lineRule="auto"/>
        <w:rPr>
          <w:rFonts w:ascii="Arial" w:hAnsi="Arial" w:cs="Arial"/>
          <w:sz w:val="24"/>
          <w:szCs w:val="24"/>
        </w:rPr>
      </w:pPr>
    </w:p>
    <w:p w:rsidR="0046662F" w:rsidRDefault="0046662F" w:rsidP="00572134">
      <w:pPr>
        <w:spacing w:after="0" w:line="240" w:lineRule="auto"/>
        <w:rPr>
          <w:rFonts w:ascii="Arial" w:hAnsi="Arial" w:cs="Arial"/>
          <w:sz w:val="24"/>
          <w:szCs w:val="24"/>
        </w:rPr>
      </w:pPr>
      <w:r>
        <w:rPr>
          <w:rFonts w:ascii="Arial" w:hAnsi="Arial" w:cs="Arial"/>
          <w:sz w:val="24"/>
          <w:szCs w:val="24"/>
        </w:rPr>
        <w:t xml:space="preserve">Benz, G. 1971.  </w:t>
      </w:r>
      <w:proofErr w:type="gramStart"/>
      <w:r>
        <w:rPr>
          <w:rFonts w:ascii="Arial" w:hAnsi="Arial" w:cs="Arial"/>
          <w:sz w:val="24"/>
          <w:szCs w:val="24"/>
        </w:rPr>
        <w:t>Synergism of micro-organisms and chemical insecticides.</w:t>
      </w:r>
      <w:proofErr w:type="gramEnd"/>
      <w:r>
        <w:rPr>
          <w:rFonts w:ascii="Arial" w:hAnsi="Arial" w:cs="Arial"/>
          <w:sz w:val="24"/>
          <w:szCs w:val="24"/>
        </w:rPr>
        <w:t xml:space="preserve">  In </w:t>
      </w:r>
    </w:p>
    <w:p w:rsidR="0046662F" w:rsidRDefault="0046662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Microbial control of insects and mites</w:t>
      </w:r>
      <w:r>
        <w:rPr>
          <w:rFonts w:ascii="Arial" w:hAnsi="Arial" w:cs="Arial"/>
          <w:sz w:val="24"/>
          <w:szCs w:val="24"/>
        </w:rPr>
        <w:t xml:space="preserve">’ (eds. </w:t>
      </w:r>
      <w:proofErr w:type="spellStart"/>
      <w:r>
        <w:rPr>
          <w:rFonts w:ascii="Arial" w:hAnsi="Arial" w:cs="Arial"/>
          <w:sz w:val="24"/>
          <w:szCs w:val="24"/>
        </w:rPr>
        <w:t>H.D.Burges</w:t>
      </w:r>
      <w:proofErr w:type="spellEnd"/>
      <w:r>
        <w:rPr>
          <w:rFonts w:ascii="Arial" w:hAnsi="Arial" w:cs="Arial"/>
          <w:sz w:val="24"/>
          <w:szCs w:val="24"/>
        </w:rPr>
        <w:t xml:space="preserve"> and H. Hussey).</w:t>
      </w:r>
      <w:proofErr w:type="gramEnd"/>
    </w:p>
    <w:p w:rsidR="0046662F" w:rsidRDefault="0046662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Academic Press.</w:t>
      </w:r>
      <w:proofErr w:type="gramEnd"/>
      <w:r>
        <w:rPr>
          <w:rFonts w:ascii="Arial" w:hAnsi="Arial" w:cs="Arial"/>
          <w:sz w:val="24"/>
          <w:szCs w:val="24"/>
        </w:rPr>
        <w:t xml:space="preserve"> </w:t>
      </w:r>
      <w:proofErr w:type="spellStart"/>
      <w:proofErr w:type="gramStart"/>
      <w:r>
        <w:rPr>
          <w:rFonts w:ascii="Arial" w:hAnsi="Arial" w:cs="Arial"/>
          <w:sz w:val="24"/>
          <w:szCs w:val="24"/>
        </w:rPr>
        <w:t>Lond</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&amp; N.’ (eds. </w:t>
      </w:r>
      <w:proofErr w:type="spellStart"/>
      <w:r>
        <w:rPr>
          <w:rFonts w:ascii="Arial" w:hAnsi="Arial" w:cs="Arial"/>
          <w:sz w:val="24"/>
          <w:szCs w:val="24"/>
        </w:rPr>
        <w:t>H.D.Burges</w:t>
      </w:r>
      <w:proofErr w:type="spellEnd"/>
      <w:r>
        <w:rPr>
          <w:rFonts w:ascii="Arial" w:hAnsi="Arial" w:cs="Arial"/>
          <w:sz w:val="24"/>
          <w:szCs w:val="24"/>
        </w:rPr>
        <w:t xml:space="preserve"> and H. Hussey).</w:t>
      </w:r>
      <w:proofErr w:type="gramEnd"/>
    </w:p>
    <w:p w:rsidR="0046662F" w:rsidRDefault="0046662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Academic Press.</w:t>
      </w:r>
      <w:proofErr w:type="gramEnd"/>
      <w:r>
        <w:rPr>
          <w:rFonts w:ascii="Arial" w:hAnsi="Arial" w:cs="Arial"/>
          <w:sz w:val="24"/>
          <w:szCs w:val="24"/>
        </w:rPr>
        <w:t xml:space="preserve"> </w:t>
      </w:r>
      <w:proofErr w:type="spellStart"/>
      <w:proofErr w:type="gramStart"/>
      <w:r>
        <w:rPr>
          <w:rFonts w:ascii="Arial" w:hAnsi="Arial" w:cs="Arial"/>
          <w:sz w:val="24"/>
          <w:szCs w:val="24"/>
        </w:rPr>
        <w:t>Lond</w:t>
      </w:r>
      <w:proofErr w:type="spellEnd"/>
      <w:r>
        <w:rPr>
          <w:rFonts w:ascii="Arial" w:hAnsi="Arial" w:cs="Arial"/>
          <w:sz w:val="24"/>
          <w:szCs w:val="24"/>
        </w:rPr>
        <w:t>.</w:t>
      </w:r>
      <w:proofErr w:type="gramEnd"/>
      <w:r>
        <w:rPr>
          <w:rFonts w:ascii="Arial" w:hAnsi="Arial" w:cs="Arial"/>
          <w:sz w:val="24"/>
          <w:szCs w:val="24"/>
        </w:rPr>
        <w:t xml:space="preserve"> &amp; N.., 327-355</w:t>
      </w:r>
    </w:p>
    <w:p w:rsidR="0046662F" w:rsidRDefault="0046662F" w:rsidP="00572134">
      <w:pPr>
        <w:spacing w:after="0" w:line="240" w:lineRule="auto"/>
        <w:rPr>
          <w:rFonts w:ascii="Arial" w:hAnsi="Arial" w:cs="Arial"/>
          <w:sz w:val="24"/>
          <w:szCs w:val="24"/>
        </w:rPr>
      </w:pPr>
    </w:p>
    <w:p w:rsidR="0046662F" w:rsidRDefault="0046662F" w:rsidP="00572134">
      <w:pPr>
        <w:spacing w:after="0" w:line="240" w:lineRule="auto"/>
        <w:rPr>
          <w:rFonts w:ascii="Arial" w:hAnsi="Arial" w:cs="Arial"/>
          <w:sz w:val="24"/>
          <w:szCs w:val="24"/>
        </w:rPr>
      </w:pPr>
      <w:proofErr w:type="spellStart"/>
      <w:r>
        <w:rPr>
          <w:rFonts w:ascii="Arial" w:hAnsi="Arial" w:cs="Arial"/>
          <w:sz w:val="24"/>
          <w:szCs w:val="24"/>
        </w:rPr>
        <w:t>Dyte</w:t>
      </w:r>
      <w:proofErr w:type="spellEnd"/>
      <w:r>
        <w:rPr>
          <w:rFonts w:ascii="Arial" w:hAnsi="Arial" w:cs="Arial"/>
          <w:sz w:val="24"/>
          <w:szCs w:val="24"/>
        </w:rPr>
        <w:t xml:space="preserve">, C.E. and </w:t>
      </w:r>
      <w:proofErr w:type="spellStart"/>
      <w:r>
        <w:rPr>
          <w:rFonts w:ascii="Arial" w:hAnsi="Arial" w:cs="Arial"/>
          <w:sz w:val="24"/>
          <w:szCs w:val="24"/>
        </w:rPr>
        <w:t>Rowlands</w:t>
      </w:r>
      <w:proofErr w:type="spellEnd"/>
      <w:r>
        <w:rPr>
          <w:rFonts w:ascii="Arial" w:hAnsi="Arial" w:cs="Arial"/>
          <w:sz w:val="24"/>
          <w:szCs w:val="24"/>
        </w:rPr>
        <w:t xml:space="preserve">, D.G. 1970.  The effects of some </w:t>
      </w:r>
      <w:proofErr w:type="spellStart"/>
      <w:r>
        <w:rPr>
          <w:rFonts w:ascii="Arial" w:hAnsi="Arial" w:cs="Arial"/>
          <w:sz w:val="24"/>
          <w:szCs w:val="24"/>
        </w:rPr>
        <w:t>insectivide</w:t>
      </w:r>
      <w:proofErr w:type="spellEnd"/>
      <w:r>
        <w:rPr>
          <w:rFonts w:ascii="Arial" w:hAnsi="Arial" w:cs="Arial"/>
          <w:sz w:val="24"/>
          <w:szCs w:val="24"/>
        </w:rPr>
        <w:t xml:space="preserve"> synergists on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potency and metabolism of </w:t>
      </w:r>
      <w:proofErr w:type="spellStart"/>
      <w:r>
        <w:rPr>
          <w:rFonts w:ascii="Arial" w:hAnsi="Arial" w:cs="Arial"/>
          <w:sz w:val="24"/>
          <w:szCs w:val="24"/>
        </w:rPr>
        <w:t>bromophos</w:t>
      </w:r>
      <w:proofErr w:type="spellEnd"/>
      <w:r>
        <w:rPr>
          <w:rFonts w:ascii="Arial" w:hAnsi="Arial" w:cs="Arial"/>
          <w:sz w:val="24"/>
          <w:szCs w:val="24"/>
        </w:rPr>
        <w:t xml:space="preserve"> and </w:t>
      </w:r>
      <w:proofErr w:type="spellStart"/>
      <w:r>
        <w:rPr>
          <w:rFonts w:ascii="Arial" w:hAnsi="Arial" w:cs="Arial"/>
          <w:sz w:val="24"/>
          <w:szCs w:val="24"/>
        </w:rPr>
        <w:t>fenitrothion</w:t>
      </w:r>
      <w:proofErr w:type="spellEnd"/>
      <w:r>
        <w:rPr>
          <w:rFonts w:ascii="Arial" w:hAnsi="Arial" w:cs="Arial"/>
          <w:sz w:val="24"/>
          <w:szCs w:val="24"/>
        </w:rPr>
        <w:t xml:space="preserve"> in </w:t>
      </w:r>
    </w:p>
    <w:p w:rsidR="0046662F" w:rsidRDefault="0046662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proofErr w:type="gramEnd"/>
      <w:r>
        <w:rPr>
          <w:rFonts w:ascii="Arial" w:hAnsi="Arial" w:cs="Arial"/>
          <w:sz w:val="24"/>
          <w:szCs w:val="24"/>
        </w:rPr>
        <w:t xml:space="preserve"> </w:t>
      </w:r>
      <w:r w:rsidR="00EA3F1F">
        <w:rPr>
          <w:rFonts w:ascii="Arial" w:hAnsi="Arial" w:cs="Arial"/>
          <w:sz w:val="24"/>
          <w:szCs w:val="24"/>
        </w:rPr>
        <w:t>(</w:t>
      </w:r>
      <w:proofErr w:type="spellStart"/>
      <w:r w:rsidR="00EA3F1F">
        <w:rPr>
          <w:rFonts w:ascii="Arial" w:hAnsi="Arial" w:cs="Arial"/>
          <w:sz w:val="24"/>
          <w:szCs w:val="24"/>
        </w:rPr>
        <w:t>Coleoptera</w:t>
      </w:r>
      <w:proofErr w:type="spellEnd"/>
      <w:r w:rsidR="00EA3F1F">
        <w:rPr>
          <w:rFonts w:ascii="Arial" w:hAnsi="Arial" w:cs="Arial"/>
          <w:sz w:val="24"/>
          <w:szCs w:val="24"/>
        </w:rPr>
        <w:t xml:space="preserve">: </w:t>
      </w:r>
      <w:proofErr w:type="spellStart"/>
      <w:r w:rsidR="00EA3F1F">
        <w:rPr>
          <w:rFonts w:ascii="Arial" w:hAnsi="Arial" w:cs="Arial"/>
          <w:sz w:val="24"/>
          <w:szCs w:val="24"/>
        </w:rPr>
        <w:t>Tenebrionidae</w:t>
      </w:r>
      <w:proofErr w:type="spellEnd"/>
    </w:p>
    <w:p w:rsidR="00EA3F1F" w:rsidRDefault="00EA3F1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Stored Prod. </w:t>
      </w:r>
      <w:proofErr w:type="gramStart"/>
      <w:r>
        <w:rPr>
          <w:rFonts w:ascii="Arial" w:hAnsi="Arial" w:cs="Arial"/>
          <w:sz w:val="24"/>
          <w:szCs w:val="24"/>
          <w:u w:val="single"/>
        </w:rPr>
        <w:t>Res.6</w:t>
      </w:r>
      <w:r>
        <w:rPr>
          <w:rFonts w:ascii="Arial" w:hAnsi="Arial" w:cs="Arial"/>
          <w:sz w:val="24"/>
          <w:szCs w:val="24"/>
        </w:rPr>
        <w:t xml:space="preserve"> :</w:t>
      </w:r>
      <w:proofErr w:type="gramEnd"/>
      <w:r>
        <w:rPr>
          <w:rFonts w:ascii="Arial" w:hAnsi="Arial" w:cs="Arial"/>
          <w:sz w:val="24"/>
          <w:szCs w:val="24"/>
        </w:rPr>
        <w:t xml:space="preserve"> 1-18.</w:t>
      </w:r>
    </w:p>
    <w:p w:rsidR="00EA3F1F" w:rsidRDefault="00EA3F1F" w:rsidP="00572134">
      <w:pPr>
        <w:spacing w:after="0" w:line="240" w:lineRule="auto"/>
        <w:rPr>
          <w:rFonts w:ascii="Arial" w:hAnsi="Arial" w:cs="Arial"/>
          <w:sz w:val="24"/>
          <w:szCs w:val="24"/>
        </w:rPr>
      </w:pPr>
    </w:p>
    <w:p w:rsidR="00EA3F1F" w:rsidRDefault="00EA3F1F" w:rsidP="00572134">
      <w:pPr>
        <w:spacing w:after="0" w:line="240" w:lineRule="auto"/>
        <w:rPr>
          <w:rFonts w:ascii="Arial" w:hAnsi="Arial" w:cs="Arial"/>
          <w:sz w:val="24"/>
          <w:szCs w:val="24"/>
        </w:rPr>
      </w:pPr>
      <w:proofErr w:type="spellStart"/>
      <w:proofErr w:type="gramStart"/>
      <w:r>
        <w:rPr>
          <w:rFonts w:ascii="Arial" w:hAnsi="Arial" w:cs="Arial"/>
          <w:sz w:val="24"/>
          <w:szCs w:val="24"/>
        </w:rPr>
        <w:t>Hadaway</w:t>
      </w:r>
      <w:proofErr w:type="spellEnd"/>
      <w:r>
        <w:rPr>
          <w:rFonts w:ascii="Arial" w:hAnsi="Arial" w:cs="Arial"/>
          <w:sz w:val="24"/>
          <w:szCs w:val="24"/>
        </w:rPr>
        <w:t>, A.B.; Barlow, F. and Duncan; J. 1962.</w:t>
      </w:r>
      <w:proofErr w:type="gramEnd"/>
      <w:r>
        <w:rPr>
          <w:rFonts w:ascii="Arial" w:hAnsi="Arial" w:cs="Arial"/>
          <w:sz w:val="24"/>
          <w:szCs w:val="24"/>
        </w:rPr>
        <w:t xml:space="preserve">  Effects of </w:t>
      </w:r>
      <w:proofErr w:type="spellStart"/>
      <w:r>
        <w:rPr>
          <w:rFonts w:ascii="Arial" w:hAnsi="Arial" w:cs="Arial"/>
          <w:sz w:val="24"/>
          <w:szCs w:val="24"/>
        </w:rPr>
        <w:t>piperonyl</w:t>
      </w:r>
      <w:proofErr w:type="spellEnd"/>
      <w:r>
        <w:rPr>
          <w:rFonts w:ascii="Arial" w:hAnsi="Arial" w:cs="Arial"/>
          <w:sz w:val="24"/>
          <w:szCs w:val="24"/>
        </w:rPr>
        <w:t xml:space="preserve"> </w:t>
      </w:r>
      <w:proofErr w:type="spellStart"/>
      <w:r>
        <w:rPr>
          <w:rFonts w:ascii="Arial" w:hAnsi="Arial" w:cs="Arial"/>
          <w:sz w:val="24"/>
          <w:szCs w:val="24"/>
        </w:rPr>
        <w:t>buto</w:t>
      </w:r>
      <w:r w:rsidR="00CD3406">
        <w:rPr>
          <w:rFonts w:ascii="Arial" w:hAnsi="Arial" w:cs="Arial"/>
          <w:sz w:val="24"/>
          <w:szCs w:val="24"/>
        </w:rPr>
        <w:t>xi</w:t>
      </w:r>
      <w:proofErr w:type="spellEnd"/>
    </w:p>
    <w:p w:rsidR="00CD3406" w:rsidRDefault="00CD3406"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 insecticidal potency.</w:t>
      </w:r>
      <w:proofErr w:type="gramEnd"/>
      <w:r>
        <w:rPr>
          <w:rFonts w:ascii="Arial" w:hAnsi="Arial" w:cs="Arial"/>
          <w:sz w:val="24"/>
          <w:szCs w:val="24"/>
        </w:rPr>
        <w:t xml:space="preserve">  </w:t>
      </w:r>
      <w:r>
        <w:rPr>
          <w:rFonts w:ascii="Arial" w:hAnsi="Arial" w:cs="Arial"/>
          <w:sz w:val="24"/>
          <w:szCs w:val="24"/>
          <w:u w:val="single"/>
        </w:rPr>
        <w:t xml:space="preserve">Bull.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xml:space="preserve">. Res. </w:t>
      </w:r>
      <w:proofErr w:type="gramStart"/>
      <w:r>
        <w:rPr>
          <w:rFonts w:ascii="Arial" w:hAnsi="Arial" w:cs="Arial"/>
          <w:sz w:val="24"/>
          <w:szCs w:val="24"/>
          <w:u w:val="single"/>
        </w:rPr>
        <w:t>53</w:t>
      </w:r>
      <w:r>
        <w:rPr>
          <w:rFonts w:ascii="Arial" w:hAnsi="Arial" w:cs="Arial"/>
          <w:sz w:val="24"/>
          <w:szCs w:val="24"/>
        </w:rPr>
        <w:t xml:space="preserve"> :</w:t>
      </w:r>
      <w:proofErr w:type="gramEnd"/>
      <w:r>
        <w:rPr>
          <w:rFonts w:ascii="Arial" w:hAnsi="Arial" w:cs="Arial"/>
          <w:sz w:val="24"/>
          <w:szCs w:val="24"/>
        </w:rPr>
        <w:t xml:space="preserve"> 769-778.</w:t>
      </w:r>
    </w:p>
    <w:p w:rsidR="00CD3406" w:rsidRDefault="00CD3406" w:rsidP="00572134">
      <w:pPr>
        <w:spacing w:after="0" w:line="240" w:lineRule="auto"/>
        <w:rPr>
          <w:rFonts w:ascii="Arial" w:hAnsi="Arial" w:cs="Arial"/>
          <w:sz w:val="24"/>
          <w:szCs w:val="24"/>
        </w:rPr>
      </w:pPr>
    </w:p>
    <w:p w:rsidR="00CD3406" w:rsidRDefault="00CD3406" w:rsidP="00572134">
      <w:pPr>
        <w:spacing w:after="0" w:line="240" w:lineRule="auto"/>
        <w:rPr>
          <w:rFonts w:ascii="Arial" w:hAnsi="Arial" w:cs="Arial"/>
          <w:sz w:val="24"/>
          <w:szCs w:val="24"/>
        </w:rPr>
      </w:pPr>
      <w:proofErr w:type="gramStart"/>
      <w:r>
        <w:rPr>
          <w:rFonts w:ascii="Arial" w:hAnsi="Arial" w:cs="Arial"/>
          <w:sz w:val="24"/>
          <w:szCs w:val="24"/>
        </w:rPr>
        <w:t>Hewlett, P.S. 1960.</w:t>
      </w:r>
      <w:proofErr w:type="gramEnd"/>
      <w:r>
        <w:rPr>
          <w:rFonts w:ascii="Arial" w:hAnsi="Arial" w:cs="Arial"/>
          <w:sz w:val="24"/>
          <w:szCs w:val="24"/>
        </w:rPr>
        <w:t xml:space="preserve">  </w:t>
      </w:r>
      <w:proofErr w:type="gramStart"/>
      <w:r>
        <w:rPr>
          <w:rFonts w:ascii="Arial" w:hAnsi="Arial" w:cs="Arial"/>
          <w:sz w:val="24"/>
          <w:szCs w:val="24"/>
        </w:rPr>
        <w:t>Joint action in insecticides.</w:t>
      </w:r>
      <w:proofErr w:type="gramEnd"/>
      <w:r>
        <w:rPr>
          <w:rFonts w:ascii="Arial" w:hAnsi="Arial" w:cs="Arial"/>
          <w:sz w:val="24"/>
          <w:szCs w:val="24"/>
        </w:rPr>
        <w:t xml:space="preserve">  </w:t>
      </w:r>
      <w:r>
        <w:rPr>
          <w:rFonts w:ascii="Arial" w:hAnsi="Arial" w:cs="Arial"/>
          <w:sz w:val="24"/>
          <w:szCs w:val="24"/>
          <w:u w:val="single"/>
        </w:rPr>
        <w:t>Adv. Pest. Control Res. 3</w:t>
      </w:r>
      <w:r>
        <w:rPr>
          <w:rFonts w:ascii="Arial" w:hAnsi="Arial" w:cs="Arial"/>
          <w:sz w:val="24"/>
          <w:szCs w:val="24"/>
        </w:rPr>
        <w:t>: 27-74.</w:t>
      </w:r>
    </w:p>
    <w:p w:rsidR="00CD3406" w:rsidRDefault="00CD3406" w:rsidP="00572134">
      <w:pPr>
        <w:spacing w:after="0" w:line="240" w:lineRule="auto"/>
        <w:rPr>
          <w:rFonts w:ascii="Arial" w:hAnsi="Arial" w:cs="Arial"/>
          <w:sz w:val="24"/>
          <w:szCs w:val="24"/>
        </w:rPr>
      </w:pPr>
    </w:p>
    <w:p w:rsidR="00CD3406" w:rsidRDefault="00CD3406" w:rsidP="00572134">
      <w:pPr>
        <w:spacing w:after="0" w:line="240" w:lineRule="auto"/>
        <w:rPr>
          <w:rFonts w:ascii="Arial" w:hAnsi="Arial" w:cs="Arial"/>
          <w:sz w:val="24"/>
          <w:szCs w:val="24"/>
        </w:rPr>
      </w:pPr>
      <w:proofErr w:type="gramStart"/>
      <w:r>
        <w:rPr>
          <w:rFonts w:ascii="Arial" w:hAnsi="Arial" w:cs="Arial"/>
          <w:sz w:val="24"/>
          <w:szCs w:val="24"/>
        </w:rPr>
        <w:t>Hewlett, P.S. 1968.</w:t>
      </w:r>
      <w:proofErr w:type="gramEnd"/>
      <w:r>
        <w:rPr>
          <w:rFonts w:ascii="Arial" w:hAnsi="Arial" w:cs="Arial"/>
          <w:sz w:val="24"/>
          <w:szCs w:val="24"/>
        </w:rPr>
        <w:t xml:space="preserve">  </w:t>
      </w:r>
      <w:proofErr w:type="gramStart"/>
      <w:r>
        <w:rPr>
          <w:rFonts w:ascii="Arial" w:hAnsi="Arial" w:cs="Arial"/>
          <w:sz w:val="24"/>
          <w:szCs w:val="24"/>
        </w:rPr>
        <w:t xml:space="preserve">Synergism and </w:t>
      </w:r>
      <w:proofErr w:type="spellStart"/>
      <w:r>
        <w:rPr>
          <w:rFonts w:ascii="Arial" w:hAnsi="Arial" w:cs="Arial"/>
          <w:sz w:val="24"/>
          <w:szCs w:val="24"/>
        </w:rPr>
        <w:t>potentiation</w:t>
      </w:r>
      <w:proofErr w:type="spellEnd"/>
      <w:r>
        <w:rPr>
          <w:rFonts w:ascii="Arial" w:hAnsi="Arial" w:cs="Arial"/>
          <w:sz w:val="24"/>
          <w:szCs w:val="24"/>
        </w:rPr>
        <w:t xml:space="preserve"> in insecticides.</w:t>
      </w:r>
      <w:proofErr w:type="gramEnd"/>
      <w:r>
        <w:rPr>
          <w:rFonts w:ascii="Arial" w:hAnsi="Arial" w:cs="Arial"/>
          <w:sz w:val="24"/>
          <w:szCs w:val="24"/>
        </w:rPr>
        <w:t xml:space="preserve">  </w:t>
      </w:r>
      <w:r>
        <w:rPr>
          <w:rFonts w:ascii="Arial" w:hAnsi="Arial" w:cs="Arial"/>
          <w:sz w:val="24"/>
          <w:szCs w:val="24"/>
          <w:u w:val="single"/>
        </w:rPr>
        <w:t>Chem. Inn 1</w:t>
      </w:r>
      <w:r>
        <w:rPr>
          <w:rFonts w:ascii="Arial" w:hAnsi="Arial" w:cs="Arial"/>
          <w:sz w:val="24"/>
          <w:szCs w:val="24"/>
        </w:rPr>
        <w:t xml:space="preserve"> 701-706.</w:t>
      </w:r>
    </w:p>
    <w:p w:rsidR="00CD3406" w:rsidRDefault="00CD3406" w:rsidP="00572134">
      <w:pPr>
        <w:spacing w:after="0" w:line="240" w:lineRule="auto"/>
        <w:rPr>
          <w:rFonts w:ascii="Arial" w:hAnsi="Arial" w:cs="Arial"/>
          <w:sz w:val="24"/>
          <w:szCs w:val="24"/>
        </w:rPr>
      </w:pPr>
    </w:p>
    <w:p w:rsidR="00CD3406" w:rsidRDefault="00CD3406" w:rsidP="00572134">
      <w:pPr>
        <w:spacing w:after="0" w:line="240" w:lineRule="auto"/>
        <w:rPr>
          <w:rFonts w:ascii="Arial" w:hAnsi="Arial" w:cs="Arial"/>
          <w:sz w:val="24"/>
          <w:szCs w:val="24"/>
        </w:rPr>
      </w:pPr>
      <w:proofErr w:type="spellStart"/>
      <w:r>
        <w:rPr>
          <w:rFonts w:ascii="Arial" w:hAnsi="Arial" w:cs="Arial"/>
          <w:sz w:val="24"/>
          <w:szCs w:val="24"/>
        </w:rPr>
        <w:t>Ishaaya</w:t>
      </w:r>
      <w:proofErr w:type="spellEnd"/>
      <w:r>
        <w:rPr>
          <w:rFonts w:ascii="Arial" w:hAnsi="Arial" w:cs="Arial"/>
          <w:sz w:val="24"/>
          <w:szCs w:val="24"/>
        </w:rPr>
        <w:t xml:space="preserve">, I.; </w:t>
      </w:r>
      <w:proofErr w:type="spellStart"/>
      <w:r>
        <w:rPr>
          <w:rFonts w:ascii="Arial" w:hAnsi="Arial" w:cs="Arial"/>
          <w:sz w:val="24"/>
          <w:szCs w:val="24"/>
        </w:rPr>
        <w:t>Elsner</w:t>
      </w:r>
      <w:proofErr w:type="spellEnd"/>
      <w:r>
        <w:rPr>
          <w:rFonts w:ascii="Arial" w:hAnsi="Arial" w:cs="Arial"/>
          <w:sz w:val="24"/>
          <w:szCs w:val="24"/>
        </w:rPr>
        <w:t xml:space="preserve">, A.; </w:t>
      </w:r>
      <w:proofErr w:type="spellStart"/>
      <w:r>
        <w:rPr>
          <w:rFonts w:ascii="Arial" w:hAnsi="Arial" w:cs="Arial"/>
          <w:sz w:val="24"/>
          <w:szCs w:val="24"/>
        </w:rPr>
        <w:t>Ascher</w:t>
      </w:r>
      <w:proofErr w:type="spellEnd"/>
      <w:r>
        <w:rPr>
          <w:rFonts w:ascii="Arial" w:hAnsi="Arial" w:cs="Arial"/>
          <w:sz w:val="24"/>
          <w:szCs w:val="24"/>
        </w:rPr>
        <w:t xml:space="preserve">, K.R.S. and </w:t>
      </w:r>
      <w:proofErr w:type="spellStart"/>
      <w:r>
        <w:rPr>
          <w:rFonts w:ascii="Arial" w:hAnsi="Arial" w:cs="Arial"/>
          <w:sz w:val="24"/>
          <w:szCs w:val="24"/>
        </w:rPr>
        <w:t>Casida</w:t>
      </w:r>
      <w:proofErr w:type="spellEnd"/>
      <w:r>
        <w:rPr>
          <w:rFonts w:ascii="Arial" w:hAnsi="Arial" w:cs="Arial"/>
          <w:sz w:val="24"/>
          <w:szCs w:val="24"/>
        </w:rPr>
        <w:t xml:space="preserve">, J.E. 1983, </w:t>
      </w:r>
      <w:proofErr w:type="spellStart"/>
      <w:r>
        <w:rPr>
          <w:rFonts w:ascii="Arial" w:hAnsi="Arial" w:cs="Arial"/>
          <w:sz w:val="24"/>
          <w:szCs w:val="24"/>
        </w:rPr>
        <w:t>Synthetio</w:t>
      </w:r>
      <w:proofErr w:type="spellEnd"/>
      <w:r>
        <w:rPr>
          <w:rFonts w:ascii="Arial" w:hAnsi="Arial" w:cs="Arial"/>
          <w:sz w:val="24"/>
          <w:szCs w:val="24"/>
        </w:rPr>
        <w:t xml:space="preserve"> </w:t>
      </w:r>
      <w:proofErr w:type="spellStart"/>
      <w:r>
        <w:rPr>
          <w:rFonts w:ascii="Arial" w:hAnsi="Arial" w:cs="Arial"/>
          <w:sz w:val="24"/>
          <w:szCs w:val="24"/>
        </w:rPr>
        <w:t>pyrethroids</w:t>
      </w:r>
      <w:proofErr w:type="spellEnd"/>
      <w:r>
        <w:rPr>
          <w:rFonts w:ascii="Arial" w:hAnsi="Arial" w:cs="Arial"/>
          <w:sz w:val="24"/>
          <w:szCs w:val="24"/>
        </w:rPr>
        <w:t xml:space="preserve">; </w:t>
      </w:r>
    </w:p>
    <w:p w:rsidR="00CD3406" w:rsidRDefault="00CD3406"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Toxi</w:t>
      </w:r>
      <w:r w:rsidR="00A31556">
        <w:rPr>
          <w:rFonts w:ascii="Arial" w:hAnsi="Arial" w:cs="Arial"/>
          <w:sz w:val="24"/>
          <w:szCs w:val="24"/>
        </w:rPr>
        <w:t xml:space="preserve">city and synergism on dietary exposure of </w:t>
      </w:r>
      <w:r w:rsidR="00A31556">
        <w:rPr>
          <w:rFonts w:ascii="Arial" w:hAnsi="Arial" w:cs="Arial"/>
          <w:sz w:val="24"/>
          <w:szCs w:val="24"/>
          <w:u w:val="single"/>
        </w:rPr>
        <w:t xml:space="preserve">Tribolium </w:t>
      </w:r>
      <w:proofErr w:type="spellStart"/>
      <w:r w:rsidR="00A31556">
        <w:rPr>
          <w:rFonts w:ascii="Arial" w:hAnsi="Arial" w:cs="Arial"/>
          <w:sz w:val="24"/>
          <w:szCs w:val="24"/>
          <w:u w:val="single"/>
        </w:rPr>
        <w:t>castaneum</w:t>
      </w:r>
      <w:proofErr w:type="spellEnd"/>
      <w:r w:rsidR="00A31556">
        <w:rPr>
          <w:rFonts w:ascii="Arial" w:hAnsi="Arial" w:cs="Arial"/>
          <w:sz w:val="24"/>
          <w:szCs w:val="24"/>
        </w:rPr>
        <w:t xml:space="preserve"> </w:t>
      </w:r>
      <w:r w:rsidR="00A31556">
        <w:rPr>
          <w:rFonts w:ascii="Arial" w:hAnsi="Arial" w:cs="Arial"/>
          <w:sz w:val="24"/>
          <w:szCs w:val="24"/>
        </w:rPr>
        <w:tab/>
      </w:r>
      <w:r w:rsidR="00A31556">
        <w:rPr>
          <w:rFonts w:ascii="Arial" w:hAnsi="Arial" w:cs="Arial"/>
          <w:sz w:val="24"/>
          <w:szCs w:val="24"/>
        </w:rPr>
        <w:tab/>
      </w:r>
      <w:r w:rsidR="00A31556">
        <w:rPr>
          <w:rFonts w:ascii="Arial" w:hAnsi="Arial" w:cs="Arial"/>
          <w:sz w:val="24"/>
          <w:szCs w:val="24"/>
        </w:rPr>
        <w:tab/>
        <w:t>(</w:t>
      </w:r>
      <w:proofErr w:type="spellStart"/>
      <w:r w:rsidR="00A31556">
        <w:rPr>
          <w:rFonts w:ascii="Arial" w:hAnsi="Arial" w:cs="Arial"/>
          <w:sz w:val="24"/>
          <w:szCs w:val="24"/>
        </w:rPr>
        <w:t>Herbst</w:t>
      </w:r>
      <w:proofErr w:type="spellEnd"/>
      <w:r w:rsidR="00A31556">
        <w:rPr>
          <w:rFonts w:ascii="Arial" w:hAnsi="Arial" w:cs="Arial"/>
          <w:sz w:val="24"/>
          <w:szCs w:val="24"/>
        </w:rPr>
        <w:t>.)</w:t>
      </w:r>
      <w:r w:rsidR="0002562C">
        <w:rPr>
          <w:rFonts w:ascii="Arial" w:hAnsi="Arial" w:cs="Arial"/>
          <w:sz w:val="24"/>
          <w:szCs w:val="24"/>
        </w:rPr>
        <w:t xml:space="preserve"> larvae.</w:t>
      </w:r>
      <w:proofErr w:type="gramEnd"/>
      <w:r w:rsidR="0002562C">
        <w:rPr>
          <w:rFonts w:ascii="Arial" w:hAnsi="Arial" w:cs="Arial"/>
          <w:sz w:val="24"/>
          <w:szCs w:val="24"/>
        </w:rPr>
        <w:t xml:space="preserve">  </w:t>
      </w:r>
      <w:proofErr w:type="spellStart"/>
      <w:proofErr w:type="gramStart"/>
      <w:r w:rsidR="0002562C">
        <w:rPr>
          <w:rFonts w:ascii="Arial" w:hAnsi="Arial" w:cs="Arial"/>
          <w:sz w:val="24"/>
          <w:szCs w:val="24"/>
          <w:u w:val="single"/>
        </w:rPr>
        <w:t>Pestic</w:t>
      </w:r>
      <w:proofErr w:type="spellEnd"/>
      <w:r w:rsidR="0002562C">
        <w:rPr>
          <w:rFonts w:ascii="Arial" w:hAnsi="Arial" w:cs="Arial"/>
          <w:sz w:val="24"/>
          <w:szCs w:val="24"/>
          <w:u w:val="single"/>
        </w:rPr>
        <w:t>.</w:t>
      </w:r>
      <w:proofErr w:type="gramEnd"/>
      <w:r w:rsidR="0002562C">
        <w:rPr>
          <w:rFonts w:ascii="Arial" w:hAnsi="Arial" w:cs="Arial"/>
          <w:sz w:val="24"/>
          <w:szCs w:val="24"/>
          <w:u w:val="single"/>
        </w:rPr>
        <w:t xml:space="preserve"> </w:t>
      </w:r>
      <w:proofErr w:type="spellStart"/>
      <w:r w:rsidR="0002562C">
        <w:rPr>
          <w:rFonts w:ascii="Arial" w:hAnsi="Arial" w:cs="Arial"/>
          <w:sz w:val="24"/>
          <w:szCs w:val="24"/>
          <w:u w:val="single"/>
        </w:rPr>
        <w:t>Sci</w:t>
      </w:r>
      <w:proofErr w:type="spellEnd"/>
      <w:r w:rsidR="0002562C">
        <w:rPr>
          <w:rFonts w:ascii="Arial" w:hAnsi="Arial" w:cs="Arial"/>
          <w:sz w:val="24"/>
          <w:szCs w:val="24"/>
        </w:rPr>
        <w:t xml:space="preserve"> 14: 367-372</w:t>
      </w:r>
    </w:p>
    <w:p w:rsidR="0002562C" w:rsidRDefault="0002562C" w:rsidP="00572134">
      <w:pPr>
        <w:spacing w:after="0" w:line="240" w:lineRule="auto"/>
        <w:rPr>
          <w:rFonts w:ascii="Arial" w:hAnsi="Arial" w:cs="Arial"/>
          <w:sz w:val="24"/>
          <w:szCs w:val="24"/>
        </w:rPr>
      </w:pPr>
    </w:p>
    <w:p w:rsidR="0002562C" w:rsidRDefault="0002562C" w:rsidP="00572134">
      <w:pPr>
        <w:spacing w:after="0" w:line="240" w:lineRule="auto"/>
        <w:rPr>
          <w:rFonts w:ascii="Arial" w:hAnsi="Arial" w:cs="Arial"/>
          <w:sz w:val="24"/>
          <w:szCs w:val="24"/>
        </w:rPr>
      </w:pPr>
      <w:proofErr w:type="spellStart"/>
      <w:proofErr w:type="gramStart"/>
      <w:r>
        <w:rPr>
          <w:rFonts w:ascii="Arial" w:hAnsi="Arial" w:cs="Arial"/>
          <w:sz w:val="24"/>
          <w:szCs w:val="24"/>
        </w:rPr>
        <w:t>Khalifa</w:t>
      </w:r>
      <w:proofErr w:type="spellEnd"/>
      <w:r>
        <w:rPr>
          <w:rFonts w:ascii="Arial" w:hAnsi="Arial" w:cs="Arial"/>
          <w:sz w:val="24"/>
          <w:szCs w:val="24"/>
        </w:rPr>
        <w:t xml:space="preserve">, A. and </w:t>
      </w:r>
      <w:proofErr w:type="spellStart"/>
      <w:r>
        <w:rPr>
          <w:rFonts w:ascii="Arial" w:hAnsi="Arial" w:cs="Arial"/>
          <w:sz w:val="24"/>
          <w:szCs w:val="24"/>
        </w:rPr>
        <w:t>Badaway</w:t>
      </w:r>
      <w:proofErr w:type="spellEnd"/>
      <w:r>
        <w:rPr>
          <w:rFonts w:ascii="Arial" w:hAnsi="Arial" w:cs="Arial"/>
          <w:sz w:val="24"/>
          <w:szCs w:val="24"/>
        </w:rPr>
        <w:t>, A. 1955.</w:t>
      </w:r>
      <w:proofErr w:type="gramEnd"/>
      <w:r>
        <w:rPr>
          <w:rFonts w:ascii="Arial" w:hAnsi="Arial" w:cs="Arial"/>
          <w:sz w:val="24"/>
          <w:szCs w:val="24"/>
        </w:rPr>
        <w:t xml:space="preserve">  Biological studies on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u w:val="single"/>
        </w:rPr>
        <w:t xml:space="preserve"> </w:t>
      </w:r>
      <w:proofErr w:type="spellStart"/>
      <w:proofErr w:type="gramStart"/>
      <w:r>
        <w:rPr>
          <w:rFonts w:ascii="Arial" w:hAnsi="Arial" w:cs="Arial"/>
          <w:sz w:val="24"/>
          <w:szCs w:val="24"/>
          <w:u w:val="single"/>
        </w:rPr>
        <w:t>Duv</w:t>
      </w:r>
      <w:proofErr w:type="spellEnd"/>
      <w:r>
        <w:rPr>
          <w:rFonts w:ascii="Arial" w:hAnsi="Arial" w:cs="Arial"/>
          <w:sz w:val="24"/>
          <w:szCs w:val="24"/>
        </w:rPr>
        <w:t>.,</w:t>
      </w:r>
      <w:proofErr w:type="gramEnd"/>
      <w:r>
        <w:rPr>
          <w:rFonts w:ascii="Arial" w:hAnsi="Arial" w:cs="Arial"/>
          <w:sz w:val="24"/>
          <w:szCs w:val="24"/>
        </w:rPr>
        <w:t xml:space="preserve"> </w:t>
      </w:r>
    </w:p>
    <w:p w:rsidR="0002562C" w:rsidRDefault="0002562C"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 xml:space="preserve"> and </w:t>
      </w:r>
      <w:proofErr w:type="spellStart"/>
      <w:r>
        <w:rPr>
          <w:rFonts w:ascii="Arial" w:hAnsi="Arial" w:cs="Arial"/>
          <w:sz w:val="24"/>
          <w:szCs w:val="24"/>
          <w:u w:val="single"/>
        </w:rPr>
        <w:t>Lathetious</w:t>
      </w:r>
      <w:proofErr w:type="spellEnd"/>
      <w:r>
        <w:rPr>
          <w:rFonts w:ascii="Arial" w:hAnsi="Arial" w:cs="Arial"/>
          <w:sz w:val="24"/>
          <w:szCs w:val="24"/>
          <w:u w:val="single"/>
        </w:rPr>
        <w:t xml:space="preserve"> </w:t>
      </w:r>
      <w:proofErr w:type="spellStart"/>
      <w:r>
        <w:rPr>
          <w:rFonts w:ascii="Arial" w:hAnsi="Arial" w:cs="Arial"/>
          <w:sz w:val="24"/>
          <w:szCs w:val="24"/>
          <w:u w:val="single"/>
        </w:rPr>
        <w:t>oryzae</w:t>
      </w:r>
      <w:proofErr w:type="spellEnd"/>
      <w:r>
        <w:rPr>
          <w:rFonts w:ascii="Arial" w:hAnsi="Arial" w:cs="Arial"/>
          <w:sz w:val="24"/>
          <w:szCs w:val="24"/>
        </w:rPr>
        <w:t xml:space="preserve"> Water</w:t>
      </w:r>
    </w:p>
    <w:p w:rsidR="0002562C" w:rsidRDefault="0002562C"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w:t>
      </w:r>
      <w:r>
        <w:rPr>
          <w:rFonts w:ascii="Arial" w:hAnsi="Arial" w:cs="Arial"/>
          <w:sz w:val="24"/>
          <w:szCs w:val="24"/>
          <w:u w:val="single"/>
        </w:rPr>
        <w:t xml:space="preserve">Bull Soc.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xml:space="preserve">. </w:t>
      </w:r>
      <w:proofErr w:type="spellStart"/>
      <w:proofErr w:type="gramStart"/>
      <w:r>
        <w:rPr>
          <w:rFonts w:ascii="Arial" w:hAnsi="Arial" w:cs="Arial"/>
          <w:sz w:val="24"/>
          <w:szCs w:val="24"/>
          <w:u w:val="single"/>
        </w:rPr>
        <w:t>Egypte</w:t>
      </w:r>
      <w:proofErr w:type="spellEnd"/>
      <w:r>
        <w:rPr>
          <w:rFonts w:ascii="Arial" w:hAnsi="Arial" w:cs="Arial"/>
          <w:sz w:val="24"/>
          <w:szCs w:val="24"/>
          <w:u w:val="single"/>
        </w:rPr>
        <w:t>.</w:t>
      </w:r>
      <w:proofErr w:type="gramEnd"/>
      <w:r>
        <w:rPr>
          <w:rFonts w:ascii="Arial" w:hAnsi="Arial" w:cs="Arial"/>
          <w:sz w:val="24"/>
          <w:szCs w:val="24"/>
          <w:u w:val="single"/>
        </w:rPr>
        <w:t xml:space="preserve"> 39</w:t>
      </w:r>
      <w:r>
        <w:rPr>
          <w:rFonts w:ascii="Arial" w:hAnsi="Arial" w:cs="Arial"/>
          <w:sz w:val="24"/>
          <w:szCs w:val="24"/>
        </w:rPr>
        <w:t xml:space="preserve"> 351-373.</w:t>
      </w:r>
    </w:p>
    <w:p w:rsidR="0002562C" w:rsidRDefault="0002562C" w:rsidP="00572134">
      <w:pPr>
        <w:spacing w:after="0" w:line="240" w:lineRule="auto"/>
        <w:rPr>
          <w:rFonts w:ascii="Arial" w:hAnsi="Arial" w:cs="Arial"/>
          <w:sz w:val="24"/>
          <w:szCs w:val="24"/>
        </w:rPr>
      </w:pPr>
    </w:p>
    <w:p w:rsidR="0002562C" w:rsidRDefault="0002562C" w:rsidP="00572134">
      <w:pPr>
        <w:spacing w:after="0" w:line="240" w:lineRule="auto"/>
        <w:rPr>
          <w:rFonts w:ascii="Arial" w:hAnsi="Arial" w:cs="Arial"/>
          <w:sz w:val="24"/>
          <w:szCs w:val="24"/>
        </w:rPr>
      </w:pPr>
      <w:proofErr w:type="gramStart"/>
      <w:r>
        <w:rPr>
          <w:rFonts w:ascii="Arial" w:hAnsi="Arial" w:cs="Arial"/>
          <w:sz w:val="24"/>
          <w:szCs w:val="24"/>
        </w:rPr>
        <w:t>Khan, A.R. 1981.</w:t>
      </w:r>
      <w:proofErr w:type="gramEnd"/>
      <w:r>
        <w:rPr>
          <w:rFonts w:ascii="Arial" w:hAnsi="Arial" w:cs="Arial"/>
          <w:sz w:val="24"/>
          <w:szCs w:val="24"/>
        </w:rPr>
        <w:t xml:space="preserve">  </w:t>
      </w:r>
      <w:r>
        <w:rPr>
          <w:rFonts w:ascii="Arial" w:hAnsi="Arial" w:cs="Arial"/>
          <w:sz w:val="24"/>
          <w:szCs w:val="24"/>
          <w:u w:val="single"/>
        </w:rPr>
        <w:t xml:space="preserve">The combined action of </w:t>
      </w:r>
      <w:proofErr w:type="spellStart"/>
      <w:r>
        <w:rPr>
          <w:rFonts w:ascii="Arial" w:hAnsi="Arial" w:cs="Arial"/>
          <w:sz w:val="24"/>
          <w:szCs w:val="24"/>
          <w:u w:val="single"/>
        </w:rPr>
        <w:t>organophosphorous</w:t>
      </w:r>
      <w:proofErr w:type="spellEnd"/>
      <w:r>
        <w:rPr>
          <w:rFonts w:ascii="Arial" w:hAnsi="Arial" w:cs="Arial"/>
          <w:sz w:val="24"/>
          <w:szCs w:val="24"/>
          <w:u w:val="single"/>
        </w:rPr>
        <w:t xml:space="preserve"> insecticides and </w:t>
      </w:r>
    </w:p>
    <w:p w:rsidR="0002562C" w:rsidRDefault="0002562C"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u w:val="single"/>
        </w:rPr>
        <w:t>Microsporidians</w:t>
      </w:r>
      <w:proofErr w:type="spellEnd"/>
      <w:r>
        <w:rPr>
          <w:rFonts w:ascii="Arial" w:hAnsi="Arial" w:cs="Arial"/>
          <w:sz w:val="24"/>
          <w:szCs w:val="24"/>
          <w:u w:val="single"/>
        </w:rPr>
        <w:t xml:space="preserve"> on Tribolium </w:t>
      </w:r>
      <w:proofErr w:type="spellStart"/>
      <w:r>
        <w:rPr>
          <w:rFonts w:ascii="Arial" w:hAnsi="Arial" w:cs="Arial"/>
          <w:sz w:val="24"/>
          <w:szCs w:val="24"/>
          <w:u w:val="single"/>
        </w:rPr>
        <w:t>castaneum</w:t>
      </w:r>
      <w:proofErr w:type="spellEnd"/>
      <w:r>
        <w:rPr>
          <w:rFonts w:ascii="Arial" w:hAnsi="Arial" w:cs="Arial"/>
          <w:sz w:val="24"/>
          <w:szCs w:val="24"/>
        </w:rPr>
        <w:t>.</w:t>
      </w:r>
      <w:proofErr w:type="gramEnd"/>
      <w:r>
        <w:rPr>
          <w:rFonts w:ascii="Arial" w:hAnsi="Arial" w:cs="Arial"/>
          <w:sz w:val="24"/>
          <w:szCs w:val="24"/>
        </w:rPr>
        <w:t xml:space="preserve">  </w:t>
      </w:r>
      <w:r w:rsidR="001E70E8">
        <w:rPr>
          <w:rFonts w:ascii="Arial" w:hAnsi="Arial" w:cs="Arial"/>
          <w:sz w:val="24"/>
          <w:szCs w:val="24"/>
        </w:rPr>
        <w:t xml:space="preserve"> Unpublished Ph.D. thesis –</w:t>
      </w:r>
    </w:p>
    <w:p w:rsidR="001E70E8" w:rsidRDefault="001E70E8"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Univ. of Newcastle upon Tyne.</w:t>
      </w:r>
      <w:proofErr w:type="gramEnd"/>
      <w:r>
        <w:rPr>
          <w:rFonts w:ascii="Arial" w:hAnsi="Arial" w:cs="Arial"/>
          <w:sz w:val="24"/>
          <w:szCs w:val="24"/>
        </w:rPr>
        <w:t xml:space="preserve"> </w:t>
      </w:r>
      <w:proofErr w:type="gramStart"/>
      <w:r>
        <w:rPr>
          <w:rFonts w:ascii="Arial" w:hAnsi="Arial" w:cs="Arial"/>
          <w:sz w:val="24"/>
          <w:szCs w:val="24"/>
        </w:rPr>
        <w:t>146 pp.</w:t>
      </w:r>
      <w:proofErr w:type="gramEnd"/>
    </w:p>
    <w:p w:rsidR="001A109F" w:rsidRDefault="001A109F" w:rsidP="00572134">
      <w:pPr>
        <w:spacing w:after="0" w:line="240" w:lineRule="auto"/>
        <w:rPr>
          <w:rFonts w:ascii="Arial" w:hAnsi="Arial" w:cs="Arial"/>
          <w:sz w:val="24"/>
          <w:szCs w:val="24"/>
        </w:rPr>
      </w:pPr>
    </w:p>
    <w:p w:rsidR="001A109F" w:rsidRDefault="001A109F" w:rsidP="00572134">
      <w:pPr>
        <w:spacing w:after="0" w:line="240" w:lineRule="auto"/>
        <w:rPr>
          <w:rFonts w:ascii="Arial" w:hAnsi="Arial" w:cs="Arial"/>
          <w:sz w:val="24"/>
          <w:szCs w:val="24"/>
        </w:rPr>
      </w:pPr>
      <w:r>
        <w:rPr>
          <w:rFonts w:ascii="Arial" w:hAnsi="Arial" w:cs="Arial"/>
          <w:sz w:val="24"/>
          <w:szCs w:val="24"/>
        </w:rPr>
        <w:t xml:space="preserve">Mather, K. 1940.  </w:t>
      </w:r>
      <w:proofErr w:type="gramStart"/>
      <w:r>
        <w:rPr>
          <w:rFonts w:ascii="Arial" w:hAnsi="Arial" w:cs="Arial"/>
          <w:sz w:val="24"/>
          <w:szCs w:val="24"/>
        </w:rPr>
        <w:t>The design and significance of synergic action tests.</w:t>
      </w:r>
      <w:proofErr w:type="gramEnd"/>
    </w:p>
    <w:p w:rsidR="001A109F" w:rsidRDefault="001A109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w:t>
      </w:r>
      <w:proofErr w:type="spellStart"/>
      <w:r>
        <w:rPr>
          <w:rFonts w:ascii="Arial" w:hAnsi="Arial" w:cs="Arial"/>
          <w:sz w:val="24"/>
          <w:szCs w:val="24"/>
          <w:u w:val="single"/>
        </w:rPr>
        <w:t>Hyg</w:t>
      </w:r>
      <w:proofErr w:type="spellEnd"/>
      <w:r>
        <w:rPr>
          <w:rFonts w:ascii="Arial" w:hAnsi="Arial" w:cs="Arial"/>
          <w:sz w:val="24"/>
          <w:szCs w:val="24"/>
          <w:u w:val="single"/>
        </w:rPr>
        <w:t xml:space="preserve">. </w:t>
      </w:r>
      <w:proofErr w:type="spellStart"/>
      <w:proofErr w:type="gramStart"/>
      <w:r>
        <w:rPr>
          <w:rFonts w:ascii="Arial" w:hAnsi="Arial" w:cs="Arial"/>
          <w:sz w:val="24"/>
          <w:szCs w:val="24"/>
          <w:u w:val="single"/>
        </w:rPr>
        <w:t>Camb</w:t>
      </w:r>
      <w:proofErr w:type="spellEnd"/>
      <w:r>
        <w:rPr>
          <w:rFonts w:ascii="Arial" w:hAnsi="Arial" w:cs="Arial"/>
          <w:sz w:val="24"/>
          <w:szCs w:val="24"/>
          <w:u w:val="single"/>
        </w:rPr>
        <w:t>.</w:t>
      </w:r>
      <w:proofErr w:type="gramEnd"/>
      <w:r>
        <w:rPr>
          <w:rFonts w:ascii="Arial" w:hAnsi="Arial" w:cs="Arial"/>
          <w:sz w:val="24"/>
          <w:szCs w:val="24"/>
          <w:u w:val="single"/>
        </w:rPr>
        <w:t xml:space="preserve"> </w:t>
      </w:r>
      <w:proofErr w:type="gramStart"/>
      <w:r>
        <w:rPr>
          <w:rFonts w:ascii="Arial" w:hAnsi="Arial" w:cs="Arial"/>
          <w:sz w:val="24"/>
          <w:szCs w:val="24"/>
          <w:u w:val="single"/>
        </w:rPr>
        <w:t>40</w:t>
      </w:r>
      <w:r>
        <w:rPr>
          <w:rFonts w:ascii="Arial" w:hAnsi="Arial" w:cs="Arial"/>
          <w:sz w:val="24"/>
          <w:szCs w:val="24"/>
        </w:rPr>
        <w:t xml:space="preserve"> :</w:t>
      </w:r>
      <w:proofErr w:type="gramEnd"/>
      <w:r>
        <w:rPr>
          <w:rFonts w:ascii="Arial" w:hAnsi="Arial" w:cs="Arial"/>
          <w:sz w:val="24"/>
          <w:szCs w:val="24"/>
        </w:rPr>
        <w:t xml:space="preserve"> 513-531.</w:t>
      </w:r>
    </w:p>
    <w:p w:rsidR="001A109F" w:rsidRDefault="001A109F" w:rsidP="00572134">
      <w:pPr>
        <w:spacing w:after="0" w:line="240" w:lineRule="auto"/>
        <w:rPr>
          <w:rFonts w:ascii="Arial" w:hAnsi="Arial" w:cs="Arial"/>
          <w:sz w:val="24"/>
          <w:szCs w:val="24"/>
        </w:rPr>
      </w:pPr>
    </w:p>
    <w:p w:rsidR="001A109F" w:rsidRDefault="001A109F" w:rsidP="00572134">
      <w:pPr>
        <w:spacing w:after="0" w:line="240" w:lineRule="auto"/>
        <w:rPr>
          <w:rFonts w:ascii="Arial" w:hAnsi="Arial" w:cs="Arial"/>
          <w:sz w:val="24"/>
          <w:szCs w:val="24"/>
        </w:rPr>
      </w:pPr>
      <w:proofErr w:type="spellStart"/>
      <w:r>
        <w:rPr>
          <w:rFonts w:ascii="Arial" w:hAnsi="Arial" w:cs="Arial"/>
          <w:sz w:val="24"/>
          <w:szCs w:val="24"/>
        </w:rPr>
        <w:t>Mondal</w:t>
      </w:r>
      <w:proofErr w:type="spellEnd"/>
      <w:r>
        <w:rPr>
          <w:rFonts w:ascii="Arial" w:hAnsi="Arial" w:cs="Arial"/>
          <w:sz w:val="24"/>
          <w:szCs w:val="24"/>
        </w:rPr>
        <w:t>, K.A.M.S. H. 1984.  Repellent effect of synthetic methyl-</w:t>
      </w:r>
      <w:proofErr w:type="spellStart"/>
      <w:r>
        <w:rPr>
          <w:rFonts w:ascii="Arial" w:hAnsi="Arial" w:cs="Arial"/>
          <w:sz w:val="24"/>
          <w:szCs w:val="24"/>
        </w:rPr>
        <w:t>quinone</w:t>
      </w:r>
      <w:proofErr w:type="spellEnd"/>
      <w:r>
        <w:rPr>
          <w:rFonts w:ascii="Arial" w:hAnsi="Arial" w:cs="Arial"/>
          <w:sz w:val="24"/>
          <w:szCs w:val="24"/>
        </w:rPr>
        <w:t xml:space="preserve"> and</w:t>
      </w:r>
    </w:p>
    <w:p w:rsidR="001A109F" w:rsidRDefault="001A109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Pirimiphos</w:t>
      </w:r>
      <w:proofErr w:type="spellEnd"/>
      <w:r>
        <w:rPr>
          <w:rFonts w:ascii="Arial" w:hAnsi="Arial" w:cs="Arial"/>
          <w:sz w:val="24"/>
          <w:szCs w:val="24"/>
        </w:rPr>
        <w:t xml:space="preserve">-methyl on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Larvae.</w:t>
      </w:r>
      <w:proofErr w:type="gramEnd"/>
    </w:p>
    <w:p w:rsidR="001A109F" w:rsidRDefault="001A109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Int. Pest. Cont. 26</w:t>
      </w:r>
      <w:r>
        <w:rPr>
          <w:rFonts w:ascii="Arial" w:hAnsi="Arial" w:cs="Arial"/>
          <w:sz w:val="24"/>
          <w:szCs w:val="24"/>
        </w:rPr>
        <w:t xml:space="preserve"> (3</w:t>
      </w:r>
      <w:proofErr w:type="gramStart"/>
      <w:r>
        <w:rPr>
          <w:rFonts w:ascii="Arial" w:hAnsi="Arial" w:cs="Arial"/>
          <w:sz w:val="24"/>
          <w:szCs w:val="24"/>
        </w:rPr>
        <w:t>) :</w:t>
      </w:r>
      <w:proofErr w:type="gramEnd"/>
      <w:r>
        <w:rPr>
          <w:rFonts w:ascii="Arial" w:hAnsi="Arial" w:cs="Arial"/>
          <w:sz w:val="24"/>
          <w:szCs w:val="24"/>
        </w:rPr>
        <w:t xml:space="preserve"> 68-71.</w:t>
      </w:r>
    </w:p>
    <w:p w:rsidR="001A109F" w:rsidRDefault="001A109F" w:rsidP="00572134">
      <w:pPr>
        <w:spacing w:after="0" w:line="240" w:lineRule="auto"/>
        <w:rPr>
          <w:rFonts w:ascii="Arial" w:hAnsi="Arial" w:cs="Arial"/>
          <w:sz w:val="24"/>
          <w:szCs w:val="24"/>
        </w:rPr>
      </w:pPr>
    </w:p>
    <w:p w:rsidR="001A109F" w:rsidRDefault="001A109F" w:rsidP="00572134">
      <w:pPr>
        <w:spacing w:after="0" w:line="240" w:lineRule="auto"/>
        <w:rPr>
          <w:rFonts w:ascii="Arial" w:hAnsi="Arial" w:cs="Arial"/>
          <w:sz w:val="24"/>
          <w:szCs w:val="24"/>
        </w:rPr>
      </w:pPr>
      <w:r>
        <w:rPr>
          <w:rFonts w:ascii="Arial" w:hAnsi="Arial" w:cs="Arial"/>
          <w:sz w:val="24"/>
          <w:szCs w:val="24"/>
        </w:rPr>
        <w:t xml:space="preserve">Mullen, M.A. and Upson, H.M. 1974.  Synergism between </w:t>
      </w:r>
      <w:proofErr w:type="spellStart"/>
      <w:proofErr w:type="gramStart"/>
      <w:r>
        <w:rPr>
          <w:rFonts w:ascii="Arial" w:hAnsi="Arial" w:cs="Arial"/>
          <w:sz w:val="24"/>
          <w:szCs w:val="24"/>
        </w:rPr>
        <w:t>malathion</w:t>
      </w:r>
      <w:proofErr w:type="spellEnd"/>
      <w:proofErr w:type="gramEnd"/>
      <w:r>
        <w:rPr>
          <w:rFonts w:ascii="Arial" w:hAnsi="Arial" w:cs="Arial"/>
          <w:sz w:val="24"/>
          <w:szCs w:val="24"/>
        </w:rPr>
        <w:t xml:space="preserve"> and low</w:t>
      </w:r>
    </w:p>
    <w:p w:rsidR="001A109F" w:rsidRDefault="001A109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Frequency sound to increase the mortality of adult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p>
    <w:p w:rsidR="001A109F" w:rsidRDefault="001A109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J. Stored Prod. Res. 10</w:t>
      </w:r>
      <w:r>
        <w:rPr>
          <w:rFonts w:ascii="Arial" w:hAnsi="Arial" w:cs="Arial"/>
          <w:sz w:val="24"/>
          <w:szCs w:val="24"/>
        </w:rPr>
        <w:t>: 233-236.</w:t>
      </w:r>
    </w:p>
    <w:p w:rsidR="001A109F" w:rsidRDefault="001A109F" w:rsidP="00572134">
      <w:pPr>
        <w:spacing w:after="0" w:line="240" w:lineRule="auto"/>
        <w:rPr>
          <w:rFonts w:ascii="Arial" w:hAnsi="Arial" w:cs="Arial"/>
          <w:sz w:val="24"/>
          <w:szCs w:val="24"/>
        </w:rPr>
      </w:pPr>
    </w:p>
    <w:p w:rsidR="001A109F" w:rsidRDefault="001A109F" w:rsidP="00572134">
      <w:pPr>
        <w:spacing w:after="0" w:line="240" w:lineRule="auto"/>
        <w:rPr>
          <w:rFonts w:ascii="Arial" w:hAnsi="Arial" w:cs="Arial"/>
          <w:sz w:val="24"/>
          <w:szCs w:val="24"/>
        </w:rPr>
      </w:pPr>
      <w:r>
        <w:rPr>
          <w:rFonts w:ascii="Arial" w:hAnsi="Arial" w:cs="Arial"/>
          <w:sz w:val="24"/>
          <w:szCs w:val="24"/>
        </w:rPr>
        <w:t>O’Brien, R.D. 1961.  The effect of SKF 525A (2-diethyl-eminoethyl 2</w:t>
      </w:r>
      <w:proofErr w:type="gramStart"/>
      <w:r>
        <w:rPr>
          <w:rFonts w:ascii="Arial" w:hAnsi="Arial" w:cs="Arial"/>
          <w:sz w:val="24"/>
          <w:szCs w:val="24"/>
        </w:rPr>
        <w:t>,2</w:t>
      </w:r>
      <w:proofErr w:type="gramEnd"/>
      <w:r>
        <w:rPr>
          <w:rFonts w:ascii="Arial" w:hAnsi="Arial" w:cs="Arial"/>
          <w:sz w:val="24"/>
          <w:szCs w:val="24"/>
        </w:rPr>
        <w:t>-di</w:t>
      </w:r>
      <w:r w:rsidR="002046AF">
        <w:rPr>
          <w:rFonts w:ascii="Arial" w:hAnsi="Arial" w:cs="Arial"/>
          <w:sz w:val="24"/>
          <w:szCs w:val="24"/>
        </w:rPr>
        <w:t>-phenyl</w:t>
      </w:r>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Valerate</w:t>
      </w:r>
      <w:proofErr w:type="spellEnd"/>
      <w:r>
        <w:rPr>
          <w:rFonts w:ascii="Arial" w:hAnsi="Arial" w:cs="Arial"/>
          <w:sz w:val="24"/>
          <w:szCs w:val="24"/>
        </w:rPr>
        <w:t xml:space="preserve"> hydrochloride) on organophosphate metabolism of insects and</w:t>
      </w:r>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Mammals.</w:t>
      </w:r>
      <w:proofErr w:type="gramEnd"/>
      <w:r>
        <w:rPr>
          <w:rFonts w:ascii="Arial" w:hAnsi="Arial" w:cs="Arial"/>
          <w:sz w:val="24"/>
          <w:szCs w:val="24"/>
        </w:rPr>
        <w:t xml:space="preserve">  </w:t>
      </w:r>
      <w:proofErr w:type="spellStart"/>
      <w:proofErr w:type="gramStart"/>
      <w:r>
        <w:rPr>
          <w:rFonts w:ascii="Arial" w:hAnsi="Arial" w:cs="Arial"/>
          <w:sz w:val="24"/>
          <w:szCs w:val="24"/>
          <w:u w:val="single"/>
        </w:rPr>
        <w:t>Biochem</w:t>
      </w:r>
      <w:proofErr w:type="spellEnd"/>
      <w:r>
        <w:rPr>
          <w:rFonts w:ascii="Arial" w:hAnsi="Arial" w:cs="Arial"/>
          <w:sz w:val="24"/>
          <w:szCs w:val="24"/>
          <w:u w:val="single"/>
        </w:rPr>
        <w:t>.</w:t>
      </w:r>
      <w:proofErr w:type="gramEnd"/>
      <w:r>
        <w:rPr>
          <w:rFonts w:ascii="Arial" w:hAnsi="Arial" w:cs="Arial"/>
          <w:sz w:val="24"/>
          <w:szCs w:val="24"/>
          <w:u w:val="single"/>
        </w:rPr>
        <w:t xml:space="preserve"> J. 79</w:t>
      </w:r>
      <w:r>
        <w:rPr>
          <w:rFonts w:ascii="Arial" w:hAnsi="Arial" w:cs="Arial"/>
          <w:sz w:val="24"/>
          <w:szCs w:val="24"/>
        </w:rPr>
        <w:t>: 229-235.</w:t>
      </w:r>
    </w:p>
    <w:p w:rsidR="002046AF" w:rsidRDefault="002046AF" w:rsidP="00572134">
      <w:pPr>
        <w:spacing w:after="0" w:line="240" w:lineRule="auto"/>
        <w:rPr>
          <w:rFonts w:ascii="Arial" w:hAnsi="Arial" w:cs="Arial"/>
          <w:sz w:val="24"/>
          <w:szCs w:val="24"/>
        </w:rPr>
      </w:pPr>
    </w:p>
    <w:p w:rsidR="002046AF" w:rsidRDefault="002046AF" w:rsidP="00572134">
      <w:pPr>
        <w:spacing w:after="0" w:line="240" w:lineRule="auto"/>
        <w:rPr>
          <w:rFonts w:ascii="Arial" w:hAnsi="Arial" w:cs="Arial"/>
          <w:sz w:val="24"/>
          <w:szCs w:val="24"/>
        </w:rPr>
      </w:pPr>
      <w:r>
        <w:rPr>
          <w:rFonts w:ascii="Arial" w:hAnsi="Arial" w:cs="Arial"/>
          <w:sz w:val="24"/>
          <w:szCs w:val="24"/>
        </w:rPr>
        <w:lastRenderedPageBreak/>
        <w:t>Park, T. 1934.  Observations on the general biology of the confused flour beetle,</w:t>
      </w:r>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Duv</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u w:val="single"/>
        </w:rPr>
        <w:t>Quat</w:t>
      </w:r>
      <w:proofErr w:type="spellEnd"/>
      <w:r>
        <w:rPr>
          <w:rFonts w:ascii="Arial" w:hAnsi="Arial" w:cs="Arial"/>
          <w:sz w:val="24"/>
          <w:szCs w:val="24"/>
          <w:u w:val="single"/>
        </w:rPr>
        <w:t>.</w:t>
      </w:r>
      <w:proofErr w:type="gramEnd"/>
      <w:r>
        <w:rPr>
          <w:rFonts w:ascii="Arial" w:hAnsi="Arial" w:cs="Arial"/>
          <w:sz w:val="24"/>
          <w:szCs w:val="24"/>
          <w:u w:val="single"/>
        </w:rPr>
        <w:t xml:space="preserve"> Rev. Biol. </w:t>
      </w:r>
      <w:proofErr w:type="gramStart"/>
      <w:r>
        <w:rPr>
          <w:rFonts w:ascii="Arial" w:hAnsi="Arial" w:cs="Arial"/>
          <w:sz w:val="24"/>
          <w:szCs w:val="24"/>
          <w:u w:val="single"/>
        </w:rPr>
        <w:t>9</w:t>
      </w:r>
      <w:r>
        <w:rPr>
          <w:rFonts w:ascii="Arial" w:hAnsi="Arial" w:cs="Arial"/>
          <w:sz w:val="24"/>
          <w:szCs w:val="24"/>
        </w:rPr>
        <w:t xml:space="preserve"> :</w:t>
      </w:r>
      <w:proofErr w:type="gramEnd"/>
      <w:r>
        <w:rPr>
          <w:rFonts w:ascii="Arial" w:hAnsi="Arial" w:cs="Arial"/>
          <w:sz w:val="24"/>
          <w:szCs w:val="24"/>
        </w:rPr>
        <w:t xml:space="preserve"> 36-54.</w:t>
      </w:r>
    </w:p>
    <w:p w:rsidR="002046AF" w:rsidRDefault="002046AF" w:rsidP="00572134">
      <w:pPr>
        <w:spacing w:after="0" w:line="240" w:lineRule="auto"/>
        <w:rPr>
          <w:rFonts w:ascii="Arial" w:hAnsi="Arial" w:cs="Arial"/>
          <w:sz w:val="24"/>
          <w:szCs w:val="24"/>
        </w:rPr>
      </w:pPr>
    </w:p>
    <w:p w:rsidR="002046AF" w:rsidRDefault="002046AF" w:rsidP="00572134">
      <w:pPr>
        <w:spacing w:after="0" w:line="240" w:lineRule="auto"/>
        <w:rPr>
          <w:rFonts w:ascii="Arial" w:hAnsi="Arial" w:cs="Arial"/>
          <w:sz w:val="24"/>
          <w:szCs w:val="24"/>
        </w:rPr>
      </w:pPr>
      <w:r>
        <w:rPr>
          <w:rFonts w:ascii="Arial" w:hAnsi="Arial" w:cs="Arial"/>
          <w:sz w:val="24"/>
          <w:szCs w:val="24"/>
        </w:rPr>
        <w:t xml:space="preserve">Sun, Y.P. and Johnson, E.R. 1960.  Synergistic and antagonistic actions of </w:t>
      </w:r>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Insectivides</w:t>
      </w:r>
      <w:proofErr w:type="spellEnd"/>
      <w:r>
        <w:rPr>
          <w:rFonts w:ascii="Arial" w:hAnsi="Arial" w:cs="Arial"/>
          <w:sz w:val="24"/>
          <w:szCs w:val="24"/>
        </w:rPr>
        <w:t>; Synergist combinations and their mode of action.</w:t>
      </w:r>
      <w:proofErr w:type="gramEnd"/>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Agric. Food Chem. </w:t>
      </w:r>
      <w:proofErr w:type="gramStart"/>
      <w:r>
        <w:rPr>
          <w:rFonts w:ascii="Arial" w:hAnsi="Arial" w:cs="Arial"/>
          <w:sz w:val="24"/>
          <w:szCs w:val="24"/>
          <w:u w:val="single"/>
        </w:rPr>
        <w:t>8</w:t>
      </w:r>
      <w:r>
        <w:rPr>
          <w:rFonts w:ascii="Arial" w:hAnsi="Arial" w:cs="Arial"/>
          <w:sz w:val="24"/>
          <w:szCs w:val="24"/>
        </w:rPr>
        <w:t xml:space="preserve"> :</w:t>
      </w:r>
      <w:proofErr w:type="gramEnd"/>
      <w:r>
        <w:rPr>
          <w:rFonts w:ascii="Arial" w:hAnsi="Arial" w:cs="Arial"/>
          <w:sz w:val="24"/>
          <w:szCs w:val="24"/>
        </w:rPr>
        <w:t xml:space="preserve"> 261-266.</w:t>
      </w:r>
    </w:p>
    <w:p w:rsidR="002046AF" w:rsidRDefault="002046AF" w:rsidP="00572134">
      <w:pPr>
        <w:spacing w:after="0" w:line="240" w:lineRule="auto"/>
        <w:rPr>
          <w:rFonts w:ascii="Arial" w:hAnsi="Arial" w:cs="Arial"/>
          <w:sz w:val="24"/>
          <w:szCs w:val="24"/>
        </w:rPr>
      </w:pPr>
    </w:p>
    <w:p w:rsidR="002046AF" w:rsidRDefault="002046AF" w:rsidP="00572134">
      <w:pPr>
        <w:spacing w:after="0" w:line="240" w:lineRule="auto"/>
        <w:rPr>
          <w:rFonts w:ascii="Arial" w:hAnsi="Arial" w:cs="Arial"/>
          <w:sz w:val="24"/>
          <w:szCs w:val="24"/>
        </w:rPr>
      </w:pPr>
      <w:r>
        <w:rPr>
          <w:rFonts w:ascii="Arial" w:hAnsi="Arial" w:cs="Arial"/>
          <w:sz w:val="24"/>
          <w:szCs w:val="24"/>
        </w:rPr>
        <w:t xml:space="preserve">Sun, Y.P. and Johnson, E.R. 1965.  Integration of physic-chemical </w:t>
      </w:r>
      <w:proofErr w:type="gramStart"/>
      <w:r>
        <w:rPr>
          <w:rFonts w:ascii="Arial" w:hAnsi="Arial" w:cs="Arial"/>
          <w:sz w:val="24"/>
          <w:szCs w:val="24"/>
        </w:rPr>
        <w:t xml:space="preserve">and  </w:t>
      </w:r>
      <w:proofErr w:type="spellStart"/>
      <w:r>
        <w:rPr>
          <w:rFonts w:ascii="Arial" w:hAnsi="Arial" w:cs="Arial"/>
          <w:sz w:val="24"/>
          <w:szCs w:val="24"/>
        </w:rPr>
        <w:t>biolocical</w:t>
      </w:r>
      <w:proofErr w:type="spellEnd"/>
      <w:proofErr w:type="gramEnd"/>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Techniques in specific bioassay with special reference to </w:t>
      </w:r>
      <w:proofErr w:type="spellStart"/>
      <w:r>
        <w:rPr>
          <w:rFonts w:ascii="Arial" w:hAnsi="Arial" w:cs="Arial"/>
          <w:sz w:val="24"/>
          <w:szCs w:val="24"/>
        </w:rPr>
        <w:t>bidrin</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insecticide.</w:t>
      </w:r>
      <w:proofErr w:type="gramEnd"/>
      <w:r>
        <w:rPr>
          <w:rFonts w:ascii="Arial" w:hAnsi="Arial" w:cs="Arial"/>
          <w:sz w:val="24"/>
          <w:szCs w:val="24"/>
        </w:rPr>
        <w:t xml:space="preserve">  </w:t>
      </w:r>
      <w:proofErr w:type="gramStart"/>
      <w:r>
        <w:rPr>
          <w:rFonts w:ascii="Arial" w:hAnsi="Arial" w:cs="Arial"/>
          <w:sz w:val="24"/>
          <w:szCs w:val="24"/>
          <w:u w:val="single"/>
        </w:rPr>
        <w:t>J. econ.</w:t>
      </w:r>
      <w:proofErr w:type="gramEnd"/>
      <w:r>
        <w:rPr>
          <w:rFonts w:ascii="Arial" w:hAnsi="Arial" w:cs="Arial"/>
          <w:sz w:val="24"/>
          <w:szCs w:val="24"/>
          <w:u w:val="single"/>
        </w:rPr>
        <w:t xml:space="preserve">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xml:space="preserve">. </w:t>
      </w:r>
      <w:proofErr w:type="gramStart"/>
      <w:r>
        <w:rPr>
          <w:rFonts w:ascii="Arial" w:hAnsi="Arial" w:cs="Arial"/>
          <w:sz w:val="24"/>
          <w:szCs w:val="24"/>
          <w:u w:val="single"/>
        </w:rPr>
        <w:t>58U :</w:t>
      </w:r>
      <w:proofErr w:type="gramEnd"/>
      <w:r>
        <w:rPr>
          <w:rFonts w:ascii="Arial" w:hAnsi="Arial" w:cs="Arial"/>
          <w:sz w:val="24"/>
          <w:szCs w:val="24"/>
          <w:u w:val="single"/>
        </w:rPr>
        <w:t xml:space="preserve"> </w:t>
      </w:r>
      <w:r>
        <w:rPr>
          <w:rFonts w:ascii="Arial" w:hAnsi="Arial" w:cs="Arial"/>
          <w:sz w:val="24"/>
          <w:szCs w:val="24"/>
        </w:rPr>
        <w:t xml:space="preserve"> 838-844.</w:t>
      </w:r>
    </w:p>
    <w:p w:rsidR="002046AF" w:rsidRDefault="002046AF" w:rsidP="00572134">
      <w:pPr>
        <w:spacing w:after="0" w:line="240" w:lineRule="auto"/>
        <w:rPr>
          <w:rFonts w:ascii="Arial" w:hAnsi="Arial" w:cs="Arial"/>
          <w:sz w:val="24"/>
          <w:szCs w:val="24"/>
        </w:rPr>
      </w:pPr>
    </w:p>
    <w:p w:rsidR="002046AF" w:rsidRDefault="002046AF" w:rsidP="00572134">
      <w:pPr>
        <w:spacing w:after="0" w:line="240" w:lineRule="auto"/>
        <w:rPr>
          <w:rFonts w:ascii="Arial" w:hAnsi="Arial" w:cs="Arial"/>
          <w:sz w:val="24"/>
          <w:szCs w:val="24"/>
        </w:rPr>
      </w:pPr>
      <w:proofErr w:type="gramStart"/>
      <w:r>
        <w:rPr>
          <w:rFonts w:ascii="Arial" w:hAnsi="Arial" w:cs="Arial"/>
          <w:sz w:val="24"/>
          <w:szCs w:val="24"/>
        </w:rPr>
        <w:t>Sun, Y.P.; Johnson, E.R. and Ward, L.F. 1967.</w:t>
      </w:r>
      <w:proofErr w:type="gramEnd"/>
      <w:r>
        <w:rPr>
          <w:rFonts w:ascii="Arial" w:hAnsi="Arial" w:cs="Arial"/>
          <w:sz w:val="24"/>
          <w:szCs w:val="24"/>
        </w:rPr>
        <w:t xml:space="preserve">  Evaluation of synergistic mixture</w:t>
      </w:r>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Containing sesame and </w:t>
      </w:r>
      <w:proofErr w:type="spellStart"/>
      <w:r>
        <w:rPr>
          <w:rFonts w:ascii="Arial" w:hAnsi="Arial" w:cs="Arial"/>
          <w:sz w:val="24"/>
          <w:szCs w:val="24"/>
        </w:rPr>
        <w:t>organophosphorous</w:t>
      </w:r>
      <w:proofErr w:type="spellEnd"/>
      <w:r>
        <w:rPr>
          <w:rFonts w:ascii="Arial" w:hAnsi="Arial" w:cs="Arial"/>
          <w:sz w:val="24"/>
          <w:szCs w:val="24"/>
        </w:rPr>
        <w:t xml:space="preserve"> or chlorinated </w:t>
      </w:r>
    </w:p>
    <w:p w:rsidR="002046AF" w:rsidRDefault="002046AF"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Insecticides testing against houseflies, </w:t>
      </w:r>
      <w:r>
        <w:rPr>
          <w:rFonts w:ascii="Arial" w:hAnsi="Arial" w:cs="Arial"/>
          <w:sz w:val="24"/>
          <w:szCs w:val="24"/>
          <w:u w:val="single"/>
        </w:rPr>
        <w:t>J. econ.</w:t>
      </w:r>
      <w:proofErr w:type="gramEnd"/>
      <w:r>
        <w:rPr>
          <w:rFonts w:ascii="Arial" w:hAnsi="Arial" w:cs="Arial"/>
          <w:sz w:val="24"/>
          <w:szCs w:val="24"/>
          <w:u w:val="single"/>
        </w:rPr>
        <w:t xml:space="preserve"> </w:t>
      </w:r>
      <w:proofErr w:type="spellStart"/>
      <w:proofErr w:type="gramStart"/>
      <w:r>
        <w:rPr>
          <w:rFonts w:ascii="Arial" w:hAnsi="Arial" w:cs="Arial"/>
          <w:sz w:val="24"/>
          <w:szCs w:val="24"/>
          <w:u w:val="single"/>
        </w:rPr>
        <w:t>Ent</w:t>
      </w:r>
      <w:proofErr w:type="spellEnd"/>
      <w:proofErr w:type="gramEnd"/>
      <w:r>
        <w:rPr>
          <w:rFonts w:ascii="Arial" w:hAnsi="Arial" w:cs="Arial"/>
          <w:sz w:val="24"/>
          <w:szCs w:val="24"/>
          <w:u w:val="single"/>
        </w:rPr>
        <w:t xml:space="preserve">. </w:t>
      </w:r>
      <w:proofErr w:type="gramStart"/>
      <w:r>
        <w:rPr>
          <w:rFonts w:ascii="Arial" w:hAnsi="Arial" w:cs="Arial"/>
          <w:sz w:val="24"/>
          <w:szCs w:val="24"/>
          <w:u w:val="single"/>
        </w:rPr>
        <w:t>60</w:t>
      </w:r>
      <w:r>
        <w:rPr>
          <w:rFonts w:ascii="Arial" w:hAnsi="Arial" w:cs="Arial"/>
          <w:sz w:val="24"/>
          <w:szCs w:val="24"/>
        </w:rPr>
        <w:t xml:space="preserve"> :</w:t>
      </w:r>
      <w:proofErr w:type="gramEnd"/>
      <w:r>
        <w:rPr>
          <w:rFonts w:ascii="Arial" w:hAnsi="Arial" w:cs="Arial"/>
          <w:sz w:val="24"/>
          <w:szCs w:val="24"/>
        </w:rPr>
        <w:t xml:space="preserve"> 828-835.</w:t>
      </w:r>
    </w:p>
    <w:p w:rsidR="002046AF" w:rsidRDefault="002046AF" w:rsidP="00572134">
      <w:pPr>
        <w:spacing w:after="0" w:line="240" w:lineRule="auto"/>
        <w:rPr>
          <w:rFonts w:ascii="Arial" w:hAnsi="Arial" w:cs="Arial"/>
          <w:sz w:val="24"/>
          <w:szCs w:val="24"/>
        </w:rPr>
      </w:pPr>
    </w:p>
    <w:p w:rsidR="002046AF" w:rsidRDefault="002046AF" w:rsidP="00572134">
      <w:pPr>
        <w:spacing w:after="0" w:line="240" w:lineRule="auto"/>
        <w:rPr>
          <w:rFonts w:ascii="Arial" w:hAnsi="Arial" w:cs="Arial"/>
          <w:sz w:val="24"/>
          <w:szCs w:val="24"/>
        </w:rPr>
      </w:pPr>
    </w:p>
    <w:p w:rsidR="00F639B1" w:rsidRDefault="00F639B1" w:rsidP="00572134">
      <w:pPr>
        <w:spacing w:after="0" w:line="240" w:lineRule="auto"/>
        <w:rPr>
          <w:rFonts w:ascii="Arial" w:hAnsi="Arial" w:cs="Arial"/>
          <w:sz w:val="24"/>
          <w:szCs w:val="24"/>
        </w:rPr>
      </w:pPr>
    </w:p>
    <w:p w:rsidR="00F639B1" w:rsidRDefault="00F639B1" w:rsidP="00572134">
      <w:pPr>
        <w:spacing w:after="0" w:line="240" w:lineRule="auto"/>
        <w:rPr>
          <w:rFonts w:ascii="Arial" w:hAnsi="Arial" w:cs="Arial"/>
          <w:sz w:val="24"/>
          <w:szCs w:val="24"/>
        </w:rPr>
      </w:pPr>
    </w:p>
    <w:p w:rsidR="00B82F80" w:rsidRDefault="00B82F80" w:rsidP="00572134">
      <w:pPr>
        <w:spacing w:after="0" w:line="240" w:lineRule="auto"/>
        <w:rPr>
          <w:rFonts w:ascii="Arial" w:hAnsi="Arial" w:cs="Arial"/>
          <w:sz w:val="24"/>
          <w:szCs w:val="24"/>
        </w:rPr>
      </w:pPr>
      <w:proofErr w:type="spellStart"/>
      <w:r>
        <w:rPr>
          <w:rFonts w:ascii="Arial" w:hAnsi="Arial" w:cs="Arial"/>
          <w:sz w:val="24"/>
          <w:szCs w:val="24"/>
        </w:rPr>
        <w:t>Tadeusz</w:t>
      </w:r>
      <w:proofErr w:type="spellEnd"/>
      <w:r>
        <w:rPr>
          <w:rFonts w:ascii="Arial" w:hAnsi="Arial" w:cs="Arial"/>
          <w:sz w:val="24"/>
          <w:szCs w:val="24"/>
        </w:rPr>
        <w:t xml:space="preserve"> PRUS, </w:t>
      </w:r>
      <w:proofErr w:type="spellStart"/>
      <w:r>
        <w:rPr>
          <w:rFonts w:ascii="Arial" w:hAnsi="Arial" w:cs="Arial"/>
          <w:sz w:val="24"/>
          <w:szCs w:val="24"/>
        </w:rPr>
        <w:t>Pawel</w:t>
      </w:r>
      <w:proofErr w:type="spellEnd"/>
      <w:r>
        <w:rPr>
          <w:rFonts w:ascii="Arial" w:hAnsi="Arial" w:cs="Arial"/>
          <w:sz w:val="24"/>
          <w:szCs w:val="24"/>
        </w:rPr>
        <w:t xml:space="preserve"> BIJOK, </w:t>
      </w:r>
      <w:proofErr w:type="spellStart"/>
      <w:r>
        <w:rPr>
          <w:rFonts w:ascii="Arial" w:hAnsi="Arial" w:cs="Arial"/>
          <w:sz w:val="24"/>
          <w:szCs w:val="24"/>
        </w:rPr>
        <w:t>Miroslawa</w:t>
      </w:r>
      <w:proofErr w:type="spellEnd"/>
      <w:r>
        <w:rPr>
          <w:rFonts w:ascii="Arial" w:hAnsi="Arial" w:cs="Arial"/>
          <w:sz w:val="24"/>
          <w:szCs w:val="24"/>
        </w:rPr>
        <w:t xml:space="preserve"> PRUS</w:t>
      </w:r>
    </w:p>
    <w:p w:rsidR="00B82F80" w:rsidRDefault="00B82F80" w:rsidP="00572134">
      <w:pPr>
        <w:spacing w:after="0" w:line="240" w:lineRule="auto"/>
        <w:rPr>
          <w:rFonts w:ascii="Arial" w:hAnsi="Arial" w:cs="Arial"/>
          <w:sz w:val="24"/>
          <w:szCs w:val="24"/>
        </w:rPr>
      </w:pPr>
    </w:p>
    <w:p w:rsidR="00B82F80" w:rsidRDefault="00B82F80" w:rsidP="00572134">
      <w:pPr>
        <w:spacing w:after="0" w:line="240" w:lineRule="auto"/>
        <w:rPr>
          <w:rFonts w:ascii="Arial" w:hAnsi="Arial" w:cs="Arial"/>
          <w:sz w:val="24"/>
          <w:szCs w:val="24"/>
        </w:rPr>
      </w:pPr>
      <w:r>
        <w:rPr>
          <w:rFonts w:ascii="Arial" w:hAnsi="Arial" w:cs="Arial"/>
          <w:sz w:val="24"/>
          <w:szCs w:val="24"/>
        </w:rPr>
        <w:t>Department of Ecological Bioenergetics,</w:t>
      </w:r>
    </w:p>
    <w:p w:rsidR="00B82F80" w:rsidRDefault="00B82F80" w:rsidP="00572134">
      <w:pPr>
        <w:spacing w:after="0" w:line="240" w:lineRule="auto"/>
        <w:rPr>
          <w:rFonts w:ascii="Arial" w:hAnsi="Arial" w:cs="Arial"/>
          <w:sz w:val="24"/>
          <w:szCs w:val="24"/>
        </w:rPr>
      </w:pPr>
      <w:r>
        <w:rPr>
          <w:rFonts w:ascii="Arial" w:hAnsi="Arial" w:cs="Arial"/>
          <w:sz w:val="24"/>
          <w:szCs w:val="24"/>
        </w:rPr>
        <w:t>Institute of Ecology, Polish Academy of Sciences,</w:t>
      </w:r>
    </w:p>
    <w:p w:rsidR="00B82F80" w:rsidRDefault="00B82F80" w:rsidP="00572134">
      <w:pPr>
        <w:spacing w:after="0" w:line="240" w:lineRule="auto"/>
        <w:rPr>
          <w:rFonts w:ascii="Arial" w:hAnsi="Arial" w:cs="Arial"/>
          <w:sz w:val="24"/>
          <w:szCs w:val="24"/>
        </w:rPr>
      </w:pPr>
      <w:proofErr w:type="spellStart"/>
      <w:r>
        <w:rPr>
          <w:rFonts w:ascii="Arial" w:hAnsi="Arial" w:cs="Arial"/>
          <w:sz w:val="24"/>
          <w:szCs w:val="24"/>
        </w:rPr>
        <w:t>Dziekanow</w:t>
      </w:r>
      <w:proofErr w:type="spellEnd"/>
      <w:r>
        <w:rPr>
          <w:rFonts w:ascii="Arial" w:hAnsi="Arial" w:cs="Arial"/>
          <w:sz w:val="24"/>
          <w:szCs w:val="24"/>
        </w:rPr>
        <w:t xml:space="preserve"> </w:t>
      </w:r>
      <w:proofErr w:type="spellStart"/>
      <w:r>
        <w:rPr>
          <w:rFonts w:ascii="Arial" w:hAnsi="Arial" w:cs="Arial"/>
          <w:sz w:val="24"/>
          <w:szCs w:val="24"/>
        </w:rPr>
        <w:t>Lesny</w:t>
      </w:r>
      <w:proofErr w:type="spellEnd"/>
      <w:r>
        <w:rPr>
          <w:rFonts w:ascii="Arial" w:hAnsi="Arial" w:cs="Arial"/>
          <w:sz w:val="24"/>
          <w:szCs w:val="24"/>
        </w:rPr>
        <w:t xml:space="preserve"> (near Warsaw),</w:t>
      </w:r>
    </w:p>
    <w:p w:rsidR="00B82F80" w:rsidRDefault="00B82F80" w:rsidP="00572134">
      <w:pPr>
        <w:spacing w:after="0" w:line="240" w:lineRule="auto"/>
        <w:rPr>
          <w:rFonts w:ascii="Arial" w:hAnsi="Arial" w:cs="Arial"/>
          <w:sz w:val="24"/>
          <w:szCs w:val="24"/>
        </w:rPr>
      </w:pPr>
      <w:r>
        <w:rPr>
          <w:rFonts w:ascii="Arial" w:hAnsi="Arial" w:cs="Arial"/>
          <w:sz w:val="24"/>
          <w:szCs w:val="24"/>
        </w:rPr>
        <w:t xml:space="preserve">05-092 </w:t>
      </w:r>
      <w:proofErr w:type="spellStart"/>
      <w:r>
        <w:rPr>
          <w:rFonts w:ascii="Arial" w:hAnsi="Arial" w:cs="Arial"/>
          <w:sz w:val="24"/>
          <w:szCs w:val="24"/>
        </w:rPr>
        <w:t>Lomianki</w:t>
      </w:r>
      <w:proofErr w:type="spellEnd"/>
      <w:r>
        <w:rPr>
          <w:rFonts w:ascii="Arial" w:hAnsi="Arial" w:cs="Arial"/>
          <w:sz w:val="24"/>
          <w:szCs w:val="24"/>
        </w:rPr>
        <w:t>, Poland</w:t>
      </w:r>
    </w:p>
    <w:p w:rsidR="00B82F80" w:rsidRDefault="00B82F80" w:rsidP="00572134">
      <w:pPr>
        <w:spacing w:after="0" w:line="240" w:lineRule="auto"/>
        <w:rPr>
          <w:rFonts w:ascii="Arial" w:hAnsi="Arial" w:cs="Arial"/>
          <w:sz w:val="24"/>
          <w:szCs w:val="24"/>
        </w:rPr>
      </w:pPr>
    </w:p>
    <w:p w:rsidR="00B82F80" w:rsidRDefault="00B82F80" w:rsidP="00572134">
      <w:pPr>
        <w:spacing w:after="0" w:line="240" w:lineRule="auto"/>
        <w:rPr>
          <w:rFonts w:ascii="Arial" w:hAnsi="Arial" w:cs="Arial"/>
          <w:sz w:val="24"/>
          <w:szCs w:val="24"/>
        </w:rPr>
      </w:pPr>
      <w:r>
        <w:rPr>
          <w:rFonts w:ascii="Arial" w:hAnsi="Arial" w:cs="Arial"/>
          <w:sz w:val="24"/>
          <w:szCs w:val="24"/>
        </w:rPr>
        <w:t>*VARIATION OF FECUNDITY AND HATCHABILITY IN STRAINS:</w:t>
      </w:r>
    </w:p>
    <w:p w:rsidR="00B82F80" w:rsidRDefault="00B82F80" w:rsidP="00572134">
      <w:pPr>
        <w:spacing w:after="0" w:line="240" w:lineRule="auto"/>
        <w:rPr>
          <w:rFonts w:ascii="Arial" w:hAnsi="Arial" w:cs="Arial"/>
          <w:sz w:val="24"/>
          <w:szCs w:val="24"/>
        </w:rPr>
      </w:pPr>
      <w:r>
        <w:rPr>
          <w:rFonts w:ascii="Arial" w:hAnsi="Arial" w:cs="Arial"/>
          <w:sz w:val="24"/>
          <w:szCs w:val="24"/>
          <w:u w:val="single"/>
        </w:rPr>
        <w:t>TRIBOLIUM CASTANEUM</w:t>
      </w:r>
      <w:r>
        <w:rPr>
          <w:rFonts w:ascii="Arial" w:hAnsi="Arial" w:cs="Arial"/>
          <w:sz w:val="24"/>
          <w:szCs w:val="24"/>
        </w:rPr>
        <w:t xml:space="preserve"> HBST. </w:t>
      </w:r>
      <w:proofErr w:type="spellStart"/>
      <w:proofErr w:type="gramStart"/>
      <w:r>
        <w:rPr>
          <w:rFonts w:ascii="Arial" w:hAnsi="Arial" w:cs="Arial"/>
          <w:sz w:val="24"/>
          <w:szCs w:val="24"/>
        </w:rPr>
        <w:t>cI</w:t>
      </w:r>
      <w:proofErr w:type="spellEnd"/>
      <w:proofErr w:type="gramEnd"/>
      <w:r>
        <w:rPr>
          <w:rFonts w:ascii="Arial" w:hAnsi="Arial" w:cs="Arial"/>
          <w:sz w:val="24"/>
          <w:szCs w:val="24"/>
        </w:rPr>
        <w:t xml:space="preserve"> AND </w:t>
      </w:r>
      <w:r>
        <w:rPr>
          <w:rFonts w:ascii="Arial" w:hAnsi="Arial" w:cs="Arial"/>
          <w:sz w:val="24"/>
          <w:szCs w:val="24"/>
          <w:u w:val="single"/>
        </w:rPr>
        <w:t>T. CONFUSUM</w:t>
      </w:r>
      <w:r>
        <w:rPr>
          <w:rFonts w:ascii="Arial" w:hAnsi="Arial" w:cs="Arial"/>
          <w:sz w:val="24"/>
          <w:szCs w:val="24"/>
        </w:rPr>
        <w:t xml:space="preserve"> DUVAL </w:t>
      </w:r>
      <w:proofErr w:type="spellStart"/>
      <w:r>
        <w:rPr>
          <w:rFonts w:ascii="Arial" w:hAnsi="Arial" w:cs="Arial"/>
          <w:sz w:val="24"/>
          <w:szCs w:val="24"/>
        </w:rPr>
        <w:t>Biv</w:t>
      </w:r>
      <w:proofErr w:type="spellEnd"/>
      <w:r>
        <w:rPr>
          <w:rFonts w:ascii="Arial" w:hAnsi="Arial" w:cs="Arial"/>
          <w:sz w:val="24"/>
          <w:szCs w:val="24"/>
        </w:rPr>
        <w:t>.</w:t>
      </w:r>
    </w:p>
    <w:p w:rsidR="00B82F80" w:rsidRDefault="00B82F80" w:rsidP="00572134">
      <w:pPr>
        <w:spacing w:after="0" w:line="240" w:lineRule="auto"/>
        <w:rPr>
          <w:rFonts w:ascii="Arial" w:hAnsi="Arial" w:cs="Arial"/>
          <w:sz w:val="24"/>
          <w:szCs w:val="24"/>
        </w:rPr>
      </w:pPr>
    </w:p>
    <w:p w:rsidR="00B82F80" w:rsidRDefault="00B82F80" w:rsidP="00572134">
      <w:pPr>
        <w:spacing w:after="0" w:line="240" w:lineRule="auto"/>
        <w:rPr>
          <w:rFonts w:ascii="Arial" w:hAnsi="Arial" w:cs="Arial"/>
          <w:sz w:val="24"/>
          <w:szCs w:val="24"/>
        </w:rPr>
      </w:pPr>
    </w:p>
    <w:p w:rsidR="00B82F80" w:rsidRDefault="00B82F80" w:rsidP="00572134">
      <w:pPr>
        <w:spacing w:after="0" w:line="240" w:lineRule="auto"/>
        <w:rPr>
          <w:rFonts w:ascii="Arial" w:hAnsi="Arial" w:cs="Arial"/>
          <w:sz w:val="24"/>
          <w:szCs w:val="24"/>
        </w:rPr>
      </w:pPr>
      <w:r>
        <w:rPr>
          <w:rFonts w:ascii="Arial" w:hAnsi="Arial" w:cs="Arial"/>
          <w:sz w:val="24"/>
          <w:szCs w:val="24"/>
          <w:u w:val="single"/>
        </w:rPr>
        <w:t>INTRODUCTION</w:t>
      </w:r>
    </w:p>
    <w:p w:rsidR="00B82F80" w:rsidRDefault="00B82F80" w:rsidP="00572134">
      <w:pPr>
        <w:spacing w:after="0" w:line="240" w:lineRule="auto"/>
        <w:rPr>
          <w:rFonts w:ascii="Arial" w:hAnsi="Arial" w:cs="Arial"/>
          <w:sz w:val="24"/>
          <w:szCs w:val="24"/>
        </w:rPr>
      </w:pPr>
    </w:p>
    <w:p w:rsidR="00B82F80" w:rsidRDefault="00B82F80" w:rsidP="00F639B1">
      <w:pPr>
        <w:spacing w:after="0" w:line="240" w:lineRule="auto"/>
        <w:jc w:val="both"/>
        <w:rPr>
          <w:rFonts w:ascii="Arial" w:hAnsi="Arial" w:cs="Arial"/>
          <w:sz w:val="24"/>
          <w:szCs w:val="24"/>
        </w:rPr>
      </w:pPr>
      <w:r>
        <w:rPr>
          <w:rFonts w:ascii="Arial" w:hAnsi="Arial" w:cs="Arial"/>
          <w:sz w:val="24"/>
          <w:szCs w:val="24"/>
        </w:rPr>
        <w:t xml:space="preserve">In the course of </w:t>
      </w:r>
      <w:proofErr w:type="spellStart"/>
      <w:r>
        <w:rPr>
          <w:rFonts w:ascii="Arial" w:hAnsi="Arial" w:cs="Arial"/>
          <w:sz w:val="24"/>
          <w:szCs w:val="24"/>
        </w:rPr>
        <w:t>bioenergetic</w:t>
      </w:r>
      <w:proofErr w:type="spellEnd"/>
      <w:r>
        <w:rPr>
          <w:rFonts w:ascii="Arial" w:hAnsi="Arial" w:cs="Arial"/>
          <w:sz w:val="24"/>
          <w:szCs w:val="24"/>
        </w:rPr>
        <w:t xml:space="preserve"> studies on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differentiation within strain has been observed </w:t>
      </w:r>
      <w:proofErr w:type="gramStart"/>
      <w:r>
        <w:rPr>
          <w:rFonts w:ascii="Arial" w:hAnsi="Arial" w:cs="Arial"/>
          <w:sz w:val="24"/>
          <w:szCs w:val="24"/>
        </w:rPr>
        <w:t>in :</w:t>
      </w:r>
      <w:proofErr w:type="gramEnd"/>
      <w:r>
        <w:rPr>
          <w:rFonts w:ascii="Arial" w:hAnsi="Arial" w:cs="Arial"/>
          <w:sz w:val="24"/>
          <w:szCs w:val="24"/>
        </w:rPr>
        <w:t xml:space="preserve"> duration of developmental cycle, the maximum weight attained by larvae, time of reaching it and weight of adult beetles (</w:t>
      </w:r>
      <w:proofErr w:type="spellStart"/>
      <w:r>
        <w:rPr>
          <w:rFonts w:ascii="Arial" w:hAnsi="Arial" w:cs="Arial"/>
          <w:sz w:val="24"/>
          <w:szCs w:val="24"/>
        </w:rPr>
        <w:t>Prus</w:t>
      </w:r>
      <w:proofErr w:type="spellEnd"/>
      <w:r>
        <w:rPr>
          <w:rFonts w:ascii="Arial" w:hAnsi="Arial" w:cs="Arial"/>
          <w:sz w:val="24"/>
          <w:szCs w:val="24"/>
        </w:rPr>
        <w:t xml:space="preserve"> 1976).  Similar differences were found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 (</w:t>
      </w:r>
      <w:proofErr w:type="spellStart"/>
      <w:r>
        <w:rPr>
          <w:rFonts w:ascii="Arial" w:hAnsi="Arial" w:cs="Arial"/>
          <w:sz w:val="24"/>
          <w:szCs w:val="24"/>
        </w:rPr>
        <w:t>Bijok</w:t>
      </w:r>
      <w:proofErr w:type="spellEnd"/>
      <w:r>
        <w:rPr>
          <w:rFonts w:ascii="Arial" w:hAnsi="Arial" w:cs="Arial"/>
          <w:sz w:val="24"/>
          <w:szCs w:val="24"/>
        </w:rPr>
        <w:t xml:space="preserve"> 1986).  These observations enhanced us to examine such features as fecundity, mean individual egg weight, and hatchability within the </w:t>
      </w:r>
      <w:proofErr w:type="spellStart"/>
      <w:r>
        <w:rPr>
          <w:rFonts w:ascii="Arial" w:hAnsi="Arial" w:cs="Arial"/>
          <w:sz w:val="24"/>
          <w:szCs w:val="24"/>
        </w:rPr>
        <w:t>diserened</w:t>
      </w:r>
      <w:proofErr w:type="spellEnd"/>
      <w:r>
        <w:rPr>
          <w:rFonts w:ascii="Arial" w:hAnsi="Arial" w:cs="Arial"/>
          <w:sz w:val="24"/>
          <w:szCs w:val="24"/>
        </w:rPr>
        <w:t xml:space="preserve"> </w:t>
      </w:r>
      <w:proofErr w:type="spellStart"/>
      <w:r>
        <w:rPr>
          <w:rFonts w:ascii="Arial" w:hAnsi="Arial" w:cs="Arial"/>
          <w:sz w:val="24"/>
          <w:szCs w:val="24"/>
        </w:rPr>
        <w:t>dgroups</w:t>
      </w:r>
      <w:proofErr w:type="spellEnd"/>
      <w:r>
        <w:rPr>
          <w:rFonts w:ascii="Arial" w:hAnsi="Arial" w:cs="Arial"/>
          <w:sz w:val="24"/>
          <w:szCs w:val="24"/>
        </w:rPr>
        <w:t xml:space="preserve"> in both species.  Information on these </w:t>
      </w:r>
      <w:proofErr w:type="spellStart"/>
      <w:r>
        <w:rPr>
          <w:rFonts w:ascii="Arial" w:hAnsi="Arial" w:cs="Arial"/>
          <w:sz w:val="24"/>
          <w:szCs w:val="24"/>
        </w:rPr>
        <w:t>autecological</w:t>
      </w:r>
      <w:proofErr w:type="spellEnd"/>
      <w:r>
        <w:rPr>
          <w:rFonts w:ascii="Arial" w:hAnsi="Arial" w:cs="Arial"/>
          <w:sz w:val="24"/>
          <w:szCs w:val="24"/>
        </w:rPr>
        <w:t xml:space="preserve"> features is thought to be useful for further interpretation of the </w:t>
      </w:r>
      <w:proofErr w:type="spellStart"/>
      <w:proofErr w:type="gramStart"/>
      <w:r>
        <w:rPr>
          <w:rFonts w:ascii="Arial" w:hAnsi="Arial" w:cs="Arial"/>
          <w:sz w:val="24"/>
          <w:szCs w:val="24"/>
        </w:rPr>
        <w:t>populational</w:t>
      </w:r>
      <w:proofErr w:type="spellEnd"/>
      <w:r>
        <w:rPr>
          <w:rFonts w:ascii="Arial" w:hAnsi="Arial" w:cs="Arial"/>
          <w:sz w:val="24"/>
          <w:szCs w:val="24"/>
        </w:rPr>
        <w:t xml:space="preserve">  phenomena</w:t>
      </w:r>
      <w:proofErr w:type="gramEnd"/>
      <w:r>
        <w:rPr>
          <w:rFonts w:ascii="Arial" w:hAnsi="Arial" w:cs="Arial"/>
          <w:sz w:val="24"/>
          <w:szCs w:val="24"/>
        </w:rPr>
        <w:t xml:space="preserve"> in terms of life strategy theory.</w:t>
      </w:r>
    </w:p>
    <w:p w:rsidR="00B82F80" w:rsidRDefault="00B82F80" w:rsidP="00F639B1">
      <w:pPr>
        <w:spacing w:after="0" w:line="240" w:lineRule="auto"/>
        <w:jc w:val="both"/>
        <w:rPr>
          <w:rFonts w:ascii="Arial" w:hAnsi="Arial" w:cs="Arial"/>
          <w:sz w:val="24"/>
          <w:szCs w:val="24"/>
        </w:rPr>
      </w:pPr>
    </w:p>
    <w:p w:rsidR="00B82F80" w:rsidRDefault="00B82F80" w:rsidP="00F639B1">
      <w:pPr>
        <w:spacing w:after="0" w:line="240" w:lineRule="auto"/>
        <w:jc w:val="both"/>
        <w:rPr>
          <w:rFonts w:ascii="Arial" w:hAnsi="Arial" w:cs="Arial"/>
          <w:sz w:val="24"/>
          <w:szCs w:val="24"/>
        </w:rPr>
      </w:pPr>
      <w:r>
        <w:rPr>
          <w:rFonts w:ascii="Arial" w:hAnsi="Arial" w:cs="Arial"/>
          <w:sz w:val="24"/>
          <w:szCs w:val="24"/>
        </w:rPr>
        <w:t xml:space="preserve">Phenotypic differentiation for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was described in details in an earlier study (</w:t>
      </w:r>
      <w:proofErr w:type="spell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Prus</w:t>
      </w:r>
      <w:proofErr w:type="spellEnd"/>
      <w:r>
        <w:rPr>
          <w:rFonts w:ascii="Arial" w:hAnsi="Arial" w:cs="Arial"/>
          <w:sz w:val="24"/>
          <w:szCs w:val="24"/>
        </w:rPr>
        <w:t xml:space="preserve"> 1987).  Significant differences were found in development duration, maximum larval weight, fecundity and hatchability of eggs in the two </w:t>
      </w:r>
      <w:proofErr w:type="spellStart"/>
      <w:r>
        <w:rPr>
          <w:rFonts w:ascii="Arial" w:hAnsi="Arial" w:cs="Arial"/>
          <w:sz w:val="24"/>
          <w:szCs w:val="24"/>
        </w:rPr>
        <w:t>substrains</w:t>
      </w:r>
      <w:proofErr w:type="spellEnd"/>
      <w:r>
        <w:rPr>
          <w:rFonts w:ascii="Arial" w:hAnsi="Arial" w:cs="Arial"/>
          <w:sz w:val="24"/>
          <w:szCs w:val="24"/>
        </w:rPr>
        <w:t xml:space="preserve"> (6- and 7- </w:t>
      </w:r>
      <w:proofErr w:type="spellStart"/>
      <w:r>
        <w:rPr>
          <w:rFonts w:ascii="Arial" w:hAnsi="Arial" w:cs="Arial"/>
          <w:sz w:val="24"/>
          <w:szCs w:val="24"/>
        </w:rPr>
        <w:t>instar</w:t>
      </w:r>
      <w:proofErr w:type="spellEnd"/>
      <w:r>
        <w:rPr>
          <w:rFonts w:ascii="Arial" w:hAnsi="Arial" w:cs="Arial"/>
          <w:sz w:val="24"/>
          <w:szCs w:val="24"/>
        </w:rPr>
        <w:t xml:space="preserve"> groups).</w:t>
      </w:r>
    </w:p>
    <w:p w:rsidR="00B82F80" w:rsidRDefault="00B82F80" w:rsidP="00F639B1">
      <w:pPr>
        <w:spacing w:after="0" w:line="240" w:lineRule="auto"/>
        <w:jc w:val="both"/>
        <w:rPr>
          <w:rFonts w:ascii="Arial" w:hAnsi="Arial" w:cs="Arial"/>
          <w:sz w:val="24"/>
          <w:szCs w:val="24"/>
        </w:rPr>
      </w:pPr>
    </w:p>
    <w:p w:rsidR="00B82F80" w:rsidRDefault="007B5D86" w:rsidP="00F639B1">
      <w:pPr>
        <w:spacing w:after="0" w:line="240" w:lineRule="auto"/>
        <w:jc w:val="both"/>
        <w:rPr>
          <w:rFonts w:ascii="Arial" w:hAnsi="Arial" w:cs="Arial"/>
          <w:sz w:val="24"/>
          <w:szCs w:val="24"/>
        </w:rPr>
      </w:pPr>
      <w:r>
        <w:rPr>
          <w:rFonts w:ascii="Arial" w:hAnsi="Arial" w:cs="Arial"/>
          <w:sz w:val="24"/>
          <w:szCs w:val="24"/>
        </w:rPr>
        <w:lastRenderedPageBreak/>
        <w:t xml:space="preserve">The period of more than three months of </w:t>
      </w:r>
      <w:proofErr w:type="spellStart"/>
      <w:r>
        <w:rPr>
          <w:rFonts w:ascii="Arial" w:hAnsi="Arial" w:cs="Arial"/>
          <w:sz w:val="24"/>
          <w:szCs w:val="24"/>
        </w:rPr>
        <w:t>censusing</w:t>
      </w:r>
      <w:proofErr w:type="spellEnd"/>
      <w:r>
        <w:rPr>
          <w:rFonts w:ascii="Arial" w:hAnsi="Arial" w:cs="Arial"/>
          <w:sz w:val="24"/>
          <w:szCs w:val="24"/>
        </w:rPr>
        <w:t xml:space="preserve"> of individual pairs of beetles was considered to be long enough to grasp time changes in the characteristics studied.  It was based on the fact that similar period of </w:t>
      </w:r>
      <w:proofErr w:type="spellStart"/>
      <w:r>
        <w:rPr>
          <w:rFonts w:ascii="Arial" w:hAnsi="Arial" w:cs="Arial"/>
          <w:sz w:val="24"/>
          <w:szCs w:val="24"/>
        </w:rPr>
        <w:t>censusing</w:t>
      </w:r>
      <w:proofErr w:type="spellEnd"/>
      <w:r>
        <w:rPr>
          <w:rFonts w:ascii="Arial" w:hAnsi="Arial" w:cs="Arial"/>
          <w:sz w:val="24"/>
          <w:szCs w:val="24"/>
        </w:rPr>
        <w:t xml:space="preserve"> of </w:t>
      </w:r>
      <w:r>
        <w:rPr>
          <w:rFonts w:ascii="Arial" w:hAnsi="Arial" w:cs="Arial"/>
          <w:sz w:val="24"/>
          <w:szCs w:val="24"/>
          <w:u w:val="single"/>
        </w:rPr>
        <w:t>Tribolium</w:t>
      </w:r>
      <w:r>
        <w:rPr>
          <w:rFonts w:ascii="Arial" w:hAnsi="Arial" w:cs="Arial"/>
          <w:sz w:val="24"/>
          <w:szCs w:val="24"/>
        </w:rPr>
        <w:t xml:space="preserve"> populations for primary characteristics </w:t>
      </w:r>
      <w:r w:rsidR="00A074AD">
        <w:rPr>
          <w:rFonts w:ascii="Arial" w:hAnsi="Arial" w:cs="Arial"/>
          <w:sz w:val="24"/>
          <w:szCs w:val="24"/>
        </w:rPr>
        <w:t>had been adopted by Park (Park at el. 1961).</w:t>
      </w:r>
    </w:p>
    <w:p w:rsidR="00A074AD" w:rsidRDefault="00A074AD" w:rsidP="00F639B1">
      <w:pPr>
        <w:spacing w:after="0" w:line="240" w:lineRule="auto"/>
        <w:jc w:val="both"/>
        <w:rPr>
          <w:rFonts w:ascii="Arial" w:hAnsi="Arial" w:cs="Arial"/>
          <w:sz w:val="24"/>
          <w:szCs w:val="24"/>
        </w:rPr>
      </w:pPr>
    </w:p>
    <w:p w:rsidR="00A074AD" w:rsidRDefault="00A074AD" w:rsidP="00F639B1">
      <w:pPr>
        <w:spacing w:after="0" w:line="240" w:lineRule="auto"/>
        <w:jc w:val="both"/>
        <w:rPr>
          <w:rFonts w:ascii="Arial" w:hAnsi="Arial" w:cs="Arial"/>
          <w:sz w:val="24"/>
          <w:szCs w:val="24"/>
        </w:rPr>
      </w:pPr>
      <w:r>
        <w:rPr>
          <w:rFonts w:ascii="Arial" w:hAnsi="Arial" w:cs="Arial"/>
          <w:sz w:val="24"/>
          <w:szCs w:val="24"/>
        </w:rPr>
        <w:t xml:space="preserve">The present paper aims at detecting significance of differences in these features mentioned between the </w:t>
      </w:r>
      <w:proofErr w:type="spellStart"/>
      <w:r>
        <w:rPr>
          <w:rFonts w:ascii="Arial" w:hAnsi="Arial" w:cs="Arial"/>
          <w:sz w:val="24"/>
          <w:szCs w:val="24"/>
        </w:rPr>
        <w:t>substrains</w:t>
      </w:r>
      <w:proofErr w:type="spellEnd"/>
      <w:r>
        <w:rPr>
          <w:rFonts w:ascii="Arial" w:hAnsi="Arial" w:cs="Arial"/>
          <w:sz w:val="24"/>
          <w:szCs w:val="24"/>
        </w:rPr>
        <w:t xml:space="preserve">.  Differences observed between species will be useful for evaluation of position of these two strains on r </w:t>
      </w:r>
      <w:proofErr w:type="gramStart"/>
      <w:r>
        <w:rPr>
          <w:rFonts w:ascii="Arial" w:hAnsi="Arial" w:cs="Arial"/>
          <w:sz w:val="24"/>
          <w:szCs w:val="24"/>
        </w:rPr>
        <w:t>-  K</w:t>
      </w:r>
      <w:proofErr w:type="gramEnd"/>
      <w:r>
        <w:rPr>
          <w:rFonts w:ascii="Arial" w:hAnsi="Arial" w:cs="Arial"/>
          <w:sz w:val="24"/>
          <w:szCs w:val="24"/>
        </w:rPr>
        <w:t xml:space="preserve"> continuum suggested by Stearns (1980).</w:t>
      </w:r>
    </w:p>
    <w:p w:rsidR="001B20B0" w:rsidRDefault="001B20B0" w:rsidP="00F639B1">
      <w:pPr>
        <w:spacing w:after="0" w:line="240" w:lineRule="auto"/>
        <w:jc w:val="both"/>
        <w:rPr>
          <w:rFonts w:ascii="Arial" w:hAnsi="Arial" w:cs="Arial"/>
          <w:sz w:val="24"/>
          <w:szCs w:val="24"/>
        </w:rPr>
      </w:pPr>
    </w:p>
    <w:p w:rsidR="001B20B0" w:rsidRDefault="001B20B0" w:rsidP="00F639B1">
      <w:pPr>
        <w:spacing w:after="0" w:line="240" w:lineRule="auto"/>
        <w:jc w:val="both"/>
        <w:rPr>
          <w:rFonts w:ascii="Arial" w:hAnsi="Arial" w:cs="Arial"/>
          <w:sz w:val="24"/>
          <w:szCs w:val="24"/>
        </w:rPr>
      </w:pPr>
      <w:r>
        <w:rPr>
          <w:rFonts w:ascii="Arial" w:hAnsi="Arial" w:cs="Arial"/>
          <w:sz w:val="24"/>
          <w:szCs w:val="24"/>
        </w:rPr>
        <w:t>MATERIAL AND METHODS</w:t>
      </w:r>
    </w:p>
    <w:p w:rsidR="001B20B0" w:rsidRDefault="001B20B0" w:rsidP="00F639B1">
      <w:pPr>
        <w:spacing w:after="0" w:line="240" w:lineRule="auto"/>
        <w:jc w:val="both"/>
        <w:rPr>
          <w:rFonts w:ascii="Arial" w:hAnsi="Arial" w:cs="Arial"/>
          <w:sz w:val="24"/>
          <w:szCs w:val="24"/>
        </w:rPr>
      </w:pPr>
    </w:p>
    <w:p w:rsidR="001B20B0" w:rsidRDefault="001B20B0" w:rsidP="00F639B1">
      <w:pPr>
        <w:spacing w:after="0" w:line="240" w:lineRule="auto"/>
        <w:jc w:val="both"/>
        <w:rPr>
          <w:rFonts w:ascii="Arial" w:hAnsi="Arial" w:cs="Arial"/>
          <w:sz w:val="24"/>
          <w:szCs w:val="24"/>
        </w:rPr>
      </w:pPr>
      <w:r>
        <w:rPr>
          <w:rFonts w:ascii="Arial" w:hAnsi="Arial" w:cs="Arial"/>
          <w:sz w:val="24"/>
          <w:szCs w:val="24"/>
        </w:rPr>
        <w:t>All experiments were carried out in standard conditions of 29 degree C, 75% relative humidity, in medium consisting of 95% of wheat flour and 5% of baker’s yeast.</w:t>
      </w:r>
    </w:p>
    <w:p w:rsidR="001B20B0" w:rsidRDefault="001B20B0" w:rsidP="00F639B1">
      <w:pPr>
        <w:spacing w:after="0" w:line="240" w:lineRule="auto"/>
        <w:jc w:val="both"/>
        <w:rPr>
          <w:rFonts w:ascii="Arial" w:hAnsi="Arial" w:cs="Arial"/>
          <w:sz w:val="24"/>
          <w:szCs w:val="24"/>
        </w:rPr>
      </w:pPr>
    </w:p>
    <w:p w:rsidR="001B20B0" w:rsidRDefault="001B20B0" w:rsidP="00F639B1">
      <w:pPr>
        <w:spacing w:after="0" w:line="240" w:lineRule="auto"/>
        <w:jc w:val="both"/>
        <w:rPr>
          <w:rFonts w:ascii="Arial" w:hAnsi="Arial" w:cs="Arial"/>
          <w:sz w:val="24"/>
          <w:szCs w:val="24"/>
        </w:rPr>
      </w:pPr>
      <w:r>
        <w:rPr>
          <w:rFonts w:ascii="Arial" w:hAnsi="Arial" w:cs="Arial"/>
          <w:sz w:val="24"/>
          <w:szCs w:val="24"/>
        </w:rPr>
        <w:t xml:space="preserve">Material used for experiments consisted of beetles representing 6- and 7- </w:t>
      </w:r>
      <w:proofErr w:type="spellStart"/>
      <w:r>
        <w:rPr>
          <w:rFonts w:ascii="Arial" w:hAnsi="Arial" w:cs="Arial"/>
          <w:sz w:val="24"/>
          <w:szCs w:val="24"/>
        </w:rPr>
        <w:t>instar</w:t>
      </w:r>
      <w:proofErr w:type="spellEnd"/>
      <w:r>
        <w:rPr>
          <w:rFonts w:ascii="Arial" w:hAnsi="Arial" w:cs="Arial"/>
          <w:sz w:val="24"/>
          <w:szCs w:val="24"/>
        </w:rPr>
        <w:t xml:space="preserve"> </w:t>
      </w:r>
      <w:proofErr w:type="spellStart"/>
      <w:r>
        <w:rPr>
          <w:rFonts w:ascii="Arial" w:hAnsi="Arial" w:cs="Arial"/>
          <w:sz w:val="24"/>
          <w:szCs w:val="24"/>
        </w:rPr>
        <w:t>substrains</w:t>
      </w:r>
      <w:proofErr w:type="spellEnd"/>
      <w:r>
        <w:rPr>
          <w:rFonts w:ascii="Arial" w:hAnsi="Arial" w:cs="Arial"/>
          <w:sz w:val="24"/>
          <w:szCs w:val="24"/>
        </w:rPr>
        <w:t xml:space="preserve">.  They were separated on the basis of differences in attaining </w:t>
      </w:r>
      <w:proofErr w:type="spellStart"/>
      <w:r>
        <w:rPr>
          <w:rFonts w:ascii="Arial" w:hAnsi="Arial" w:cs="Arial"/>
          <w:sz w:val="24"/>
          <w:szCs w:val="24"/>
        </w:rPr>
        <w:t>pupal</w:t>
      </w:r>
      <w:proofErr w:type="spellEnd"/>
      <w:r>
        <w:rPr>
          <w:rFonts w:ascii="Arial" w:hAnsi="Arial" w:cs="Arial"/>
          <w:sz w:val="24"/>
          <w:szCs w:val="24"/>
        </w:rPr>
        <w:t xml:space="preserve"> stage</w:t>
      </w:r>
      <w:proofErr w:type="gramStart"/>
      <w:r>
        <w:rPr>
          <w:rFonts w:ascii="Arial" w:hAnsi="Arial" w:cs="Arial"/>
          <w:sz w:val="24"/>
          <w:szCs w:val="24"/>
        </w:rPr>
        <w:t>,  similarly</w:t>
      </w:r>
      <w:proofErr w:type="gramEnd"/>
      <w:r>
        <w:rPr>
          <w:rFonts w:ascii="Arial" w:hAnsi="Arial" w:cs="Arial"/>
          <w:sz w:val="24"/>
          <w:szCs w:val="24"/>
        </w:rPr>
        <w:t xml:space="preserve"> as in earlier study (</w:t>
      </w:r>
      <w:proofErr w:type="spellStart"/>
      <w:r>
        <w:rPr>
          <w:rFonts w:ascii="Arial" w:hAnsi="Arial" w:cs="Arial"/>
          <w:sz w:val="24"/>
          <w:szCs w:val="24"/>
        </w:rPr>
        <w:t>Prus</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1987).  The design of experiment consisted of four series (2 species x 2 </w:t>
      </w:r>
      <w:proofErr w:type="spellStart"/>
      <w:r>
        <w:rPr>
          <w:rFonts w:ascii="Arial" w:hAnsi="Arial" w:cs="Arial"/>
          <w:sz w:val="24"/>
          <w:szCs w:val="24"/>
        </w:rPr>
        <w:t>substrains</w:t>
      </w:r>
      <w:proofErr w:type="spellEnd"/>
      <w:r>
        <w:rPr>
          <w:rFonts w:ascii="Arial" w:hAnsi="Arial" w:cs="Arial"/>
          <w:sz w:val="24"/>
          <w:szCs w:val="24"/>
        </w:rPr>
        <w:t xml:space="preserve">) with 10 </w:t>
      </w:r>
      <w:proofErr w:type="gramStart"/>
      <w:r>
        <w:rPr>
          <w:rFonts w:ascii="Arial" w:hAnsi="Arial" w:cs="Arial"/>
          <w:sz w:val="24"/>
          <w:szCs w:val="24"/>
        </w:rPr>
        <w:t>replications  in</w:t>
      </w:r>
      <w:proofErr w:type="gramEnd"/>
      <w:r>
        <w:rPr>
          <w:rFonts w:ascii="Arial" w:hAnsi="Arial" w:cs="Arial"/>
          <w:sz w:val="24"/>
          <w:szCs w:val="24"/>
        </w:rPr>
        <w:t xml:space="preserve"> each, except for 7-instar </w:t>
      </w:r>
      <w:proofErr w:type="spellStart"/>
      <w:r>
        <w:rPr>
          <w:rFonts w:ascii="Arial" w:hAnsi="Arial" w:cs="Arial"/>
          <w:sz w:val="24"/>
          <w:szCs w:val="24"/>
        </w:rPr>
        <w:t>T.confusum</w:t>
      </w:r>
      <w:proofErr w:type="spellEnd"/>
      <w:r>
        <w:rPr>
          <w:rFonts w:ascii="Arial" w:hAnsi="Arial" w:cs="Arial"/>
          <w:sz w:val="24"/>
          <w:szCs w:val="24"/>
        </w:rPr>
        <w:t>, where there were only 4 replications due to the shortage of material</w:t>
      </w:r>
    </w:p>
    <w:p w:rsidR="001B20B0" w:rsidRDefault="001B20B0" w:rsidP="00F639B1">
      <w:pPr>
        <w:spacing w:after="0" w:line="240" w:lineRule="auto"/>
        <w:jc w:val="both"/>
        <w:rPr>
          <w:rFonts w:ascii="Arial" w:hAnsi="Arial" w:cs="Arial"/>
          <w:sz w:val="24"/>
          <w:szCs w:val="24"/>
        </w:rPr>
      </w:pPr>
    </w:p>
    <w:p w:rsidR="001B20B0" w:rsidRDefault="001B20B0" w:rsidP="00F639B1">
      <w:pPr>
        <w:spacing w:after="0" w:line="240" w:lineRule="auto"/>
        <w:jc w:val="both"/>
        <w:rPr>
          <w:rFonts w:ascii="Arial" w:hAnsi="Arial" w:cs="Arial"/>
          <w:sz w:val="24"/>
          <w:szCs w:val="24"/>
        </w:rPr>
      </w:pPr>
      <w:r>
        <w:rPr>
          <w:rFonts w:ascii="Arial" w:hAnsi="Arial" w:cs="Arial"/>
          <w:sz w:val="24"/>
          <w:szCs w:val="24"/>
        </w:rPr>
        <w:t>Fecundity of individual pairs kept in 8 g of standard medium was measured as number of eggs laid by a female in 3 day interval.  At each census the culture medium was renewed.  Fecundity was expressed as number of eggs laid by female during 24 hours, or during 72 hours.</w:t>
      </w:r>
    </w:p>
    <w:p w:rsidR="001B20B0" w:rsidRDefault="001B20B0" w:rsidP="00F639B1">
      <w:pPr>
        <w:spacing w:after="0" w:line="240" w:lineRule="auto"/>
        <w:jc w:val="both"/>
        <w:rPr>
          <w:rFonts w:ascii="Arial" w:hAnsi="Arial" w:cs="Arial"/>
          <w:sz w:val="24"/>
          <w:szCs w:val="24"/>
        </w:rPr>
      </w:pPr>
    </w:p>
    <w:p w:rsidR="001B20B0" w:rsidRDefault="001B20B0" w:rsidP="00F639B1">
      <w:pPr>
        <w:spacing w:after="0" w:line="240" w:lineRule="auto"/>
        <w:jc w:val="both"/>
        <w:rPr>
          <w:rFonts w:ascii="Arial" w:hAnsi="Arial" w:cs="Arial"/>
          <w:sz w:val="24"/>
          <w:szCs w:val="24"/>
        </w:rPr>
      </w:pPr>
      <w:r>
        <w:rPr>
          <w:rFonts w:ascii="Arial" w:hAnsi="Arial" w:cs="Arial"/>
          <w:sz w:val="24"/>
          <w:szCs w:val="24"/>
        </w:rPr>
        <w:t xml:space="preserve">The collected batch of eggs from each pair was weighed on Cahn model G </w:t>
      </w:r>
      <w:proofErr w:type="spellStart"/>
      <w:r>
        <w:rPr>
          <w:rFonts w:ascii="Arial" w:hAnsi="Arial" w:cs="Arial"/>
          <w:sz w:val="24"/>
          <w:szCs w:val="24"/>
        </w:rPr>
        <w:t>electrobalance</w:t>
      </w:r>
      <w:proofErr w:type="spellEnd"/>
      <w:r>
        <w:rPr>
          <w:rFonts w:ascii="Arial" w:hAnsi="Arial" w:cs="Arial"/>
          <w:sz w:val="24"/>
          <w:szCs w:val="24"/>
        </w:rPr>
        <w:t xml:space="preserve"> in order to assess mean fresh weight of eggs.  Thus collected eggs were left over in the incubator to hatch.  Number of hatched larvae was counted after six days elapsed from the moment of their deposition.  This duration exceeds much the time needed for all eggs to hatch under the experimental conditions.</w:t>
      </w:r>
    </w:p>
    <w:p w:rsidR="00375CC1" w:rsidRDefault="00375CC1" w:rsidP="00F639B1">
      <w:pPr>
        <w:spacing w:after="0" w:line="240" w:lineRule="auto"/>
        <w:jc w:val="both"/>
        <w:rPr>
          <w:rFonts w:ascii="Arial" w:hAnsi="Arial" w:cs="Arial"/>
          <w:sz w:val="24"/>
          <w:szCs w:val="24"/>
        </w:rPr>
      </w:pPr>
    </w:p>
    <w:p w:rsidR="002D7183" w:rsidRDefault="00375CC1" w:rsidP="00F639B1">
      <w:pPr>
        <w:spacing w:after="0" w:line="240" w:lineRule="auto"/>
        <w:jc w:val="both"/>
        <w:rPr>
          <w:rFonts w:ascii="Arial" w:hAnsi="Arial" w:cs="Arial"/>
          <w:sz w:val="24"/>
          <w:szCs w:val="24"/>
        </w:rPr>
      </w:pPr>
      <w:r>
        <w:rPr>
          <w:rFonts w:ascii="Arial" w:hAnsi="Arial" w:cs="Arial"/>
          <w:sz w:val="24"/>
          <w:szCs w:val="24"/>
        </w:rPr>
        <w:t xml:space="preserve">The results were presented for 3-day intervals in the sub-strains examined (6- and </w:t>
      </w:r>
    </w:p>
    <w:p w:rsidR="00375CC1" w:rsidRDefault="00375CC1" w:rsidP="00F639B1">
      <w:pPr>
        <w:spacing w:after="0" w:line="240" w:lineRule="auto"/>
        <w:jc w:val="both"/>
        <w:rPr>
          <w:rFonts w:ascii="Arial" w:hAnsi="Arial" w:cs="Arial"/>
          <w:sz w:val="24"/>
          <w:szCs w:val="24"/>
        </w:rPr>
      </w:pPr>
      <w:proofErr w:type="gramStart"/>
      <w:r>
        <w:rPr>
          <w:rFonts w:ascii="Arial" w:hAnsi="Arial" w:cs="Arial"/>
          <w:sz w:val="24"/>
          <w:szCs w:val="24"/>
        </w:rPr>
        <w:t>7-instar groups).</w:t>
      </w:r>
      <w:proofErr w:type="gramEnd"/>
      <w:r>
        <w:rPr>
          <w:rFonts w:ascii="Arial" w:hAnsi="Arial" w:cs="Arial"/>
          <w:sz w:val="24"/>
          <w:szCs w:val="24"/>
        </w:rPr>
        <w:t xml:space="preserve">  However, in order to make the interpretation of interspecies differences more compact the results were grouped in 9-day intervals (3 censuses together).</w:t>
      </w:r>
    </w:p>
    <w:p w:rsidR="00375CC1" w:rsidRDefault="00375CC1" w:rsidP="00F639B1">
      <w:pPr>
        <w:spacing w:after="0" w:line="240" w:lineRule="auto"/>
        <w:jc w:val="both"/>
        <w:rPr>
          <w:rFonts w:ascii="Arial" w:hAnsi="Arial" w:cs="Arial"/>
          <w:sz w:val="24"/>
          <w:szCs w:val="24"/>
        </w:rPr>
      </w:pPr>
    </w:p>
    <w:p w:rsidR="00375CC1" w:rsidRDefault="00375CC1" w:rsidP="00F639B1">
      <w:pPr>
        <w:spacing w:after="0" w:line="240" w:lineRule="auto"/>
        <w:jc w:val="both"/>
        <w:rPr>
          <w:rFonts w:ascii="Arial" w:hAnsi="Arial" w:cs="Arial"/>
          <w:sz w:val="24"/>
          <w:szCs w:val="24"/>
        </w:rPr>
      </w:pPr>
      <w:r>
        <w:rPr>
          <w:rFonts w:ascii="Arial" w:hAnsi="Arial" w:cs="Arial"/>
          <w:sz w:val="24"/>
          <w:szCs w:val="24"/>
        </w:rPr>
        <w:t xml:space="preserve">The significances of difference between </w:t>
      </w:r>
      <w:proofErr w:type="spellStart"/>
      <w:r>
        <w:rPr>
          <w:rFonts w:ascii="Arial" w:hAnsi="Arial" w:cs="Arial"/>
          <w:sz w:val="24"/>
          <w:szCs w:val="24"/>
        </w:rPr>
        <w:t>substrains</w:t>
      </w:r>
      <w:proofErr w:type="spellEnd"/>
      <w:r>
        <w:rPr>
          <w:rFonts w:ascii="Arial" w:hAnsi="Arial" w:cs="Arial"/>
          <w:sz w:val="24"/>
          <w:szCs w:val="24"/>
        </w:rPr>
        <w:t xml:space="preserve"> were tested using t-test method for combined presentation of results.  Probability of p=0.05 was accepted as the significance level.</w:t>
      </w:r>
    </w:p>
    <w:p w:rsidR="00375CC1" w:rsidRDefault="00375CC1" w:rsidP="00572134">
      <w:pPr>
        <w:spacing w:after="0" w:line="240" w:lineRule="auto"/>
        <w:rPr>
          <w:rFonts w:ascii="Arial" w:hAnsi="Arial" w:cs="Arial"/>
          <w:sz w:val="24"/>
          <w:szCs w:val="24"/>
        </w:rPr>
      </w:pPr>
    </w:p>
    <w:p w:rsidR="00375CC1" w:rsidRDefault="00375CC1" w:rsidP="00F639B1">
      <w:pPr>
        <w:spacing w:after="0" w:line="240" w:lineRule="auto"/>
        <w:jc w:val="center"/>
        <w:rPr>
          <w:rFonts w:ascii="Arial" w:hAnsi="Arial" w:cs="Arial"/>
          <w:sz w:val="24"/>
          <w:szCs w:val="24"/>
        </w:rPr>
      </w:pPr>
      <w:r>
        <w:rPr>
          <w:rFonts w:ascii="Arial" w:hAnsi="Arial" w:cs="Arial"/>
          <w:sz w:val="24"/>
          <w:szCs w:val="24"/>
        </w:rPr>
        <w:t>RESULTS</w:t>
      </w:r>
    </w:p>
    <w:p w:rsidR="00375CC1" w:rsidRDefault="00375CC1" w:rsidP="00572134">
      <w:pPr>
        <w:spacing w:after="0" w:line="240" w:lineRule="auto"/>
        <w:rPr>
          <w:rFonts w:ascii="Arial" w:hAnsi="Arial" w:cs="Arial"/>
          <w:sz w:val="24"/>
          <w:szCs w:val="24"/>
        </w:rPr>
      </w:pPr>
    </w:p>
    <w:p w:rsidR="00D438E9" w:rsidRDefault="00375CC1" w:rsidP="00F639B1">
      <w:pPr>
        <w:spacing w:after="0" w:line="240" w:lineRule="auto"/>
        <w:jc w:val="both"/>
        <w:rPr>
          <w:rFonts w:ascii="Arial" w:hAnsi="Arial" w:cs="Arial"/>
          <w:sz w:val="24"/>
          <w:szCs w:val="24"/>
        </w:rPr>
      </w:pPr>
      <w:r>
        <w:rPr>
          <w:rFonts w:ascii="Arial" w:hAnsi="Arial" w:cs="Arial"/>
          <w:sz w:val="24"/>
          <w:szCs w:val="24"/>
        </w:rPr>
        <w:t xml:space="preserve">In </w:t>
      </w:r>
      <w:r w:rsidR="00D438E9">
        <w:rPr>
          <w:rFonts w:ascii="Arial" w:hAnsi="Arial" w:cs="Arial"/>
          <w:sz w:val="24"/>
          <w:szCs w:val="24"/>
          <w:u w:val="single"/>
        </w:rPr>
        <w:t xml:space="preserve">T. </w:t>
      </w:r>
      <w:proofErr w:type="spellStart"/>
      <w:r w:rsidR="00D438E9">
        <w:rPr>
          <w:rFonts w:ascii="Arial" w:hAnsi="Arial" w:cs="Arial"/>
          <w:sz w:val="24"/>
          <w:szCs w:val="24"/>
          <w:u w:val="single"/>
        </w:rPr>
        <w:t>castaneum</w:t>
      </w:r>
      <w:proofErr w:type="spellEnd"/>
      <w:r w:rsidR="00D438E9">
        <w:rPr>
          <w:rFonts w:ascii="Arial" w:hAnsi="Arial" w:cs="Arial"/>
          <w:sz w:val="24"/>
          <w:szCs w:val="24"/>
        </w:rPr>
        <w:t xml:space="preserve"> </w:t>
      </w:r>
      <w:proofErr w:type="spellStart"/>
      <w:r w:rsidR="00D438E9">
        <w:rPr>
          <w:rFonts w:ascii="Arial" w:hAnsi="Arial" w:cs="Arial"/>
          <w:sz w:val="24"/>
          <w:szCs w:val="24"/>
        </w:rPr>
        <w:t>cI</w:t>
      </w:r>
      <w:proofErr w:type="spellEnd"/>
      <w:r w:rsidR="00D438E9">
        <w:rPr>
          <w:rFonts w:ascii="Arial" w:hAnsi="Arial" w:cs="Arial"/>
          <w:sz w:val="24"/>
          <w:szCs w:val="24"/>
        </w:rPr>
        <w:t xml:space="preserve"> strain females of 6-instar group lay more eggs than those of </w:t>
      </w:r>
    </w:p>
    <w:p w:rsidR="00375CC1" w:rsidRDefault="00D438E9" w:rsidP="00F639B1">
      <w:pPr>
        <w:spacing w:after="0" w:line="240" w:lineRule="auto"/>
        <w:jc w:val="both"/>
        <w:rPr>
          <w:rFonts w:ascii="Arial" w:hAnsi="Arial" w:cs="Arial"/>
          <w:sz w:val="24"/>
          <w:szCs w:val="24"/>
        </w:rPr>
      </w:pPr>
      <w:proofErr w:type="gramStart"/>
      <w:r>
        <w:rPr>
          <w:rFonts w:ascii="Arial" w:hAnsi="Arial" w:cs="Arial"/>
          <w:sz w:val="24"/>
          <w:szCs w:val="24"/>
        </w:rPr>
        <w:t>7-instar group (Fig. 1).</w:t>
      </w:r>
      <w:proofErr w:type="gramEnd"/>
      <w:r>
        <w:rPr>
          <w:rFonts w:ascii="Arial" w:hAnsi="Arial" w:cs="Arial"/>
          <w:sz w:val="24"/>
          <w:szCs w:val="24"/>
        </w:rPr>
        <w:t xml:space="preserve">  Maximum fecundity occurs during the first month of adult life.  In this period the differences between </w:t>
      </w:r>
      <w:proofErr w:type="spellStart"/>
      <w:r>
        <w:rPr>
          <w:rFonts w:ascii="Arial" w:hAnsi="Arial" w:cs="Arial"/>
          <w:sz w:val="24"/>
          <w:szCs w:val="24"/>
        </w:rPr>
        <w:t>substrains</w:t>
      </w:r>
      <w:proofErr w:type="spellEnd"/>
      <w:r>
        <w:rPr>
          <w:rFonts w:ascii="Arial" w:hAnsi="Arial" w:cs="Arial"/>
          <w:sz w:val="24"/>
          <w:szCs w:val="24"/>
        </w:rPr>
        <w:t xml:space="preserve"> are statistically significant (Table IA).  </w:t>
      </w:r>
      <w:r>
        <w:rPr>
          <w:rFonts w:ascii="Arial" w:hAnsi="Arial" w:cs="Arial"/>
          <w:sz w:val="24"/>
          <w:szCs w:val="24"/>
        </w:rPr>
        <w:lastRenderedPageBreak/>
        <w:t xml:space="preserve">Later on, at diminishing fecundity these differences became obscured.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 the differences of fecundity between </w:t>
      </w:r>
      <w:proofErr w:type="spellStart"/>
      <w:r>
        <w:rPr>
          <w:rFonts w:ascii="Arial" w:hAnsi="Arial" w:cs="Arial"/>
          <w:sz w:val="24"/>
          <w:szCs w:val="24"/>
        </w:rPr>
        <w:t>substrains</w:t>
      </w:r>
      <w:proofErr w:type="spellEnd"/>
      <w:r>
        <w:rPr>
          <w:rFonts w:ascii="Arial" w:hAnsi="Arial" w:cs="Arial"/>
          <w:sz w:val="24"/>
          <w:szCs w:val="24"/>
        </w:rPr>
        <w:t xml:space="preserve"> are rather significant throughout the whole experiment and the decreasing tendency in egg </w:t>
      </w:r>
      <w:proofErr w:type="gramStart"/>
      <w:r>
        <w:rPr>
          <w:rFonts w:ascii="Arial" w:hAnsi="Arial" w:cs="Arial"/>
          <w:sz w:val="24"/>
          <w:szCs w:val="24"/>
        </w:rPr>
        <w:t>laying</w:t>
      </w:r>
      <w:proofErr w:type="gramEnd"/>
      <w:r>
        <w:rPr>
          <w:rFonts w:ascii="Arial" w:hAnsi="Arial" w:cs="Arial"/>
          <w:sz w:val="24"/>
          <w:szCs w:val="24"/>
        </w:rPr>
        <w:t xml:space="preserve"> with time is less conspicuous (Fig. 2, Table IA).</w:t>
      </w:r>
    </w:p>
    <w:p w:rsidR="00FC01F1" w:rsidRDefault="00FC01F1" w:rsidP="00F639B1">
      <w:pPr>
        <w:spacing w:after="0" w:line="240" w:lineRule="auto"/>
        <w:jc w:val="both"/>
        <w:rPr>
          <w:rFonts w:ascii="Arial" w:hAnsi="Arial" w:cs="Arial"/>
          <w:sz w:val="24"/>
          <w:szCs w:val="24"/>
        </w:rPr>
      </w:pPr>
    </w:p>
    <w:p w:rsidR="00FC01F1" w:rsidRDefault="00FC01F1" w:rsidP="00F639B1">
      <w:pPr>
        <w:spacing w:after="0" w:line="240" w:lineRule="auto"/>
        <w:jc w:val="both"/>
        <w:rPr>
          <w:rFonts w:ascii="Arial" w:hAnsi="Arial" w:cs="Arial"/>
          <w:sz w:val="24"/>
          <w:szCs w:val="24"/>
        </w:rPr>
      </w:pPr>
      <w:r>
        <w:rPr>
          <w:rFonts w:ascii="Arial" w:hAnsi="Arial" w:cs="Arial"/>
          <w:sz w:val="24"/>
          <w:szCs w:val="24"/>
        </w:rPr>
        <w:t xml:space="preserve">From comparison of the smoothed curves of fecundity in both species it is evident that </w:t>
      </w:r>
      <w:proofErr w:type="spellStart"/>
      <w:r>
        <w:rPr>
          <w:rFonts w:ascii="Arial" w:hAnsi="Arial" w:cs="Arial"/>
          <w:sz w:val="24"/>
          <w:szCs w:val="24"/>
        </w:rPr>
        <w:t>cI</w:t>
      </w:r>
      <w:proofErr w:type="spellEnd"/>
      <w:r>
        <w:rPr>
          <w:rFonts w:ascii="Arial" w:hAnsi="Arial" w:cs="Arial"/>
          <w:sz w:val="24"/>
          <w:szCs w:val="24"/>
        </w:rPr>
        <w:t xml:space="preserve"> strain is much more fecund than </w:t>
      </w:r>
      <w:proofErr w:type="spellStart"/>
      <w:r>
        <w:rPr>
          <w:rFonts w:ascii="Arial" w:hAnsi="Arial" w:cs="Arial"/>
          <w:sz w:val="24"/>
          <w:szCs w:val="24"/>
        </w:rPr>
        <w:t>bIV</w:t>
      </w:r>
      <w:proofErr w:type="spellEnd"/>
      <w:r>
        <w:rPr>
          <w:rFonts w:ascii="Arial" w:hAnsi="Arial" w:cs="Arial"/>
          <w:sz w:val="24"/>
          <w:szCs w:val="24"/>
        </w:rPr>
        <w:t xml:space="preserve"> strain.  There is more than 50% difference in this feature in </w:t>
      </w:r>
      <w:proofErr w:type="spellStart"/>
      <w:r>
        <w:rPr>
          <w:rFonts w:ascii="Arial" w:hAnsi="Arial" w:cs="Arial"/>
          <w:sz w:val="24"/>
          <w:szCs w:val="24"/>
        </w:rPr>
        <w:t>favour</w:t>
      </w:r>
      <w:proofErr w:type="spellEnd"/>
      <w:r>
        <w:rPr>
          <w:rFonts w:ascii="Arial" w:hAnsi="Arial" w:cs="Arial"/>
          <w:sz w:val="24"/>
          <w:szCs w:val="24"/>
        </w:rPr>
        <w:t xml:space="preserve"> of </w:t>
      </w:r>
      <w:r>
        <w:rPr>
          <w:rFonts w:ascii="Arial" w:hAnsi="Arial" w:cs="Arial"/>
          <w:sz w:val="24"/>
          <w:szCs w:val="24"/>
          <w:u w:val="single"/>
        </w:rPr>
        <w:t xml:space="preserve">T. </w:t>
      </w:r>
      <w:proofErr w:type="spellStart"/>
      <w:proofErr w:type="gramStart"/>
      <w:r>
        <w:rPr>
          <w:rFonts w:ascii="Arial" w:hAnsi="Arial" w:cs="Arial"/>
          <w:sz w:val="24"/>
          <w:szCs w:val="24"/>
          <w:u w:val="single"/>
        </w:rPr>
        <w:t>castaneum</w:t>
      </w:r>
      <w:proofErr w:type="spellEnd"/>
      <w:r>
        <w:rPr>
          <w:rFonts w:ascii="Arial" w:hAnsi="Arial" w:cs="Arial"/>
          <w:sz w:val="24"/>
          <w:szCs w:val="24"/>
        </w:rPr>
        <w:t xml:space="preserve">  This</w:t>
      </w:r>
      <w:proofErr w:type="gramEnd"/>
      <w:r>
        <w:rPr>
          <w:rFonts w:ascii="Arial" w:hAnsi="Arial" w:cs="Arial"/>
          <w:sz w:val="24"/>
          <w:szCs w:val="24"/>
        </w:rPr>
        <w:t xml:space="preserve"> tendency is maintained during the whole period of the experiment. </w:t>
      </w:r>
    </w:p>
    <w:p w:rsidR="00FC01F1" w:rsidRDefault="00FC01F1" w:rsidP="00F639B1">
      <w:pPr>
        <w:spacing w:after="0" w:line="240" w:lineRule="auto"/>
        <w:jc w:val="both"/>
        <w:rPr>
          <w:rFonts w:ascii="Arial" w:hAnsi="Arial" w:cs="Arial"/>
          <w:sz w:val="24"/>
          <w:szCs w:val="24"/>
        </w:rPr>
      </w:pPr>
    </w:p>
    <w:p w:rsidR="005A1E5F" w:rsidRDefault="00FC01F1" w:rsidP="00F639B1">
      <w:pPr>
        <w:spacing w:after="0" w:line="240" w:lineRule="auto"/>
        <w:jc w:val="both"/>
        <w:rPr>
          <w:rFonts w:ascii="Arial" w:hAnsi="Arial" w:cs="Arial"/>
          <w:sz w:val="24"/>
          <w:szCs w:val="24"/>
        </w:rPr>
      </w:pPr>
      <w:r>
        <w:rPr>
          <w:rFonts w:ascii="Arial" w:hAnsi="Arial" w:cs="Arial"/>
          <w:sz w:val="24"/>
          <w:szCs w:val="24"/>
        </w:rPr>
        <w:t xml:space="preserve">The mean individual weight of eggs laid by 6- and 7-instar females show practically no significant difference in the two species.  The only tendency observed was slightly increasing individual weight of an egg with time, i.e. age of female, in both species.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6-</w:t>
      </w:r>
      <w:proofErr w:type="gramStart"/>
      <w:r>
        <w:rPr>
          <w:rFonts w:ascii="Arial" w:hAnsi="Arial" w:cs="Arial"/>
          <w:sz w:val="24"/>
          <w:szCs w:val="24"/>
        </w:rPr>
        <w:t xml:space="preserve">instar  </w:t>
      </w:r>
      <w:proofErr w:type="spellStart"/>
      <w:r>
        <w:rPr>
          <w:rFonts w:ascii="Arial" w:hAnsi="Arial" w:cs="Arial"/>
          <w:sz w:val="24"/>
          <w:szCs w:val="24"/>
        </w:rPr>
        <w:t>substrain</w:t>
      </w:r>
      <w:proofErr w:type="spellEnd"/>
      <w:proofErr w:type="gramEnd"/>
      <w:r>
        <w:rPr>
          <w:rFonts w:ascii="Arial" w:hAnsi="Arial" w:cs="Arial"/>
          <w:sz w:val="24"/>
          <w:szCs w:val="24"/>
        </w:rPr>
        <w:t xml:space="preserve">, such increase was from 42.82 </w:t>
      </w:r>
      <w:proofErr w:type="spellStart"/>
      <w:r>
        <w:rPr>
          <w:rFonts w:ascii="Arial" w:hAnsi="Arial" w:cs="Arial"/>
          <w:sz w:val="24"/>
          <w:szCs w:val="24"/>
        </w:rPr>
        <w:t>ug</w:t>
      </w:r>
      <w:proofErr w:type="spellEnd"/>
      <w:r>
        <w:rPr>
          <w:rFonts w:ascii="Arial" w:hAnsi="Arial" w:cs="Arial"/>
          <w:sz w:val="24"/>
          <w:szCs w:val="24"/>
        </w:rPr>
        <w:t xml:space="preserve"> fresh weight during first 9-day period to 46.06 </w:t>
      </w:r>
      <w:proofErr w:type="spellStart"/>
      <w:r>
        <w:rPr>
          <w:rFonts w:ascii="Arial" w:hAnsi="Arial" w:cs="Arial"/>
          <w:sz w:val="24"/>
          <w:szCs w:val="24"/>
        </w:rPr>
        <w:t>ug</w:t>
      </w:r>
      <w:proofErr w:type="spellEnd"/>
      <w:r>
        <w:rPr>
          <w:rFonts w:ascii="Arial" w:hAnsi="Arial" w:cs="Arial"/>
          <w:sz w:val="24"/>
          <w:szCs w:val="24"/>
        </w:rPr>
        <w:t xml:space="preserve"> in the end of experiment, and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in 6- </w:t>
      </w:r>
      <w:proofErr w:type="spellStart"/>
      <w:r>
        <w:rPr>
          <w:rFonts w:ascii="Arial" w:hAnsi="Arial" w:cs="Arial"/>
          <w:sz w:val="24"/>
          <w:szCs w:val="24"/>
        </w:rPr>
        <w:t>instar</w:t>
      </w:r>
      <w:proofErr w:type="spellEnd"/>
      <w:r>
        <w:rPr>
          <w:rFonts w:ascii="Arial" w:hAnsi="Arial" w:cs="Arial"/>
          <w:sz w:val="24"/>
          <w:szCs w:val="24"/>
        </w:rPr>
        <w:t xml:space="preserve"> </w:t>
      </w:r>
      <w:proofErr w:type="spellStart"/>
      <w:r>
        <w:rPr>
          <w:rFonts w:ascii="Arial" w:hAnsi="Arial" w:cs="Arial"/>
          <w:sz w:val="24"/>
          <w:szCs w:val="24"/>
        </w:rPr>
        <w:t>substrain</w:t>
      </w:r>
      <w:proofErr w:type="spellEnd"/>
      <w:r>
        <w:rPr>
          <w:rFonts w:ascii="Arial" w:hAnsi="Arial" w:cs="Arial"/>
          <w:sz w:val="24"/>
          <w:szCs w:val="24"/>
        </w:rPr>
        <w:t xml:space="preserve"> the corresponding values are 54.93 </w:t>
      </w:r>
      <w:proofErr w:type="spellStart"/>
      <w:r>
        <w:rPr>
          <w:rFonts w:ascii="Arial" w:hAnsi="Arial" w:cs="Arial"/>
          <w:sz w:val="24"/>
          <w:szCs w:val="24"/>
        </w:rPr>
        <w:t>ug</w:t>
      </w:r>
      <w:proofErr w:type="spellEnd"/>
      <w:r>
        <w:rPr>
          <w:rFonts w:ascii="Arial" w:hAnsi="Arial" w:cs="Arial"/>
          <w:sz w:val="24"/>
          <w:szCs w:val="24"/>
        </w:rPr>
        <w:t xml:space="preserve"> fresh weight and 66.08 </w:t>
      </w:r>
      <w:proofErr w:type="spellStart"/>
      <w:r>
        <w:rPr>
          <w:rFonts w:ascii="Arial" w:hAnsi="Arial" w:cs="Arial"/>
          <w:sz w:val="24"/>
          <w:szCs w:val="24"/>
        </w:rPr>
        <w:t>ug</w:t>
      </w:r>
      <w:proofErr w:type="spellEnd"/>
      <w:r>
        <w:rPr>
          <w:rFonts w:ascii="Arial" w:hAnsi="Arial" w:cs="Arial"/>
          <w:sz w:val="24"/>
          <w:szCs w:val="24"/>
        </w:rPr>
        <w:t xml:space="preserve"> fresh weight.  In 7-instar </w:t>
      </w:r>
      <w:proofErr w:type="spellStart"/>
      <w:r>
        <w:rPr>
          <w:rFonts w:ascii="Arial" w:hAnsi="Arial" w:cs="Arial"/>
          <w:sz w:val="24"/>
          <w:szCs w:val="24"/>
        </w:rPr>
        <w:t>substrains</w:t>
      </w:r>
      <w:proofErr w:type="spellEnd"/>
      <w:r>
        <w:rPr>
          <w:rFonts w:ascii="Arial" w:hAnsi="Arial" w:cs="Arial"/>
          <w:sz w:val="24"/>
          <w:szCs w:val="24"/>
        </w:rPr>
        <w:t xml:space="preserve"> of both species the corresponding values are: 39.71 – 49.45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and 54.56 – 68.69 </w:t>
      </w:r>
      <w:proofErr w:type="spellStart"/>
      <w:r>
        <w:rPr>
          <w:rFonts w:ascii="Arial" w:hAnsi="Arial" w:cs="Arial"/>
          <w:sz w:val="24"/>
          <w:szCs w:val="24"/>
        </w:rPr>
        <w:t>ug</w:t>
      </w:r>
      <w:proofErr w:type="spellEnd"/>
      <w:r>
        <w:rPr>
          <w:rFonts w:ascii="Arial" w:hAnsi="Arial" w:cs="Arial"/>
          <w:sz w:val="24"/>
          <w:szCs w:val="24"/>
        </w:rPr>
        <w:t xml:space="preserve"> fresh weight in </w:t>
      </w:r>
      <w:proofErr w:type="spellStart"/>
      <w:r>
        <w:rPr>
          <w:rFonts w:ascii="Arial" w:hAnsi="Arial" w:cs="Arial"/>
          <w:sz w:val="24"/>
          <w:szCs w:val="24"/>
          <w:u w:val="single"/>
        </w:rPr>
        <w:t>T.confusum</w:t>
      </w:r>
      <w:proofErr w:type="spellEnd"/>
      <w:r>
        <w:rPr>
          <w:rFonts w:ascii="Arial" w:hAnsi="Arial" w:cs="Arial"/>
          <w:sz w:val="24"/>
          <w:szCs w:val="24"/>
        </w:rPr>
        <w:t xml:space="preserve"> </w:t>
      </w:r>
      <w:r w:rsidR="005A1E5F">
        <w:rPr>
          <w:rFonts w:ascii="Arial" w:hAnsi="Arial" w:cs="Arial"/>
          <w:sz w:val="24"/>
          <w:szCs w:val="24"/>
        </w:rPr>
        <w:t>(Table IB).</w:t>
      </w:r>
    </w:p>
    <w:p w:rsidR="005A1E5F" w:rsidRDefault="005A1E5F" w:rsidP="00F639B1">
      <w:pPr>
        <w:spacing w:after="0" w:line="240" w:lineRule="auto"/>
        <w:jc w:val="both"/>
        <w:rPr>
          <w:rFonts w:ascii="Arial" w:hAnsi="Arial" w:cs="Arial"/>
          <w:sz w:val="24"/>
          <w:szCs w:val="24"/>
        </w:rPr>
      </w:pPr>
    </w:p>
    <w:p w:rsidR="005A1E5F" w:rsidRDefault="005A1E5F" w:rsidP="00F639B1">
      <w:pPr>
        <w:spacing w:after="0" w:line="240" w:lineRule="auto"/>
        <w:jc w:val="both"/>
        <w:rPr>
          <w:rFonts w:ascii="Arial" w:hAnsi="Arial" w:cs="Arial"/>
          <w:sz w:val="24"/>
          <w:szCs w:val="24"/>
        </w:rPr>
      </w:pPr>
      <w:r>
        <w:rPr>
          <w:rFonts w:ascii="Arial" w:hAnsi="Arial" w:cs="Arial"/>
          <w:sz w:val="24"/>
          <w:szCs w:val="24"/>
        </w:rPr>
        <w:t xml:space="preserve">The analysis of mean weights of eggs reveals that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lays heavier eggs than those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There is about 20% difference in </w:t>
      </w:r>
      <w:proofErr w:type="spellStart"/>
      <w:r>
        <w:rPr>
          <w:rFonts w:ascii="Arial" w:hAnsi="Arial" w:cs="Arial"/>
          <w:sz w:val="24"/>
          <w:szCs w:val="24"/>
        </w:rPr>
        <w:t>favour</w:t>
      </w:r>
      <w:proofErr w:type="spellEnd"/>
      <w:r>
        <w:rPr>
          <w:rFonts w:ascii="Arial" w:hAnsi="Arial" w:cs="Arial"/>
          <w:sz w:val="24"/>
          <w:szCs w:val="24"/>
        </w:rPr>
        <w:t xml:space="preserve"> of the former species.  However, there is a similar tendency in both species which depends on increased individual weight of eggs with time, i.e. age of females.</w:t>
      </w:r>
    </w:p>
    <w:p w:rsidR="005A1E5F" w:rsidRDefault="005A1E5F" w:rsidP="00F639B1">
      <w:pPr>
        <w:spacing w:after="0" w:line="240" w:lineRule="auto"/>
        <w:jc w:val="both"/>
        <w:rPr>
          <w:rFonts w:ascii="Arial" w:hAnsi="Arial" w:cs="Arial"/>
          <w:sz w:val="24"/>
          <w:szCs w:val="24"/>
        </w:rPr>
      </w:pPr>
    </w:p>
    <w:p w:rsidR="005A1E5F" w:rsidRDefault="005A1E5F" w:rsidP="00F639B1">
      <w:pPr>
        <w:spacing w:after="0" w:line="240" w:lineRule="auto"/>
        <w:jc w:val="both"/>
        <w:rPr>
          <w:rFonts w:ascii="Arial" w:hAnsi="Arial" w:cs="Arial"/>
          <w:sz w:val="24"/>
          <w:szCs w:val="24"/>
        </w:rPr>
      </w:pPr>
      <w:r>
        <w:rPr>
          <w:rFonts w:ascii="Arial" w:hAnsi="Arial" w:cs="Arial"/>
          <w:sz w:val="24"/>
          <w:szCs w:val="24"/>
        </w:rPr>
        <w:t>The data on fecundity and mean individual weight of eggs indicate that younger females lay more eggs but the eggs are smaller, and older ones lay less eggs but of a higher individual weight.</w:t>
      </w:r>
    </w:p>
    <w:p w:rsidR="005A1E5F" w:rsidRDefault="005A1E5F" w:rsidP="00F639B1">
      <w:pPr>
        <w:spacing w:after="0" w:line="240" w:lineRule="auto"/>
        <w:jc w:val="both"/>
        <w:rPr>
          <w:rFonts w:ascii="Arial" w:hAnsi="Arial" w:cs="Arial"/>
          <w:sz w:val="24"/>
          <w:szCs w:val="24"/>
        </w:rPr>
      </w:pPr>
    </w:p>
    <w:p w:rsidR="005A1E5F" w:rsidRDefault="005A1E5F" w:rsidP="00F639B1">
      <w:pPr>
        <w:spacing w:after="0" w:line="240" w:lineRule="auto"/>
        <w:jc w:val="both"/>
        <w:rPr>
          <w:rFonts w:ascii="Arial" w:hAnsi="Arial" w:cs="Arial"/>
          <w:sz w:val="24"/>
          <w:szCs w:val="24"/>
        </w:rPr>
      </w:pPr>
      <w:r>
        <w:rPr>
          <w:rFonts w:ascii="Arial" w:hAnsi="Arial" w:cs="Arial"/>
          <w:sz w:val="24"/>
          <w:szCs w:val="24"/>
        </w:rPr>
        <w:t xml:space="preserve">Hatchability of eggs laid by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females seems to show no difference between </w:t>
      </w:r>
      <w:proofErr w:type="spellStart"/>
      <w:r>
        <w:rPr>
          <w:rFonts w:ascii="Arial" w:hAnsi="Arial" w:cs="Arial"/>
          <w:sz w:val="24"/>
          <w:szCs w:val="24"/>
        </w:rPr>
        <w:t>substrains</w:t>
      </w:r>
      <w:proofErr w:type="spellEnd"/>
      <w:r>
        <w:rPr>
          <w:rFonts w:ascii="Arial" w:hAnsi="Arial" w:cs="Arial"/>
          <w:sz w:val="24"/>
          <w:szCs w:val="24"/>
        </w:rPr>
        <w:t xml:space="preserve">, maintaining rather constant level during the experimental period.  It oscillates </w:t>
      </w:r>
      <w:proofErr w:type="gramStart"/>
      <w:r>
        <w:rPr>
          <w:rFonts w:ascii="Arial" w:hAnsi="Arial" w:cs="Arial"/>
          <w:sz w:val="24"/>
          <w:szCs w:val="24"/>
        </w:rPr>
        <w:t>around  60</w:t>
      </w:r>
      <w:proofErr w:type="gramEnd"/>
      <w:r>
        <w:rPr>
          <w:rFonts w:ascii="Arial" w:hAnsi="Arial" w:cs="Arial"/>
          <w:sz w:val="24"/>
          <w:szCs w:val="24"/>
        </w:rPr>
        <w:t xml:space="preserve">% of total number of eggs laid within 72 h-period (Fig. 3, Table </w:t>
      </w:r>
      <w:proofErr w:type="spellStart"/>
      <w:r>
        <w:rPr>
          <w:rFonts w:ascii="Arial" w:hAnsi="Arial" w:cs="Arial"/>
          <w:sz w:val="24"/>
          <w:szCs w:val="24"/>
        </w:rPr>
        <w:t>Ic</w:t>
      </w:r>
      <w:proofErr w:type="spellEnd"/>
      <w:r>
        <w:rPr>
          <w:rFonts w:ascii="Arial" w:hAnsi="Arial" w:cs="Arial"/>
          <w:sz w:val="24"/>
          <w:szCs w:val="24"/>
        </w:rPr>
        <w:t xml:space="preserve">).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there is no difference in hatchability between </w:t>
      </w:r>
      <w:proofErr w:type="gramStart"/>
      <w:r>
        <w:rPr>
          <w:rFonts w:ascii="Arial" w:hAnsi="Arial" w:cs="Arial"/>
          <w:sz w:val="24"/>
          <w:szCs w:val="24"/>
        </w:rPr>
        <w:t>egg</w:t>
      </w:r>
      <w:proofErr w:type="gramEnd"/>
      <w:r>
        <w:rPr>
          <w:rFonts w:ascii="Arial" w:hAnsi="Arial" w:cs="Arial"/>
          <w:sz w:val="24"/>
          <w:szCs w:val="24"/>
        </w:rPr>
        <w:t xml:space="preserve"> laid by females representing two </w:t>
      </w:r>
      <w:proofErr w:type="spellStart"/>
      <w:r>
        <w:rPr>
          <w:rFonts w:ascii="Arial" w:hAnsi="Arial" w:cs="Arial"/>
          <w:sz w:val="24"/>
          <w:szCs w:val="24"/>
        </w:rPr>
        <w:t>substrains</w:t>
      </w:r>
      <w:proofErr w:type="spellEnd"/>
      <w:r>
        <w:rPr>
          <w:rFonts w:ascii="Arial" w:hAnsi="Arial" w:cs="Arial"/>
          <w:sz w:val="24"/>
          <w:szCs w:val="24"/>
        </w:rPr>
        <w:t xml:space="preserve"> but there is a constant decreasing tendency in hatchability with time from about 60% in the beginning of egg laying to about 40% in the end of experiment (Fig. 3, Table </w:t>
      </w:r>
      <w:proofErr w:type="spellStart"/>
      <w:r>
        <w:rPr>
          <w:rFonts w:ascii="Arial" w:hAnsi="Arial" w:cs="Arial"/>
          <w:sz w:val="24"/>
          <w:szCs w:val="24"/>
        </w:rPr>
        <w:t>Ic</w:t>
      </w:r>
      <w:proofErr w:type="spellEnd"/>
      <w:r>
        <w:rPr>
          <w:rFonts w:ascii="Arial" w:hAnsi="Arial" w:cs="Arial"/>
          <w:sz w:val="24"/>
          <w:szCs w:val="24"/>
        </w:rPr>
        <w:t>).</w:t>
      </w:r>
    </w:p>
    <w:p w:rsidR="005A1E5F" w:rsidRDefault="005A1E5F" w:rsidP="00F639B1">
      <w:pPr>
        <w:spacing w:after="0" w:line="240" w:lineRule="auto"/>
        <w:jc w:val="both"/>
        <w:rPr>
          <w:rFonts w:ascii="Arial" w:hAnsi="Arial" w:cs="Arial"/>
          <w:sz w:val="24"/>
          <w:szCs w:val="24"/>
        </w:rPr>
      </w:pPr>
    </w:p>
    <w:p w:rsidR="005A1E5F" w:rsidRDefault="005A1E5F" w:rsidP="00F639B1">
      <w:pPr>
        <w:spacing w:after="0" w:line="240" w:lineRule="auto"/>
        <w:jc w:val="both"/>
        <w:rPr>
          <w:rFonts w:ascii="Arial" w:hAnsi="Arial" w:cs="Arial"/>
          <w:sz w:val="24"/>
          <w:szCs w:val="24"/>
        </w:rPr>
      </w:pPr>
      <w:r>
        <w:rPr>
          <w:rFonts w:ascii="Arial" w:hAnsi="Arial" w:cs="Arial"/>
          <w:sz w:val="24"/>
          <w:szCs w:val="24"/>
        </w:rPr>
        <w:t xml:space="preserve">Higher hatchability was observed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tan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  Due to the decreasing tendency of hatchability in </w:t>
      </w:r>
      <w:proofErr w:type="spellStart"/>
      <w:r>
        <w:rPr>
          <w:rFonts w:ascii="Arial" w:hAnsi="Arial" w:cs="Arial"/>
          <w:sz w:val="24"/>
          <w:szCs w:val="24"/>
        </w:rPr>
        <w:t>bIV</w:t>
      </w:r>
      <w:proofErr w:type="spellEnd"/>
      <w:r>
        <w:rPr>
          <w:rFonts w:ascii="Arial" w:hAnsi="Arial" w:cs="Arial"/>
          <w:sz w:val="24"/>
          <w:szCs w:val="24"/>
        </w:rPr>
        <w:t xml:space="preserve"> strain with time, the almost equal values of percentage of eggs hatched at the beginning of the experiment in both species were becoming more and more different in the course of the experiment.</w:t>
      </w:r>
    </w:p>
    <w:p w:rsidR="005A1E5F" w:rsidRDefault="005A1E5F" w:rsidP="00572134">
      <w:pPr>
        <w:spacing w:after="0" w:line="240" w:lineRule="auto"/>
        <w:rPr>
          <w:rFonts w:ascii="Arial" w:hAnsi="Arial" w:cs="Arial"/>
          <w:sz w:val="24"/>
          <w:szCs w:val="24"/>
        </w:rPr>
      </w:pPr>
    </w:p>
    <w:p w:rsidR="00EE7753" w:rsidRDefault="00EE7753" w:rsidP="00572134">
      <w:pPr>
        <w:spacing w:after="0" w:line="240" w:lineRule="auto"/>
        <w:rPr>
          <w:rFonts w:ascii="Arial" w:hAnsi="Arial" w:cs="Arial"/>
          <w:sz w:val="24"/>
          <w:szCs w:val="24"/>
        </w:rPr>
      </w:pPr>
      <w:r>
        <w:rPr>
          <w:rFonts w:ascii="Arial" w:hAnsi="Arial" w:cs="Arial"/>
          <w:sz w:val="24"/>
          <w:szCs w:val="24"/>
        </w:rPr>
        <w:t>DISCUSSION</w:t>
      </w:r>
    </w:p>
    <w:p w:rsidR="00EE7753" w:rsidRDefault="00EE7753" w:rsidP="00572134">
      <w:pPr>
        <w:spacing w:after="0" w:line="240" w:lineRule="auto"/>
        <w:rPr>
          <w:rFonts w:ascii="Arial" w:hAnsi="Arial" w:cs="Arial"/>
          <w:sz w:val="24"/>
          <w:szCs w:val="24"/>
        </w:rPr>
      </w:pPr>
    </w:p>
    <w:p w:rsidR="006172A2" w:rsidRDefault="00EE7753" w:rsidP="00F639B1">
      <w:pPr>
        <w:spacing w:after="0" w:line="240" w:lineRule="auto"/>
        <w:jc w:val="both"/>
        <w:rPr>
          <w:rFonts w:ascii="Arial" w:hAnsi="Arial" w:cs="Arial"/>
          <w:sz w:val="24"/>
          <w:szCs w:val="24"/>
        </w:rPr>
      </w:pPr>
      <w:r>
        <w:rPr>
          <w:rFonts w:ascii="Arial" w:hAnsi="Arial" w:cs="Arial"/>
          <w:sz w:val="24"/>
          <w:szCs w:val="24"/>
        </w:rPr>
        <w:t xml:space="preserve">Strains used in the experiment were derived from the University of Chicago where they have been created and cultured for many years in the laboratory run by </w:t>
      </w:r>
      <w:proofErr w:type="spellStart"/>
      <w:r>
        <w:rPr>
          <w:rFonts w:ascii="Arial" w:hAnsi="Arial" w:cs="Arial"/>
          <w:sz w:val="24"/>
          <w:szCs w:val="24"/>
        </w:rPr>
        <w:t>prof</w:t>
      </w:r>
      <w:proofErr w:type="spellEnd"/>
      <w:r>
        <w:rPr>
          <w:rFonts w:ascii="Arial" w:hAnsi="Arial" w:cs="Arial"/>
          <w:sz w:val="24"/>
          <w:szCs w:val="24"/>
        </w:rPr>
        <w:t xml:space="preserve">. Thomas Park.  Primary characteristics of these strains are given in paper by Park et al. (1961).  </w:t>
      </w:r>
      <w:r>
        <w:rPr>
          <w:rFonts w:ascii="Arial" w:hAnsi="Arial" w:cs="Arial"/>
          <w:sz w:val="24"/>
          <w:szCs w:val="24"/>
        </w:rPr>
        <w:lastRenderedPageBreak/>
        <w:t xml:space="preserve">If we compare fecundity of </w:t>
      </w:r>
      <w:proofErr w:type="spellStart"/>
      <w:r>
        <w:rPr>
          <w:rFonts w:ascii="Arial" w:hAnsi="Arial" w:cs="Arial"/>
          <w:sz w:val="24"/>
          <w:szCs w:val="24"/>
        </w:rPr>
        <w:t>cI</w:t>
      </w:r>
      <w:proofErr w:type="spellEnd"/>
      <w:r>
        <w:rPr>
          <w:rFonts w:ascii="Arial" w:hAnsi="Arial" w:cs="Arial"/>
          <w:sz w:val="24"/>
          <w:szCs w:val="24"/>
        </w:rPr>
        <w:t xml:space="preserve"> strain in that time with fecundity of the two </w:t>
      </w:r>
      <w:proofErr w:type="spellStart"/>
      <w:r>
        <w:rPr>
          <w:rFonts w:ascii="Arial" w:hAnsi="Arial" w:cs="Arial"/>
          <w:sz w:val="24"/>
          <w:szCs w:val="24"/>
        </w:rPr>
        <w:t>substrains</w:t>
      </w:r>
      <w:proofErr w:type="spellEnd"/>
      <w:r>
        <w:rPr>
          <w:rFonts w:ascii="Arial" w:hAnsi="Arial" w:cs="Arial"/>
          <w:sz w:val="24"/>
          <w:szCs w:val="24"/>
        </w:rPr>
        <w:t xml:space="preserve"> of this strain obtained in our laboratory we can state that fecundity of 7-instar group resembles most the fecundity of the initial </w:t>
      </w:r>
      <w:proofErr w:type="spellStart"/>
      <w:r>
        <w:rPr>
          <w:rFonts w:ascii="Arial" w:hAnsi="Arial" w:cs="Arial"/>
          <w:sz w:val="24"/>
          <w:szCs w:val="24"/>
        </w:rPr>
        <w:t>cI</w:t>
      </w:r>
      <w:proofErr w:type="spellEnd"/>
      <w:r>
        <w:rPr>
          <w:rFonts w:ascii="Arial" w:hAnsi="Arial" w:cs="Arial"/>
          <w:sz w:val="24"/>
          <w:szCs w:val="24"/>
        </w:rPr>
        <w:t xml:space="preserve"> strain.  The average number of eggs laid by female per day within first month in </w:t>
      </w:r>
      <w:proofErr w:type="spellStart"/>
      <w:r>
        <w:rPr>
          <w:rFonts w:ascii="Arial" w:hAnsi="Arial" w:cs="Arial"/>
          <w:sz w:val="24"/>
          <w:szCs w:val="24"/>
        </w:rPr>
        <w:t>cI</w:t>
      </w:r>
      <w:proofErr w:type="spellEnd"/>
      <w:r>
        <w:rPr>
          <w:rFonts w:ascii="Arial" w:hAnsi="Arial" w:cs="Arial"/>
          <w:sz w:val="24"/>
          <w:szCs w:val="24"/>
        </w:rPr>
        <w:t xml:space="preserve"> strain was 16.3 (Park et al. 1961, modified), and that of 7-instar female during first 27 days was 15.9.  The 6-instar group shows higher fecundity than that described in the paper cited.  </w:t>
      </w:r>
      <w:proofErr w:type="gramStart"/>
      <w:r>
        <w:rPr>
          <w:rFonts w:ascii="Arial" w:hAnsi="Arial" w:cs="Arial"/>
          <w:sz w:val="24"/>
          <w:szCs w:val="24"/>
        </w:rPr>
        <w:t>It’s</w:t>
      </w:r>
      <w:proofErr w:type="gramEnd"/>
      <w:r>
        <w:rPr>
          <w:rFonts w:ascii="Arial" w:hAnsi="Arial" w:cs="Arial"/>
          <w:sz w:val="24"/>
          <w:szCs w:val="24"/>
        </w:rPr>
        <w:t xml:space="preserve"> fecundity amounts for 27-day period 18.8 eggs per female per day.  However, in our earlier experiments (</w:t>
      </w:r>
      <w:proofErr w:type="spell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Prus</w:t>
      </w:r>
      <w:proofErr w:type="spellEnd"/>
      <w:r>
        <w:rPr>
          <w:rFonts w:ascii="Arial" w:hAnsi="Arial" w:cs="Arial"/>
          <w:sz w:val="24"/>
          <w:szCs w:val="24"/>
        </w:rPr>
        <w:t xml:space="preserve"> 1987) the reversed situation was observed, i.e. fecundity of 6-instar group during first month of adult life was significantly higher than that of 7-instar group.  So, the whole array of possibilities </w:t>
      </w:r>
      <w:r w:rsidR="00056107">
        <w:rPr>
          <w:rFonts w:ascii="Arial" w:hAnsi="Arial" w:cs="Arial"/>
          <w:sz w:val="24"/>
          <w:szCs w:val="24"/>
        </w:rPr>
        <w:t xml:space="preserve">was observed in mutual relation of fecundities in </w:t>
      </w:r>
      <w:proofErr w:type="gramStart"/>
      <w:r w:rsidR="00056107">
        <w:rPr>
          <w:rFonts w:ascii="Arial" w:hAnsi="Arial" w:cs="Arial"/>
          <w:sz w:val="24"/>
          <w:szCs w:val="24"/>
        </w:rPr>
        <w:t>this</w:t>
      </w:r>
      <w:proofErr w:type="gramEnd"/>
      <w:r w:rsidR="00056107">
        <w:rPr>
          <w:rFonts w:ascii="Arial" w:hAnsi="Arial" w:cs="Arial"/>
          <w:sz w:val="24"/>
          <w:szCs w:val="24"/>
        </w:rPr>
        <w:t xml:space="preserve"> two groups (Table II).  In </w:t>
      </w:r>
      <w:r w:rsidR="00056107">
        <w:rPr>
          <w:rFonts w:ascii="Arial" w:hAnsi="Arial" w:cs="Arial"/>
          <w:sz w:val="24"/>
          <w:szCs w:val="24"/>
          <w:u w:val="single"/>
        </w:rPr>
        <w:t xml:space="preserve">T. </w:t>
      </w:r>
      <w:proofErr w:type="spellStart"/>
      <w:r w:rsidR="00056107">
        <w:rPr>
          <w:rFonts w:ascii="Arial" w:hAnsi="Arial" w:cs="Arial"/>
          <w:sz w:val="24"/>
          <w:szCs w:val="24"/>
          <w:u w:val="single"/>
        </w:rPr>
        <w:t>confusum</w:t>
      </w:r>
      <w:proofErr w:type="spellEnd"/>
      <w:r w:rsidR="00056107">
        <w:rPr>
          <w:rFonts w:ascii="Arial" w:hAnsi="Arial" w:cs="Arial"/>
          <w:sz w:val="24"/>
          <w:szCs w:val="24"/>
        </w:rPr>
        <w:t xml:space="preserve"> </w:t>
      </w:r>
      <w:proofErr w:type="spellStart"/>
      <w:r w:rsidR="00056107">
        <w:rPr>
          <w:rFonts w:ascii="Arial" w:hAnsi="Arial" w:cs="Arial"/>
          <w:sz w:val="24"/>
          <w:szCs w:val="24"/>
        </w:rPr>
        <w:t>bIV</w:t>
      </w:r>
      <w:proofErr w:type="spellEnd"/>
      <w:r w:rsidR="00056107">
        <w:rPr>
          <w:rFonts w:ascii="Arial" w:hAnsi="Arial" w:cs="Arial"/>
          <w:sz w:val="24"/>
          <w:szCs w:val="24"/>
        </w:rPr>
        <w:t xml:space="preserve"> fecundity of 6-instar group (11.3) resembles most that of </w:t>
      </w:r>
      <w:proofErr w:type="spellStart"/>
      <w:r w:rsidR="00056107">
        <w:rPr>
          <w:rFonts w:ascii="Arial" w:hAnsi="Arial" w:cs="Arial"/>
          <w:sz w:val="24"/>
          <w:szCs w:val="24"/>
        </w:rPr>
        <w:t>bIV</w:t>
      </w:r>
      <w:proofErr w:type="spellEnd"/>
      <w:r w:rsidR="00056107">
        <w:rPr>
          <w:rFonts w:ascii="Arial" w:hAnsi="Arial" w:cs="Arial"/>
          <w:sz w:val="24"/>
          <w:szCs w:val="24"/>
        </w:rPr>
        <w:t xml:space="preserve"> strain examined by Park et al. (1961) (11.7 eggs per female per day).  Fecundity of 7-instar group is somewhat lower (9.9).  Unfortunately, due to inadequate number of experiments it is not possible to infer about long term changes in this strain.</w:t>
      </w:r>
    </w:p>
    <w:p w:rsidR="006172A2" w:rsidRDefault="006172A2" w:rsidP="00F639B1">
      <w:pPr>
        <w:spacing w:after="0" w:line="240" w:lineRule="auto"/>
        <w:jc w:val="both"/>
        <w:rPr>
          <w:rFonts w:ascii="Arial" w:hAnsi="Arial" w:cs="Arial"/>
          <w:sz w:val="24"/>
          <w:szCs w:val="24"/>
        </w:rPr>
      </w:pPr>
    </w:p>
    <w:p w:rsidR="006172A2" w:rsidRDefault="006172A2" w:rsidP="00F639B1">
      <w:pPr>
        <w:spacing w:after="0" w:line="240" w:lineRule="auto"/>
        <w:jc w:val="both"/>
        <w:rPr>
          <w:rFonts w:ascii="Arial" w:hAnsi="Arial" w:cs="Arial"/>
          <w:sz w:val="24"/>
          <w:szCs w:val="24"/>
        </w:rPr>
      </w:pPr>
      <w:r>
        <w:rPr>
          <w:rFonts w:ascii="Arial" w:hAnsi="Arial" w:cs="Arial"/>
          <w:sz w:val="24"/>
          <w:szCs w:val="24"/>
        </w:rPr>
        <w:t xml:space="preserve">For comparison of fecundity we have chosen first month of adult life since the early performances of individuals seem to be most important in survival success of </w:t>
      </w:r>
    </w:p>
    <w:p w:rsidR="00FC01F1" w:rsidRDefault="006172A2" w:rsidP="00F639B1">
      <w:pPr>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population.  In later period the situation is different in the two compared strains, since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differences become </w:t>
      </w:r>
      <w:proofErr w:type="spellStart"/>
      <w:r>
        <w:rPr>
          <w:rFonts w:ascii="Arial" w:hAnsi="Arial" w:cs="Arial"/>
          <w:sz w:val="24"/>
          <w:szCs w:val="24"/>
        </w:rPr>
        <w:t>nonsignificant</w:t>
      </w:r>
      <w:proofErr w:type="spellEnd"/>
      <w:r>
        <w:rPr>
          <w:rFonts w:ascii="Arial" w:hAnsi="Arial" w:cs="Arial"/>
          <w:sz w:val="24"/>
          <w:szCs w:val="24"/>
        </w:rPr>
        <w:t xml:space="preserve">, whereas in </w:t>
      </w:r>
      <w:proofErr w:type="spellStart"/>
      <w:r>
        <w:rPr>
          <w:rFonts w:ascii="Arial" w:hAnsi="Arial" w:cs="Arial"/>
          <w:sz w:val="24"/>
          <w:szCs w:val="24"/>
          <w:u w:val="single"/>
        </w:rPr>
        <w:t>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sidR="00FC01F1">
        <w:rPr>
          <w:rFonts w:ascii="Arial" w:hAnsi="Arial" w:cs="Arial"/>
          <w:sz w:val="24"/>
          <w:szCs w:val="24"/>
        </w:rPr>
        <w:t xml:space="preserve"> </w:t>
      </w:r>
      <w:r>
        <w:rPr>
          <w:rFonts w:ascii="Arial" w:hAnsi="Arial" w:cs="Arial"/>
          <w:sz w:val="24"/>
          <w:szCs w:val="24"/>
        </w:rPr>
        <w:t xml:space="preserve">strain differences </w:t>
      </w:r>
      <w:proofErr w:type="spellStart"/>
      <w:r>
        <w:rPr>
          <w:rFonts w:ascii="Arial" w:hAnsi="Arial" w:cs="Arial"/>
          <w:sz w:val="24"/>
          <w:szCs w:val="24"/>
        </w:rPr>
        <w:t>ae</w:t>
      </w:r>
      <w:proofErr w:type="spellEnd"/>
      <w:r>
        <w:rPr>
          <w:rFonts w:ascii="Arial" w:hAnsi="Arial" w:cs="Arial"/>
          <w:sz w:val="24"/>
          <w:szCs w:val="24"/>
        </w:rPr>
        <w:t xml:space="preserve"> statistically significant in spite of a low number of replicates.</w:t>
      </w:r>
    </w:p>
    <w:p w:rsidR="006172A2" w:rsidRDefault="006172A2" w:rsidP="00F639B1">
      <w:pPr>
        <w:spacing w:after="0" w:line="240" w:lineRule="auto"/>
        <w:jc w:val="both"/>
        <w:rPr>
          <w:rFonts w:ascii="Arial" w:hAnsi="Arial" w:cs="Arial"/>
          <w:sz w:val="24"/>
          <w:szCs w:val="24"/>
        </w:rPr>
      </w:pPr>
    </w:p>
    <w:p w:rsidR="006172A2" w:rsidRDefault="006172A2" w:rsidP="00F639B1">
      <w:pPr>
        <w:spacing w:after="0" w:line="240" w:lineRule="auto"/>
        <w:jc w:val="both"/>
        <w:rPr>
          <w:rFonts w:ascii="Arial" w:hAnsi="Arial" w:cs="Arial"/>
          <w:sz w:val="24"/>
          <w:szCs w:val="24"/>
        </w:rPr>
      </w:pPr>
      <w:r>
        <w:rPr>
          <w:rFonts w:ascii="Arial" w:hAnsi="Arial" w:cs="Arial"/>
          <w:sz w:val="24"/>
          <w:szCs w:val="24"/>
        </w:rPr>
        <w:t xml:space="preserve">The diminishing of fecundity with time observed in the present paper (Fig. 1) finds its corroboration in earlier studies performed by Park et al. (1961) for both species and by Takahashi and Yamamoto (1972) for </w:t>
      </w:r>
      <w:proofErr w:type="spellStart"/>
      <w:r>
        <w:rPr>
          <w:rFonts w:ascii="Arial" w:hAnsi="Arial" w:cs="Arial"/>
          <w:sz w:val="24"/>
          <w:szCs w:val="24"/>
          <w:u w:val="single"/>
        </w:rPr>
        <w:t>T.confusum</w:t>
      </w:r>
      <w:proofErr w:type="spellEnd"/>
      <w:r>
        <w:rPr>
          <w:rFonts w:ascii="Arial" w:hAnsi="Arial" w:cs="Arial"/>
          <w:sz w:val="24"/>
          <w:szCs w:val="24"/>
        </w:rPr>
        <w:t xml:space="preserve"> wild strain.</w:t>
      </w:r>
    </w:p>
    <w:p w:rsidR="006172A2" w:rsidRDefault="006172A2" w:rsidP="00F639B1">
      <w:pPr>
        <w:spacing w:after="0" w:line="240" w:lineRule="auto"/>
        <w:jc w:val="both"/>
        <w:rPr>
          <w:rFonts w:ascii="Arial" w:hAnsi="Arial" w:cs="Arial"/>
          <w:sz w:val="24"/>
          <w:szCs w:val="24"/>
        </w:rPr>
      </w:pPr>
    </w:p>
    <w:p w:rsidR="006172A2" w:rsidRDefault="006172A2" w:rsidP="00F639B1">
      <w:pPr>
        <w:spacing w:after="0" w:line="240" w:lineRule="auto"/>
        <w:jc w:val="both"/>
        <w:rPr>
          <w:rFonts w:ascii="Arial" w:hAnsi="Arial" w:cs="Arial"/>
          <w:sz w:val="24"/>
          <w:szCs w:val="24"/>
        </w:rPr>
      </w:pPr>
      <w:r>
        <w:rPr>
          <w:rFonts w:ascii="Arial" w:hAnsi="Arial" w:cs="Arial"/>
          <w:sz w:val="24"/>
          <w:szCs w:val="24"/>
        </w:rPr>
        <w:t xml:space="preserve">It seems that fecundity of examined </w:t>
      </w:r>
      <w:proofErr w:type="spellStart"/>
      <w:r>
        <w:rPr>
          <w:rFonts w:ascii="Arial" w:hAnsi="Arial" w:cs="Arial"/>
          <w:sz w:val="24"/>
          <w:szCs w:val="24"/>
        </w:rPr>
        <w:t>substrains</w:t>
      </w:r>
      <w:proofErr w:type="spellEnd"/>
      <w:r>
        <w:rPr>
          <w:rFonts w:ascii="Arial" w:hAnsi="Arial" w:cs="Arial"/>
          <w:sz w:val="24"/>
          <w:szCs w:val="24"/>
        </w:rPr>
        <w:t xml:space="preserve"> is not a well established trait yet.  Both the experimental work and selection procedure should be continued in order to achieve univocal results.</w:t>
      </w:r>
    </w:p>
    <w:p w:rsidR="006172A2" w:rsidRDefault="006172A2" w:rsidP="00F639B1">
      <w:pPr>
        <w:spacing w:after="0" w:line="240" w:lineRule="auto"/>
        <w:jc w:val="both"/>
        <w:rPr>
          <w:rFonts w:ascii="Arial" w:hAnsi="Arial" w:cs="Arial"/>
          <w:sz w:val="24"/>
          <w:szCs w:val="24"/>
        </w:rPr>
      </w:pPr>
    </w:p>
    <w:p w:rsidR="006172A2" w:rsidRDefault="006172A2" w:rsidP="00F639B1">
      <w:pPr>
        <w:spacing w:after="0" w:line="240" w:lineRule="auto"/>
        <w:jc w:val="both"/>
        <w:rPr>
          <w:rFonts w:ascii="Arial" w:hAnsi="Arial" w:cs="Arial"/>
          <w:sz w:val="24"/>
          <w:szCs w:val="24"/>
        </w:rPr>
      </w:pPr>
      <w:r>
        <w:rPr>
          <w:rFonts w:ascii="Arial" w:hAnsi="Arial" w:cs="Arial"/>
          <w:sz w:val="24"/>
          <w:szCs w:val="24"/>
        </w:rPr>
        <w:t xml:space="preserve">Considering the characteristic of mean individual egg weight no significant differences were observed between 6- and 7-instar groups in both species (Fig. 2).  However,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 laid heavier eggs than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the difference being about 20%.  </w:t>
      </w: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w:t>
      </w:r>
      <w:proofErr w:type="gramStart"/>
      <w:r>
        <w:rPr>
          <w:rFonts w:ascii="Arial" w:hAnsi="Arial" w:cs="Arial"/>
          <w:sz w:val="24"/>
          <w:szCs w:val="24"/>
        </w:rPr>
        <w:t>lay</w:t>
      </w:r>
      <w:proofErr w:type="gramEnd"/>
      <w:r>
        <w:rPr>
          <w:rFonts w:ascii="Arial" w:hAnsi="Arial" w:cs="Arial"/>
          <w:sz w:val="24"/>
          <w:szCs w:val="24"/>
        </w:rPr>
        <w:t xml:space="preserve"> more smaller eggs than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(Fig. 1 and 2).  A tendency of larger eggs being laid with increasing age of female is well known in poultry studies (Hutt 1949).  It was observed here, too.</w:t>
      </w:r>
    </w:p>
    <w:p w:rsidR="006172A2" w:rsidRDefault="006172A2" w:rsidP="00F639B1">
      <w:pPr>
        <w:spacing w:after="0" w:line="240" w:lineRule="auto"/>
        <w:jc w:val="both"/>
        <w:rPr>
          <w:rFonts w:ascii="Arial" w:hAnsi="Arial" w:cs="Arial"/>
          <w:sz w:val="24"/>
          <w:szCs w:val="24"/>
        </w:rPr>
      </w:pPr>
    </w:p>
    <w:p w:rsidR="006172A2" w:rsidRDefault="006172A2" w:rsidP="00F639B1">
      <w:pPr>
        <w:spacing w:after="0" w:line="240" w:lineRule="auto"/>
        <w:jc w:val="both"/>
        <w:rPr>
          <w:rFonts w:ascii="Arial" w:hAnsi="Arial" w:cs="Arial"/>
          <w:sz w:val="24"/>
          <w:szCs w:val="24"/>
        </w:rPr>
      </w:pPr>
      <w:r>
        <w:rPr>
          <w:rFonts w:ascii="Arial" w:hAnsi="Arial" w:cs="Arial"/>
          <w:sz w:val="24"/>
          <w:szCs w:val="24"/>
        </w:rPr>
        <w:t xml:space="preserve">Hatchability of eggs in both species shows much higher </w:t>
      </w:r>
      <w:r w:rsidR="00C819C4">
        <w:rPr>
          <w:rFonts w:ascii="Arial" w:hAnsi="Arial" w:cs="Arial"/>
          <w:sz w:val="24"/>
          <w:szCs w:val="24"/>
        </w:rPr>
        <w:t xml:space="preserve">variation than other traits examined in this paper (cf. standard deviation in Table I).  Hatchability of eggs when referred to its first assessment (Park et al. 1961) for </w:t>
      </w:r>
      <w:proofErr w:type="spellStart"/>
      <w:r w:rsidR="00C819C4">
        <w:rPr>
          <w:rFonts w:ascii="Arial" w:hAnsi="Arial" w:cs="Arial"/>
          <w:sz w:val="24"/>
          <w:szCs w:val="24"/>
        </w:rPr>
        <w:t>cI</w:t>
      </w:r>
      <w:proofErr w:type="spellEnd"/>
      <w:r w:rsidR="00C819C4">
        <w:rPr>
          <w:rFonts w:ascii="Arial" w:hAnsi="Arial" w:cs="Arial"/>
          <w:sz w:val="24"/>
          <w:szCs w:val="24"/>
        </w:rPr>
        <w:t xml:space="preserve"> and </w:t>
      </w:r>
      <w:proofErr w:type="spellStart"/>
      <w:r w:rsidR="00C819C4">
        <w:rPr>
          <w:rFonts w:ascii="Arial" w:hAnsi="Arial" w:cs="Arial"/>
          <w:sz w:val="24"/>
          <w:szCs w:val="24"/>
        </w:rPr>
        <w:t>bIV</w:t>
      </w:r>
      <w:proofErr w:type="spellEnd"/>
      <w:r w:rsidR="00C819C4">
        <w:rPr>
          <w:rFonts w:ascii="Arial" w:hAnsi="Arial" w:cs="Arial"/>
          <w:sz w:val="24"/>
          <w:szCs w:val="24"/>
        </w:rPr>
        <w:t xml:space="preserve"> strains showed substantial differences.  The observed percentages of eggs that hatch in both strains were much lower than these reported by Park et al. (1961) and the interspecies difference became evidently smaller.</w:t>
      </w:r>
    </w:p>
    <w:p w:rsidR="00C819C4" w:rsidRDefault="00C819C4" w:rsidP="00F639B1">
      <w:pPr>
        <w:spacing w:after="0" w:line="240" w:lineRule="auto"/>
        <w:jc w:val="both"/>
        <w:rPr>
          <w:rFonts w:ascii="Arial" w:hAnsi="Arial" w:cs="Arial"/>
          <w:sz w:val="24"/>
          <w:szCs w:val="24"/>
        </w:rPr>
      </w:pPr>
    </w:p>
    <w:p w:rsidR="00C819C4" w:rsidRDefault="00C819C4" w:rsidP="00F639B1">
      <w:pPr>
        <w:spacing w:after="0" w:line="240" w:lineRule="auto"/>
        <w:jc w:val="both"/>
        <w:rPr>
          <w:rFonts w:ascii="Arial" w:hAnsi="Arial" w:cs="Arial"/>
          <w:sz w:val="24"/>
          <w:szCs w:val="24"/>
        </w:rPr>
      </w:pPr>
      <w:r>
        <w:rPr>
          <w:rFonts w:ascii="Arial" w:hAnsi="Arial" w:cs="Arial"/>
          <w:sz w:val="24"/>
          <w:szCs w:val="24"/>
        </w:rPr>
        <w:t xml:space="preserve">When characterizing both strains in terms of life strategy performance it can be said that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is characterized by shorter developmental cycle, earlier maturity, lower energetic value of larval and adult body, higher fecundity, lower individual weight </w:t>
      </w:r>
      <w:r>
        <w:rPr>
          <w:rFonts w:ascii="Arial" w:hAnsi="Arial" w:cs="Arial"/>
          <w:sz w:val="24"/>
          <w:szCs w:val="24"/>
        </w:rPr>
        <w:lastRenderedPageBreak/>
        <w:t xml:space="preserve">of eggs and higher hatchability.  All this predisposes this strain to be r-regulated strategist as compared to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  Our earlier studies (</w:t>
      </w:r>
      <w:proofErr w:type="spellStart"/>
      <w:r>
        <w:rPr>
          <w:rFonts w:ascii="Arial" w:hAnsi="Arial" w:cs="Arial"/>
          <w:sz w:val="24"/>
          <w:szCs w:val="24"/>
        </w:rPr>
        <w:t>Prus</w:t>
      </w:r>
      <w:proofErr w:type="spellEnd"/>
      <w:r>
        <w:rPr>
          <w:rFonts w:ascii="Arial" w:hAnsi="Arial" w:cs="Arial"/>
          <w:sz w:val="24"/>
          <w:szCs w:val="24"/>
        </w:rPr>
        <w:t xml:space="preserve"> 1976, </w:t>
      </w:r>
      <w:proofErr w:type="spellStart"/>
      <w:r>
        <w:rPr>
          <w:rFonts w:ascii="Arial" w:hAnsi="Arial" w:cs="Arial"/>
          <w:sz w:val="24"/>
          <w:szCs w:val="24"/>
        </w:rPr>
        <w:t>Bijok</w:t>
      </w:r>
      <w:proofErr w:type="spellEnd"/>
      <w:r>
        <w:rPr>
          <w:rFonts w:ascii="Arial" w:hAnsi="Arial" w:cs="Arial"/>
          <w:sz w:val="24"/>
          <w:szCs w:val="24"/>
        </w:rPr>
        <w:t xml:space="preserve"> 1986, </w:t>
      </w:r>
      <w:proofErr w:type="spell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Prus</w:t>
      </w:r>
      <w:proofErr w:type="spellEnd"/>
      <w:r>
        <w:rPr>
          <w:rFonts w:ascii="Arial" w:hAnsi="Arial" w:cs="Arial"/>
          <w:sz w:val="24"/>
          <w:szCs w:val="24"/>
        </w:rPr>
        <w:t xml:space="preserve"> 1987) showed differentiation of the examined </w:t>
      </w:r>
      <w:proofErr w:type="spellStart"/>
      <w:r>
        <w:rPr>
          <w:rFonts w:ascii="Arial" w:hAnsi="Arial" w:cs="Arial"/>
          <w:sz w:val="24"/>
          <w:szCs w:val="24"/>
        </w:rPr>
        <w:t>strais</w:t>
      </w:r>
      <w:proofErr w:type="spellEnd"/>
      <w:r>
        <w:rPr>
          <w:rFonts w:ascii="Arial" w:hAnsi="Arial" w:cs="Arial"/>
          <w:sz w:val="24"/>
          <w:szCs w:val="24"/>
        </w:rPr>
        <w:t xml:space="preserve"> into 6- and 7-instar groups.  </w:t>
      </w:r>
      <w:proofErr w:type="spellStart"/>
      <w:r>
        <w:rPr>
          <w:rFonts w:ascii="Arial" w:hAnsi="Arial" w:cs="Arial"/>
          <w:sz w:val="24"/>
          <w:szCs w:val="24"/>
        </w:rPr>
        <w:t>Wen</w:t>
      </w:r>
      <w:proofErr w:type="spellEnd"/>
      <w:r>
        <w:rPr>
          <w:rFonts w:ascii="Arial" w:hAnsi="Arial" w:cs="Arial"/>
          <w:sz w:val="24"/>
          <w:szCs w:val="24"/>
        </w:rPr>
        <w:t xml:space="preserve"> these </w:t>
      </w:r>
      <w:proofErr w:type="spellStart"/>
      <w:r>
        <w:rPr>
          <w:rFonts w:ascii="Arial" w:hAnsi="Arial" w:cs="Arial"/>
          <w:sz w:val="24"/>
          <w:szCs w:val="24"/>
        </w:rPr>
        <w:t>substrains</w:t>
      </w:r>
      <w:proofErr w:type="spellEnd"/>
      <w:r>
        <w:rPr>
          <w:rFonts w:ascii="Arial" w:hAnsi="Arial" w:cs="Arial"/>
          <w:sz w:val="24"/>
          <w:szCs w:val="24"/>
        </w:rPr>
        <w:t xml:space="preserve"> were tested for </w:t>
      </w:r>
      <w:proofErr w:type="spellStart"/>
      <w:r>
        <w:rPr>
          <w:rFonts w:ascii="Arial" w:hAnsi="Arial" w:cs="Arial"/>
          <w:sz w:val="24"/>
          <w:szCs w:val="24"/>
        </w:rPr>
        <w:t>autecological</w:t>
      </w:r>
      <w:proofErr w:type="spellEnd"/>
      <w:r>
        <w:rPr>
          <w:rFonts w:ascii="Arial" w:hAnsi="Arial" w:cs="Arial"/>
          <w:sz w:val="24"/>
          <w:szCs w:val="24"/>
        </w:rPr>
        <w:t xml:space="preserve"> traits considered </w:t>
      </w:r>
      <w:proofErr w:type="gramStart"/>
      <w:r>
        <w:rPr>
          <w:rFonts w:ascii="Arial" w:hAnsi="Arial" w:cs="Arial"/>
          <w:sz w:val="24"/>
          <w:szCs w:val="24"/>
        </w:rPr>
        <w:t>to be</w:t>
      </w:r>
      <w:proofErr w:type="gramEnd"/>
      <w:r>
        <w:rPr>
          <w:rFonts w:ascii="Arial" w:hAnsi="Arial" w:cs="Arial"/>
          <w:sz w:val="24"/>
          <w:szCs w:val="24"/>
        </w:rPr>
        <w:t xml:space="preserve"> substantial for life history strategy, it turned out that 6-instar strains in both species have strategy more of “r” type as compared with 7-instar </w:t>
      </w:r>
      <w:proofErr w:type="spellStart"/>
      <w:r>
        <w:rPr>
          <w:rFonts w:ascii="Arial" w:hAnsi="Arial" w:cs="Arial"/>
          <w:sz w:val="24"/>
          <w:szCs w:val="24"/>
        </w:rPr>
        <w:t>substrains</w:t>
      </w:r>
      <w:proofErr w:type="spellEnd"/>
      <w:r>
        <w:rPr>
          <w:rFonts w:ascii="Arial" w:hAnsi="Arial" w:cs="Arial"/>
          <w:sz w:val="24"/>
          <w:szCs w:val="24"/>
        </w:rPr>
        <w:t>.</w:t>
      </w:r>
    </w:p>
    <w:p w:rsidR="00C819C4" w:rsidRDefault="00C819C4" w:rsidP="00F639B1">
      <w:pPr>
        <w:spacing w:after="0" w:line="240" w:lineRule="auto"/>
        <w:jc w:val="both"/>
        <w:rPr>
          <w:rFonts w:ascii="Arial" w:hAnsi="Arial" w:cs="Arial"/>
          <w:sz w:val="24"/>
          <w:szCs w:val="24"/>
        </w:rPr>
      </w:pPr>
    </w:p>
    <w:p w:rsidR="00C819C4" w:rsidRDefault="00C819C4" w:rsidP="00F639B1">
      <w:pPr>
        <w:spacing w:after="0" w:line="240" w:lineRule="auto"/>
        <w:jc w:val="both"/>
        <w:rPr>
          <w:rFonts w:ascii="Arial" w:hAnsi="Arial" w:cs="Arial"/>
          <w:sz w:val="24"/>
          <w:szCs w:val="24"/>
        </w:rPr>
      </w:pPr>
      <w:r>
        <w:rPr>
          <w:rFonts w:ascii="Arial" w:hAnsi="Arial" w:cs="Arial"/>
          <w:sz w:val="24"/>
          <w:szCs w:val="24"/>
        </w:rPr>
        <w:t xml:space="preserve">The constant existence of phenotypic groups in populations can have an important significance for their survival.  In colonizing new habitats 6-instar groups seem to be more important whereas 7-instar groups are necessary for further </w:t>
      </w:r>
      <w:proofErr w:type="spellStart"/>
      <w:r>
        <w:rPr>
          <w:rFonts w:ascii="Arial" w:hAnsi="Arial" w:cs="Arial"/>
          <w:sz w:val="24"/>
          <w:szCs w:val="24"/>
        </w:rPr>
        <w:t>maintaince</w:t>
      </w:r>
      <w:proofErr w:type="spellEnd"/>
      <w:r>
        <w:rPr>
          <w:rFonts w:ascii="Arial" w:hAnsi="Arial" w:cs="Arial"/>
          <w:sz w:val="24"/>
          <w:szCs w:val="24"/>
        </w:rPr>
        <w:t xml:space="preserve"> of </w:t>
      </w:r>
      <w:r w:rsidR="000A5B23">
        <w:rPr>
          <w:rFonts w:ascii="Arial" w:hAnsi="Arial" w:cs="Arial"/>
          <w:sz w:val="24"/>
          <w:szCs w:val="24"/>
        </w:rPr>
        <w:t>these populations in already occupied habitats.</w:t>
      </w:r>
    </w:p>
    <w:p w:rsidR="000A5B23" w:rsidRDefault="000A5B23" w:rsidP="00572134">
      <w:pPr>
        <w:spacing w:after="0" w:line="240" w:lineRule="auto"/>
        <w:rPr>
          <w:rFonts w:ascii="Arial" w:hAnsi="Arial" w:cs="Arial"/>
          <w:sz w:val="24"/>
          <w:szCs w:val="24"/>
        </w:rPr>
      </w:pPr>
    </w:p>
    <w:p w:rsidR="000A5B23" w:rsidRDefault="000A5B23" w:rsidP="00572134">
      <w:pPr>
        <w:spacing w:after="0" w:line="240" w:lineRule="auto"/>
        <w:rPr>
          <w:rFonts w:ascii="Arial" w:hAnsi="Arial" w:cs="Arial"/>
          <w:sz w:val="24"/>
          <w:szCs w:val="24"/>
        </w:rPr>
      </w:pPr>
      <w:r>
        <w:rPr>
          <w:rFonts w:ascii="Arial" w:hAnsi="Arial" w:cs="Arial"/>
          <w:sz w:val="24"/>
          <w:szCs w:val="24"/>
        </w:rPr>
        <w:t>REFERENCES</w:t>
      </w:r>
    </w:p>
    <w:p w:rsidR="000A5B23" w:rsidRDefault="000A5B23" w:rsidP="00572134">
      <w:pPr>
        <w:spacing w:after="0" w:line="240" w:lineRule="auto"/>
        <w:rPr>
          <w:rFonts w:ascii="Arial" w:hAnsi="Arial" w:cs="Arial"/>
          <w:sz w:val="24"/>
          <w:szCs w:val="24"/>
        </w:rPr>
      </w:pPr>
    </w:p>
    <w:p w:rsidR="000A5B23" w:rsidRDefault="000A5B23" w:rsidP="00572134">
      <w:pPr>
        <w:spacing w:after="0" w:line="240" w:lineRule="auto"/>
        <w:rPr>
          <w:rFonts w:ascii="Arial" w:hAnsi="Arial" w:cs="Arial"/>
          <w:sz w:val="24"/>
          <w:szCs w:val="24"/>
        </w:rPr>
      </w:pPr>
      <w:proofErr w:type="spellStart"/>
      <w:proofErr w:type="gramStart"/>
      <w:r>
        <w:rPr>
          <w:rFonts w:ascii="Arial" w:hAnsi="Arial" w:cs="Arial"/>
          <w:sz w:val="24"/>
          <w:szCs w:val="24"/>
        </w:rPr>
        <w:t>Bijok</w:t>
      </w:r>
      <w:proofErr w:type="spellEnd"/>
      <w:r>
        <w:rPr>
          <w:rFonts w:ascii="Arial" w:hAnsi="Arial" w:cs="Arial"/>
          <w:sz w:val="24"/>
          <w:szCs w:val="24"/>
        </w:rPr>
        <w:t xml:space="preserve">, P. 1985 – </w:t>
      </w:r>
      <w:proofErr w:type="spellStart"/>
      <w:r>
        <w:rPr>
          <w:rFonts w:ascii="Arial" w:hAnsi="Arial" w:cs="Arial"/>
          <w:sz w:val="24"/>
          <w:szCs w:val="24"/>
        </w:rPr>
        <w:t>Budzet</w:t>
      </w:r>
      <w:proofErr w:type="spellEnd"/>
      <w:r>
        <w:rPr>
          <w:rFonts w:ascii="Arial" w:hAnsi="Arial" w:cs="Arial"/>
          <w:sz w:val="24"/>
          <w:szCs w:val="24"/>
        </w:rPr>
        <w:t xml:space="preserve"> </w:t>
      </w:r>
      <w:proofErr w:type="spellStart"/>
      <w:r>
        <w:rPr>
          <w:rFonts w:ascii="Arial" w:hAnsi="Arial" w:cs="Arial"/>
          <w:sz w:val="24"/>
          <w:szCs w:val="24"/>
        </w:rPr>
        <w:t>energetyczny</w:t>
      </w:r>
      <w:proofErr w:type="spellEnd"/>
      <w:r>
        <w:rPr>
          <w:rFonts w:ascii="Arial" w:hAnsi="Arial" w:cs="Arial"/>
          <w:sz w:val="24"/>
          <w:szCs w:val="24"/>
        </w:rPr>
        <w:t xml:space="preserve"> </w:t>
      </w:r>
      <w:proofErr w:type="spellStart"/>
      <w:r>
        <w:rPr>
          <w:rFonts w:ascii="Arial" w:hAnsi="Arial" w:cs="Arial"/>
          <w:sz w:val="24"/>
          <w:szCs w:val="24"/>
        </w:rPr>
        <w:t>szczepu</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w </w:t>
      </w:r>
      <w:proofErr w:type="spellStart"/>
      <w:r>
        <w:rPr>
          <w:rFonts w:ascii="Arial" w:hAnsi="Arial" w:cs="Arial"/>
          <w:sz w:val="24"/>
          <w:szCs w:val="24"/>
        </w:rPr>
        <w:t>jego</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cyklu</w:t>
      </w:r>
      <w:proofErr w:type="spellEnd"/>
      <w:r>
        <w:rPr>
          <w:rFonts w:ascii="Arial" w:hAnsi="Arial" w:cs="Arial"/>
          <w:sz w:val="24"/>
          <w:szCs w:val="24"/>
        </w:rPr>
        <w:t xml:space="preserve"> </w:t>
      </w:r>
      <w:proofErr w:type="spellStart"/>
      <w:r>
        <w:rPr>
          <w:rFonts w:ascii="Arial" w:hAnsi="Arial" w:cs="Arial"/>
          <w:sz w:val="24"/>
          <w:szCs w:val="24"/>
        </w:rPr>
        <w:t>rozwojowym</w:t>
      </w:r>
      <w:proofErr w:type="spellEnd"/>
      <w:r>
        <w:rPr>
          <w:rFonts w:ascii="Arial" w:hAnsi="Arial" w:cs="Arial"/>
          <w:sz w:val="24"/>
          <w:szCs w:val="24"/>
        </w:rPr>
        <w:t xml:space="preserve"> (Energy budget of </w:t>
      </w:r>
      <w:proofErr w:type="spellStart"/>
      <w:r>
        <w:rPr>
          <w:rFonts w:ascii="Arial" w:hAnsi="Arial" w:cs="Arial"/>
          <w:sz w:val="24"/>
          <w:szCs w:val="24"/>
        </w:rPr>
        <w:t>bIV</w:t>
      </w:r>
      <w:proofErr w:type="spellEnd"/>
      <w:r>
        <w:rPr>
          <w:rFonts w:ascii="Arial" w:hAnsi="Arial" w:cs="Arial"/>
          <w:sz w:val="24"/>
          <w:szCs w:val="24"/>
        </w:rPr>
        <w:t xml:space="preserve"> strain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Duval in its developmental cycle).</w:t>
      </w:r>
      <w:proofErr w:type="gramEnd"/>
      <w:r>
        <w:rPr>
          <w:rFonts w:ascii="Arial" w:hAnsi="Arial" w:cs="Arial"/>
          <w:sz w:val="24"/>
          <w:szCs w:val="24"/>
        </w:rPr>
        <w:t xml:space="preserve">  Ph.D. Thesis, institute of Ecology PAS.</w:t>
      </w:r>
    </w:p>
    <w:p w:rsidR="000A5B23" w:rsidRDefault="000A5B23" w:rsidP="00572134">
      <w:pPr>
        <w:spacing w:after="0" w:line="240" w:lineRule="auto"/>
        <w:rPr>
          <w:rFonts w:ascii="Arial" w:hAnsi="Arial" w:cs="Arial"/>
          <w:sz w:val="24"/>
          <w:szCs w:val="24"/>
        </w:rPr>
      </w:pPr>
    </w:p>
    <w:p w:rsidR="000A5B23" w:rsidRDefault="000A5B23" w:rsidP="00572134">
      <w:pPr>
        <w:spacing w:after="0" w:line="240" w:lineRule="auto"/>
        <w:rPr>
          <w:rFonts w:ascii="Arial" w:hAnsi="Arial" w:cs="Arial"/>
          <w:sz w:val="24"/>
          <w:szCs w:val="24"/>
        </w:rPr>
      </w:pPr>
      <w:proofErr w:type="spellStart"/>
      <w:proofErr w:type="gramStart"/>
      <w:r>
        <w:rPr>
          <w:rFonts w:ascii="Arial" w:hAnsi="Arial" w:cs="Arial"/>
          <w:sz w:val="24"/>
          <w:szCs w:val="24"/>
        </w:rPr>
        <w:t>Bijok</w:t>
      </w:r>
      <w:proofErr w:type="spellEnd"/>
      <w:r>
        <w:rPr>
          <w:rFonts w:ascii="Arial" w:hAnsi="Arial" w:cs="Arial"/>
          <w:sz w:val="24"/>
          <w:szCs w:val="24"/>
        </w:rPr>
        <w:t xml:space="preserve">, P. 1986 – On heterogeneity in </w:t>
      </w:r>
      <w:proofErr w:type="spellStart"/>
      <w:r>
        <w:rPr>
          <w:rFonts w:ascii="Arial" w:hAnsi="Arial" w:cs="Arial"/>
          <w:sz w:val="24"/>
          <w:szCs w:val="24"/>
        </w:rPr>
        <w:t>bIV</w:t>
      </w:r>
      <w:proofErr w:type="spellEnd"/>
      <w:r>
        <w:rPr>
          <w:rFonts w:ascii="Arial" w:hAnsi="Arial" w:cs="Arial"/>
          <w:sz w:val="24"/>
          <w:szCs w:val="24"/>
        </w:rPr>
        <w:t xml:space="preserve"> strain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w:t>
      </w:r>
      <w:proofErr w:type="gramEnd"/>
    </w:p>
    <w:p w:rsidR="000A5B23" w:rsidRDefault="000A5B23"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Ekol</w:t>
      </w:r>
      <w:proofErr w:type="spellEnd"/>
      <w:r>
        <w:rPr>
          <w:rFonts w:ascii="Arial" w:hAnsi="Arial" w:cs="Arial"/>
          <w:sz w:val="24"/>
          <w:szCs w:val="24"/>
        </w:rPr>
        <w:t>.</w:t>
      </w:r>
      <w:proofErr w:type="gramEnd"/>
      <w:r>
        <w:rPr>
          <w:rFonts w:ascii="Arial" w:hAnsi="Arial" w:cs="Arial"/>
          <w:sz w:val="24"/>
          <w:szCs w:val="24"/>
        </w:rPr>
        <w:t xml:space="preserve"> Pol. </w:t>
      </w:r>
      <w:proofErr w:type="gramStart"/>
      <w:r>
        <w:rPr>
          <w:rFonts w:ascii="Arial" w:hAnsi="Arial" w:cs="Arial"/>
          <w:sz w:val="24"/>
          <w:szCs w:val="24"/>
        </w:rPr>
        <w:t>34 :</w:t>
      </w:r>
      <w:proofErr w:type="gramEnd"/>
      <w:r>
        <w:rPr>
          <w:rFonts w:ascii="Arial" w:hAnsi="Arial" w:cs="Arial"/>
          <w:sz w:val="24"/>
          <w:szCs w:val="24"/>
        </w:rPr>
        <w:t xml:space="preserve"> 87-93.</w:t>
      </w:r>
    </w:p>
    <w:p w:rsidR="000A5B23" w:rsidRDefault="000A5B23" w:rsidP="00572134">
      <w:pPr>
        <w:spacing w:after="0" w:line="240" w:lineRule="auto"/>
        <w:rPr>
          <w:rFonts w:ascii="Arial" w:hAnsi="Arial" w:cs="Arial"/>
          <w:sz w:val="24"/>
          <w:szCs w:val="24"/>
        </w:rPr>
      </w:pPr>
    </w:p>
    <w:p w:rsidR="000A5B23" w:rsidRDefault="000A5B23" w:rsidP="00572134">
      <w:pPr>
        <w:spacing w:after="0" w:line="240" w:lineRule="auto"/>
        <w:rPr>
          <w:rFonts w:ascii="Arial" w:hAnsi="Arial" w:cs="Arial"/>
          <w:sz w:val="24"/>
          <w:szCs w:val="24"/>
        </w:rPr>
      </w:pPr>
      <w:r>
        <w:rPr>
          <w:rFonts w:ascii="Arial" w:hAnsi="Arial" w:cs="Arial"/>
          <w:sz w:val="24"/>
          <w:szCs w:val="24"/>
        </w:rPr>
        <w:t xml:space="preserve">Hutt, F. B. 1949 – Genetics of the fowl.  Mc </w:t>
      </w:r>
      <w:proofErr w:type="spellStart"/>
      <w:r>
        <w:rPr>
          <w:rFonts w:ascii="Arial" w:hAnsi="Arial" w:cs="Arial"/>
          <w:sz w:val="24"/>
          <w:szCs w:val="24"/>
        </w:rPr>
        <w:t>Graw</w:t>
      </w:r>
      <w:proofErr w:type="spellEnd"/>
      <w:r>
        <w:rPr>
          <w:rFonts w:ascii="Arial" w:hAnsi="Arial" w:cs="Arial"/>
          <w:sz w:val="24"/>
          <w:szCs w:val="24"/>
        </w:rPr>
        <w:t>-Hill Book Company, INC, New York,</w:t>
      </w:r>
    </w:p>
    <w:p w:rsidR="000A5B23" w:rsidRDefault="000A5B23"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Toronto London, 590 pp.</w:t>
      </w:r>
      <w:proofErr w:type="gramEnd"/>
    </w:p>
    <w:p w:rsidR="000A5B23" w:rsidRDefault="000A5B23" w:rsidP="00572134">
      <w:pPr>
        <w:spacing w:after="0" w:line="240" w:lineRule="auto"/>
        <w:rPr>
          <w:rFonts w:ascii="Arial" w:hAnsi="Arial" w:cs="Arial"/>
          <w:sz w:val="24"/>
          <w:szCs w:val="24"/>
        </w:rPr>
      </w:pPr>
    </w:p>
    <w:p w:rsidR="000A5B23" w:rsidRDefault="000A5B23" w:rsidP="00572134">
      <w:pPr>
        <w:spacing w:after="0" w:line="240" w:lineRule="auto"/>
        <w:rPr>
          <w:rFonts w:ascii="Arial" w:hAnsi="Arial" w:cs="Arial"/>
          <w:sz w:val="24"/>
          <w:szCs w:val="24"/>
        </w:rPr>
      </w:pPr>
      <w:r>
        <w:rPr>
          <w:rFonts w:ascii="Arial" w:hAnsi="Arial" w:cs="Arial"/>
          <w:sz w:val="24"/>
          <w:szCs w:val="24"/>
        </w:rPr>
        <w:t xml:space="preserve">Park, T., Mertz, D.B.., </w:t>
      </w:r>
      <w:proofErr w:type="spellStart"/>
      <w:r>
        <w:rPr>
          <w:rFonts w:ascii="Arial" w:hAnsi="Arial" w:cs="Arial"/>
          <w:sz w:val="24"/>
          <w:szCs w:val="24"/>
        </w:rPr>
        <w:t>Petrusewicz</w:t>
      </w:r>
      <w:proofErr w:type="spellEnd"/>
      <w:r>
        <w:rPr>
          <w:rFonts w:ascii="Arial" w:hAnsi="Arial" w:cs="Arial"/>
          <w:sz w:val="24"/>
          <w:szCs w:val="24"/>
        </w:rPr>
        <w:t xml:space="preserve">, K. 1961 – Genetic strains of </w:t>
      </w:r>
      <w:r>
        <w:rPr>
          <w:rFonts w:ascii="Arial" w:hAnsi="Arial" w:cs="Arial"/>
          <w:sz w:val="24"/>
          <w:szCs w:val="24"/>
          <w:u w:val="single"/>
        </w:rPr>
        <w:t>Tribolium</w:t>
      </w:r>
      <w:r>
        <w:rPr>
          <w:rFonts w:ascii="Arial" w:hAnsi="Arial" w:cs="Arial"/>
          <w:sz w:val="24"/>
          <w:szCs w:val="24"/>
        </w:rPr>
        <w:t xml:space="preserve">:  Their </w:t>
      </w:r>
    </w:p>
    <w:p w:rsidR="000A5B23" w:rsidRDefault="000A5B23"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Primary characteristics.</w:t>
      </w:r>
      <w:proofErr w:type="gramEnd"/>
      <w:r>
        <w:rPr>
          <w:rFonts w:ascii="Arial" w:hAnsi="Arial" w:cs="Arial"/>
          <w:sz w:val="24"/>
          <w:szCs w:val="24"/>
        </w:rPr>
        <w:t xml:space="preserve">  </w:t>
      </w:r>
      <w:proofErr w:type="gramStart"/>
      <w:r>
        <w:rPr>
          <w:rFonts w:ascii="Arial" w:hAnsi="Arial" w:cs="Arial"/>
          <w:sz w:val="24"/>
          <w:szCs w:val="24"/>
        </w:rPr>
        <w:t>Physiol.</w:t>
      </w:r>
      <w:proofErr w:type="gramEnd"/>
      <w:r>
        <w:rPr>
          <w:rFonts w:ascii="Arial" w:hAnsi="Arial" w:cs="Arial"/>
          <w:sz w:val="24"/>
          <w:szCs w:val="24"/>
        </w:rPr>
        <w:t xml:space="preserve">  Zool. 34: 62 – 80.</w:t>
      </w:r>
    </w:p>
    <w:p w:rsidR="000A5B23" w:rsidRDefault="000A5B23" w:rsidP="00572134">
      <w:pPr>
        <w:spacing w:after="0" w:line="240" w:lineRule="auto"/>
        <w:rPr>
          <w:rFonts w:ascii="Arial" w:hAnsi="Arial" w:cs="Arial"/>
          <w:sz w:val="24"/>
          <w:szCs w:val="24"/>
        </w:rPr>
      </w:pPr>
    </w:p>
    <w:p w:rsidR="000A5B23" w:rsidRDefault="000A5B23" w:rsidP="00572134">
      <w:pPr>
        <w:spacing w:after="0" w:line="240" w:lineRule="auto"/>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T. 1976 – On heterogeneity in </w:t>
      </w:r>
      <w:proofErr w:type="spellStart"/>
      <w:r>
        <w:rPr>
          <w:rFonts w:ascii="Arial" w:hAnsi="Arial" w:cs="Arial"/>
          <w:sz w:val="24"/>
          <w:szCs w:val="24"/>
        </w:rPr>
        <w:t>cI</w:t>
      </w:r>
      <w:proofErr w:type="spellEnd"/>
      <w:r>
        <w:rPr>
          <w:rFonts w:ascii="Arial" w:hAnsi="Arial" w:cs="Arial"/>
          <w:sz w:val="24"/>
          <w:szCs w:val="24"/>
        </w:rPr>
        <w:t xml:space="preserve"> strain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Tribolium</w:t>
      </w:r>
    </w:p>
    <w:p w:rsidR="000A5B23" w:rsidRDefault="000A5B23"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Information Bulletin, 19: 97-104.</w:t>
      </w:r>
    </w:p>
    <w:p w:rsidR="000A5B23" w:rsidRDefault="000A5B23" w:rsidP="00572134">
      <w:pPr>
        <w:spacing w:after="0" w:line="240" w:lineRule="auto"/>
        <w:rPr>
          <w:rFonts w:ascii="Arial" w:hAnsi="Arial" w:cs="Arial"/>
          <w:sz w:val="24"/>
          <w:szCs w:val="24"/>
        </w:rPr>
      </w:pPr>
    </w:p>
    <w:p w:rsidR="00FB30E7" w:rsidRDefault="000A5B23" w:rsidP="00572134">
      <w:pPr>
        <w:spacing w:after="0" w:line="240" w:lineRule="auto"/>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T., </w:t>
      </w:r>
      <w:proofErr w:type="spellStart"/>
      <w:r>
        <w:rPr>
          <w:rFonts w:ascii="Arial" w:hAnsi="Arial" w:cs="Arial"/>
          <w:sz w:val="24"/>
          <w:szCs w:val="24"/>
        </w:rPr>
        <w:t>Prus</w:t>
      </w:r>
      <w:proofErr w:type="spellEnd"/>
      <w:r>
        <w:rPr>
          <w:rFonts w:ascii="Arial" w:hAnsi="Arial" w:cs="Arial"/>
          <w:sz w:val="24"/>
          <w:szCs w:val="24"/>
        </w:rPr>
        <w:t xml:space="preserve">, M. 1987 – Phenotypic differentiation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
    <w:p w:rsidR="000A5B23" w:rsidRDefault="00FB30E7"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sidR="000A5B23">
        <w:rPr>
          <w:rFonts w:ascii="Arial" w:hAnsi="Arial" w:cs="Arial"/>
          <w:sz w:val="24"/>
          <w:szCs w:val="24"/>
        </w:rPr>
        <w:t>Hbst</w:t>
      </w:r>
      <w:proofErr w:type="spellEnd"/>
      <w:r w:rsidR="000A5B23">
        <w:rPr>
          <w:rFonts w:ascii="Arial" w:hAnsi="Arial" w:cs="Arial"/>
          <w:sz w:val="24"/>
          <w:szCs w:val="24"/>
        </w:rPr>
        <w:t xml:space="preserve"> </w:t>
      </w:r>
      <w:proofErr w:type="spellStart"/>
      <w:r w:rsidR="000A5B23">
        <w:rPr>
          <w:rFonts w:ascii="Arial" w:hAnsi="Arial" w:cs="Arial"/>
          <w:sz w:val="24"/>
          <w:szCs w:val="24"/>
        </w:rPr>
        <w:t>cI</w:t>
      </w:r>
      <w:proofErr w:type="spellEnd"/>
      <w:r w:rsidR="000A5B23">
        <w:rPr>
          <w:rFonts w:ascii="Arial" w:hAnsi="Arial" w:cs="Arial"/>
          <w:sz w:val="24"/>
          <w:szCs w:val="24"/>
        </w:rPr>
        <w:t xml:space="preserve"> strain.</w:t>
      </w:r>
      <w:proofErr w:type="gramEnd"/>
      <w:r w:rsidR="000A5B23">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Tribolium Information Bulletin – 27.</w:t>
      </w:r>
      <w:proofErr w:type="gramEnd"/>
    </w:p>
    <w:p w:rsidR="00FB30E7" w:rsidRDefault="00FB30E7" w:rsidP="00572134">
      <w:pPr>
        <w:spacing w:after="0" w:line="240" w:lineRule="auto"/>
        <w:rPr>
          <w:rFonts w:ascii="Arial" w:hAnsi="Arial" w:cs="Arial"/>
          <w:sz w:val="24"/>
          <w:szCs w:val="24"/>
        </w:rPr>
      </w:pPr>
    </w:p>
    <w:p w:rsidR="00FB30E7" w:rsidRDefault="00FB30E7" w:rsidP="00572134">
      <w:pPr>
        <w:spacing w:after="0" w:line="240" w:lineRule="auto"/>
        <w:rPr>
          <w:rFonts w:ascii="Arial" w:hAnsi="Arial" w:cs="Arial"/>
          <w:sz w:val="24"/>
          <w:szCs w:val="24"/>
        </w:rPr>
      </w:pPr>
      <w:r>
        <w:rPr>
          <w:rFonts w:ascii="Arial" w:hAnsi="Arial" w:cs="Arial"/>
          <w:sz w:val="24"/>
          <w:szCs w:val="24"/>
        </w:rPr>
        <w:t xml:space="preserve">Stearns, S. C. 1980 – A new view of life history evolution.  </w:t>
      </w:r>
    </w:p>
    <w:p w:rsidR="00FB30E7" w:rsidRDefault="00FB30E7"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Oikos</w:t>
      </w:r>
      <w:proofErr w:type="spellEnd"/>
      <w:r>
        <w:rPr>
          <w:rFonts w:ascii="Arial" w:hAnsi="Arial" w:cs="Arial"/>
          <w:sz w:val="24"/>
          <w:szCs w:val="24"/>
        </w:rPr>
        <w:t xml:space="preserve">, </w:t>
      </w:r>
      <w:proofErr w:type="gramStart"/>
      <w:r>
        <w:rPr>
          <w:rFonts w:ascii="Arial" w:hAnsi="Arial" w:cs="Arial"/>
          <w:sz w:val="24"/>
          <w:szCs w:val="24"/>
        </w:rPr>
        <w:t>35 :</w:t>
      </w:r>
      <w:proofErr w:type="gramEnd"/>
      <w:r>
        <w:rPr>
          <w:rFonts w:ascii="Arial" w:hAnsi="Arial" w:cs="Arial"/>
          <w:sz w:val="24"/>
          <w:szCs w:val="24"/>
        </w:rPr>
        <w:t xml:space="preserve"> 266-288.</w:t>
      </w:r>
    </w:p>
    <w:p w:rsidR="00FB30E7" w:rsidRDefault="00FB30E7" w:rsidP="00572134">
      <w:pPr>
        <w:spacing w:after="0" w:line="240" w:lineRule="auto"/>
        <w:rPr>
          <w:rFonts w:ascii="Arial" w:hAnsi="Arial" w:cs="Arial"/>
          <w:sz w:val="24"/>
          <w:szCs w:val="24"/>
        </w:rPr>
      </w:pPr>
    </w:p>
    <w:p w:rsidR="00FB30E7" w:rsidRDefault="00FB30E7" w:rsidP="00572134">
      <w:pPr>
        <w:spacing w:after="0" w:line="240" w:lineRule="auto"/>
        <w:rPr>
          <w:rFonts w:ascii="Arial" w:hAnsi="Arial" w:cs="Arial"/>
          <w:sz w:val="24"/>
          <w:szCs w:val="24"/>
        </w:rPr>
      </w:pPr>
      <w:r>
        <w:rPr>
          <w:rFonts w:ascii="Arial" w:hAnsi="Arial" w:cs="Arial"/>
          <w:sz w:val="24"/>
          <w:szCs w:val="24"/>
        </w:rPr>
        <w:t xml:space="preserve">Takahashi, F., Yamamoto, Y. 1972 – The </w:t>
      </w:r>
      <w:proofErr w:type="spellStart"/>
      <w:r>
        <w:rPr>
          <w:rFonts w:ascii="Arial" w:hAnsi="Arial" w:cs="Arial"/>
          <w:sz w:val="24"/>
          <w:szCs w:val="24"/>
        </w:rPr>
        <w:t>preimaginal</w:t>
      </w:r>
      <w:proofErr w:type="spellEnd"/>
      <w:r>
        <w:rPr>
          <w:rFonts w:ascii="Arial" w:hAnsi="Arial" w:cs="Arial"/>
          <w:sz w:val="24"/>
          <w:szCs w:val="24"/>
        </w:rPr>
        <w:t xml:space="preserve"> development and the adult</w:t>
      </w:r>
    </w:p>
    <w:p w:rsidR="00FB30E7" w:rsidRDefault="00FB30E7"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Longevity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w:t>
      </w:r>
      <w:proofErr w:type="spellStart"/>
      <w:r>
        <w:rPr>
          <w:rFonts w:ascii="Arial" w:hAnsi="Arial" w:cs="Arial"/>
          <w:sz w:val="24"/>
          <w:szCs w:val="24"/>
        </w:rPr>
        <w:t>Tenebrionidae</w:t>
      </w:r>
      <w:proofErr w:type="spellEnd"/>
      <w:r>
        <w:rPr>
          <w:rFonts w:ascii="Arial" w:hAnsi="Arial" w:cs="Arial"/>
          <w:sz w:val="24"/>
          <w:szCs w:val="24"/>
        </w:rPr>
        <w:t>) and some</w:t>
      </w:r>
    </w:p>
    <w:p w:rsidR="00FB30E7" w:rsidRPr="00FB30E7" w:rsidRDefault="00FB30E7" w:rsidP="005721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Effects of its adult </w:t>
      </w:r>
      <w:proofErr w:type="spellStart"/>
      <w:r>
        <w:rPr>
          <w:rFonts w:ascii="Arial" w:hAnsi="Arial" w:cs="Arial"/>
          <w:sz w:val="24"/>
          <w:szCs w:val="24"/>
        </w:rPr>
        <w:t>agint</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Kontyu</w:t>
      </w:r>
      <w:proofErr w:type="spellEnd"/>
      <w:r>
        <w:rPr>
          <w:rFonts w:ascii="Arial" w:hAnsi="Arial" w:cs="Arial"/>
          <w:sz w:val="24"/>
          <w:szCs w:val="24"/>
        </w:rPr>
        <w:t xml:space="preserve">, </w:t>
      </w:r>
      <w:proofErr w:type="gramStart"/>
      <w:r>
        <w:rPr>
          <w:rFonts w:ascii="Arial" w:hAnsi="Arial" w:cs="Arial"/>
          <w:sz w:val="24"/>
          <w:szCs w:val="24"/>
        </w:rPr>
        <w:t>40 :</w:t>
      </w:r>
      <w:proofErr w:type="gramEnd"/>
      <w:r>
        <w:rPr>
          <w:rFonts w:ascii="Arial" w:hAnsi="Arial" w:cs="Arial"/>
          <w:sz w:val="24"/>
          <w:szCs w:val="24"/>
        </w:rPr>
        <w:t xml:space="preserve"> 6-11.</w:t>
      </w:r>
    </w:p>
    <w:p w:rsidR="000A5B23" w:rsidRPr="000A5B23" w:rsidRDefault="000A5B23" w:rsidP="00572134">
      <w:pPr>
        <w:spacing w:after="0" w:line="240" w:lineRule="auto"/>
        <w:rPr>
          <w:rFonts w:ascii="Arial" w:hAnsi="Arial" w:cs="Arial"/>
          <w:sz w:val="24"/>
          <w:szCs w:val="24"/>
        </w:rPr>
      </w:pPr>
    </w:p>
    <w:p w:rsidR="00F639B1" w:rsidRDefault="00F639B1" w:rsidP="00EB5EC0">
      <w:pPr>
        <w:spacing w:after="0" w:line="240" w:lineRule="auto"/>
        <w:rPr>
          <w:rFonts w:ascii="Arial" w:hAnsi="Arial" w:cs="Arial"/>
          <w:sz w:val="24"/>
          <w:szCs w:val="24"/>
        </w:rPr>
      </w:pPr>
    </w:p>
    <w:p w:rsidR="00FB30E7" w:rsidRDefault="00FB30E7" w:rsidP="00EB5EC0">
      <w:pPr>
        <w:spacing w:after="0" w:line="240" w:lineRule="auto"/>
        <w:rPr>
          <w:rFonts w:ascii="Arial" w:hAnsi="Arial" w:cs="Arial"/>
          <w:sz w:val="24"/>
          <w:szCs w:val="24"/>
        </w:rPr>
      </w:pPr>
      <w:r>
        <w:rPr>
          <w:rFonts w:ascii="Arial" w:hAnsi="Arial" w:cs="Arial"/>
          <w:sz w:val="24"/>
          <w:szCs w:val="24"/>
        </w:rPr>
        <w:t xml:space="preserve">Table II – Changes in fecundity of 6- and 7-instar females of 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and</w:t>
      </w:r>
    </w:p>
    <w:p w:rsidR="00FB30E7" w:rsidRDefault="00FB30E7" w:rsidP="00EB5EC0">
      <w:pPr>
        <w:spacing w:after="0" w:line="240" w:lineRule="auto"/>
        <w:rPr>
          <w:rFonts w:ascii="Arial" w:hAnsi="Arial" w:cs="Arial"/>
          <w:sz w:val="24"/>
          <w:szCs w:val="24"/>
        </w:rPr>
      </w:pPr>
      <w:r>
        <w:rPr>
          <w:rFonts w:ascii="Arial" w:hAnsi="Arial" w:cs="Arial"/>
          <w:sz w:val="24"/>
          <w:szCs w:val="24"/>
        </w:rPr>
        <w:tab/>
        <w:t xml:space="preserve">     T. </w:t>
      </w:r>
      <w:proofErr w:type="spellStart"/>
      <w:r>
        <w:rPr>
          <w:rFonts w:ascii="Arial" w:hAnsi="Arial" w:cs="Arial"/>
          <w:sz w:val="24"/>
          <w:szCs w:val="24"/>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strains in subsequent experiments </w:t>
      </w:r>
    </w:p>
    <w:p w:rsidR="00FB30E7" w:rsidRDefault="00FB30E7" w:rsidP="00EB5EC0">
      <w:pPr>
        <w:spacing w:after="0" w:line="240" w:lineRule="auto"/>
        <w:rPr>
          <w:rFonts w:ascii="Arial" w:hAnsi="Arial" w:cs="Arial"/>
          <w:sz w:val="24"/>
          <w:szCs w:val="24"/>
        </w:rPr>
      </w:pPr>
      <w:r>
        <w:rPr>
          <w:rFonts w:ascii="Arial" w:hAnsi="Arial" w:cs="Arial"/>
          <w:sz w:val="24"/>
          <w:szCs w:val="24"/>
        </w:rPr>
        <w:tab/>
        <w:t xml:space="preserve">     (No. eggs x Female – 1 x 72 h)</w:t>
      </w:r>
    </w:p>
    <w:p w:rsidR="00FB30E7" w:rsidRDefault="00FB30E7" w:rsidP="00EB5EC0">
      <w:pPr>
        <w:spacing w:after="0" w:line="240" w:lineRule="auto"/>
        <w:rPr>
          <w:rFonts w:ascii="Arial" w:hAnsi="Arial" w:cs="Arial"/>
          <w:sz w:val="24"/>
          <w:szCs w:val="24"/>
        </w:rPr>
      </w:pPr>
    </w:p>
    <w:p w:rsidR="00FB30E7" w:rsidRDefault="00FB30E7" w:rsidP="00EB5EC0">
      <w:pPr>
        <w:spacing w:after="0" w:line="240" w:lineRule="auto"/>
        <w:rPr>
          <w:rFonts w:ascii="Arial" w:hAnsi="Arial" w:cs="Arial"/>
          <w:sz w:val="24"/>
          <w:szCs w:val="24"/>
        </w:rPr>
      </w:pPr>
    </w:p>
    <w:p w:rsidR="00E74520" w:rsidRDefault="00FB30E7" w:rsidP="00EB5EC0">
      <w:pPr>
        <w:spacing w:after="0" w:line="240" w:lineRule="auto"/>
        <w:rPr>
          <w:rFonts w:ascii="Arial" w:hAnsi="Arial" w:cs="Arial"/>
          <w:sz w:val="24"/>
          <w:szCs w:val="24"/>
        </w:rPr>
      </w:pPr>
      <w:r>
        <w:rPr>
          <w:rFonts w:ascii="Arial" w:hAnsi="Arial" w:cs="Arial"/>
          <w:sz w:val="24"/>
          <w:szCs w:val="24"/>
        </w:rPr>
        <w:lastRenderedPageBreak/>
        <w:t>No.         Date              6-instar               7-instar</w:t>
      </w:r>
      <w:r>
        <w:rPr>
          <w:rFonts w:ascii="Arial" w:hAnsi="Arial" w:cs="Arial"/>
          <w:sz w:val="24"/>
          <w:szCs w:val="24"/>
        </w:rPr>
        <w:tab/>
        <w:t xml:space="preserve">                           Reference</w:t>
      </w:r>
      <w:r>
        <w:rPr>
          <w:rFonts w:ascii="Arial" w:hAnsi="Arial" w:cs="Arial"/>
          <w:sz w:val="24"/>
          <w:szCs w:val="24"/>
        </w:rPr>
        <w:tab/>
      </w:r>
      <w:r>
        <w:rPr>
          <w:rFonts w:ascii="Arial" w:hAnsi="Arial" w:cs="Arial"/>
          <w:sz w:val="24"/>
          <w:szCs w:val="24"/>
        </w:rPr>
        <w:tab/>
      </w:r>
      <w:r w:rsidR="00E74520">
        <w:rPr>
          <w:rFonts w:ascii="Arial" w:hAnsi="Arial" w:cs="Arial"/>
          <w:sz w:val="24"/>
          <w:szCs w:val="24"/>
        </w:rPr>
        <w:tab/>
      </w:r>
    </w:p>
    <w:p w:rsidR="00FB30E7" w:rsidRDefault="00FB30E7" w:rsidP="00EB5EC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  c</w:t>
      </w:r>
      <w:proofErr w:type="gramEnd"/>
      <w:r>
        <w:rPr>
          <w:rFonts w:ascii="Arial" w:hAnsi="Arial" w:cs="Arial"/>
          <w:sz w:val="24"/>
          <w:szCs w:val="24"/>
        </w:rPr>
        <w:t xml:space="preserve"> a s t a n e u m     </w:t>
      </w:r>
      <w:proofErr w:type="spellStart"/>
      <w:r>
        <w:rPr>
          <w:rFonts w:ascii="Arial" w:hAnsi="Arial" w:cs="Arial"/>
          <w:sz w:val="24"/>
          <w:szCs w:val="24"/>
        </w:rPr>
        <w:t>cI</w:t>
      </w:r>
      <w:proofErr w:type="spellEnd"/>
    </w:p>
    <w:p w:rsidR="00FB30E7" w:rsidRDefault="00FB30E7" w:rsidP="00EB5EC0">
      <w:pPr>
        <w:spacing w:after="0" w:line="240" w:lineRule="auto"/>
        <w:rPr>
          <w:rFonts w:ascii="Arial" w:hAnsi="Arial" w:cs="Arial"/>
          <w:sz w:val="24"/>
          <w:szCs w:val="24"/>
        </w:rPr>
      </w:pPr>
    </w:p>
    <w:p w:rsidR="001C550C" w:rsidRDefault="00FB30E7" w:rsidP="00EB5EC0">
      <w:pPr>
        <w:spacing w:after="0" w:line="240" w:lineRule="auto"/>
        <w:rPr>
          <w:rFonts w:ascii="Arial" w:hAnsi="Arial" w:cs="Arial"/>
          <w:sz w:val="24"/>
          <w:szCs w:val="24"/>
        </w:rPr>
      </w:pPr>
      <w:r>
        <w:rPr>
          <w:rFonts w:ascii="Arial" w:hAnsi="Arial" w:cs="Arial"/>
          <w:sz w:val="24"/>
          <w:szCs w:val="24"/>
        </w:rPr>
        <w:t xml:space="preserve">I        Jun 1982               50.8                    57.5                   </w:t>
      </w:r>
      <w:r w:rsidR="001C550C">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Prus</w:t>
      </w:r>
      <w:proofErr w:type="spellEnd"/>
      <w:r>
        <w:rPr>
          <w:rFonts w:ascii="Arial" w:hAnsi="Arial" w:cs="Arial"/>
          <w:sz w:val="24"/>
          <w:szCs w:val="24"/>
        </w:rPr>
        <w:t xml:space="preserve"> 1987</w:t>
      </w:r>
      <w:r w:rsidR="00F639B1">
        <w:rPr>
          <w:rFonts w:ascii="Arial" w:hAnsi="Arial" w:cs="Arial"/>
          <w:sz w:val="24"/>
          <w:szCs w:val="24"/>
        </w:rPr>
        <w:br/>
      </w:r>
      <w:r w:rsidR="001C550C">
        <w:rPr>
          <w:rFonts w:ascii="Arial" w:hAnsi="Arial" w:cs="Arial"/>
          <w:sz w:val="24"/>
          <w:szCs w:val="24"/>
        </w:rPr>
        <w:t>II       Dec 1982/</w:t>
      </w:r>
    </w:p>
    <w:p w:rsidR="001C550C" w:rsidRDefault="001C550C" w:rsidP="00EB5EC0">
      <w:pPr>
        <w:spacing w:after="0" w:line="240" w:lineRule="auto"/>
        <w:rPr>
          <w:rFonts w:ascii="Arial" w:hAnsi="Arial" w:cs="Arial"/>
          <w:sz w:val="24"/>
          <w:szCs w:val="24"/>
        </w:rPr>
      </w:pPr>
      <w:r>
        <w:rPr>
          <w:rFonts w:ascii="Arial" w:hAnsi="Arial" w:cs="Arial"/>
          <w:sz w:val="24"/>
          <w:szCs w:val="24"/>
        </w:rPr>
        <w:t xml:space="preserve">         Jan 1983               55.9                    57.9                                      “</w:t>
      </w:r>
      <w:r w:rsidR="00F639B1">
        <w:rPr>
          <w:rFonts w:ascii="Arial" w:hAnsi="Arial" w:cs="Arial"/>
          <w:sz w:val="24"/>
          <w:szCs w:val="24"/>
        </w:rPr>
        <w:br/>
      </w:r>
      <w:r>
        <w:rPr>
          <w:rFonts w:ascii="Arial" w:hAnsi="Arial" w:cs="Arial"/>
          <w:sz w:val="24"/>
          <w:szCs w:val="24"/>
        </w:rPr>
        <w:t>III      Mar/Jun 1986        56.5                    48.0                       Present paper</w:t>
      </w:r>
      <w:r w:rsidR="00F639B1">
        <w:rPr>
          <w:rFonts w:ascii="Arial" w:hAnsi="Arial" w:cs="Arial"/>
          <w:sz w:val="24"/>
          <w:szCs w:val="24"/>
        </w:rPr>
        <w:br/>
      </w:r>
    </w:p>
    <w:p w:rsidR="001C550C" w:rsidRDefault="001C550C" w:rsidP="00EB5EC0">
      <w:pPr>
        <w:spacing w:after="0" w:line="240" w:lineRule="auto"/>
        <w:rPr>
          <w:rFonts w:ascii="Arial" w:hAnsi="Arial" w:cs="Arial"/>
          <w:sz w:val="24"/>
          <w:szCs w:val="24"/>
        </w:rPr>
      </w:pPr>
    </w:p>
    <w:p w:rsidR="001C550C" w:rsidRDefault="001C550C"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  c</w:t>
      </w:r>
      <w:proofErr w:type="gramEnd"/>
      <w:r>
        <w:rPr>
          <w:rFonts w:ascii="Arial" w:hAnsi="Arial" w:cs="Arial"/>
          <w:sz w:val="24"/>
          <w:szCs w:val="24"/>
        </w:rPr>
        <w:t xml:space="preserve"> o n f u s u m   b I V</w:t>
      </w:r>
    </w:p>
    <w:p w:rsidR="001C550C" w:rsidRDefault="001C550C" w:rsidP="00EB5EC0">
      <w:pPr>
        <w:spacing w:after="0" w:line="240" w:lineRule="auto"/>
        <w:rPr>
          <w:rFonts w:ascii="Arial" w:hAnsi="Arial" w:cs="Arial"/>
          <w:sz w:val="24"/>
          <w:szCs w:val="24"/>
        </w:rPr>
      </w:pPr>
    </w:p>
    <w:p w:rsidR="001C550C" w:rsidRDefault="001C550C" w:rsidP="00EB5EC0">
      <w:pPr>
        <w:spacing w:after="0" w:line="240" w:lineRule="auto"/>
        <w:rPr>
          <w:rFonts w:ascii="Arial" w:hAnsi="Arial" w:cs="Arial"/>
          <w:sz w:val="24"/>
          <w:szCs w:val="24"/>
        </w:rPr>
      </w:pPr>
      <w:r>
        <w:rPr>
          <w:rFonts w:ascii="Arial" w:hAnsi="Arial" w:cs="Arial"/>
          <w:sz w:val="24"/>
          <w:szCs w:val="24"/>
        </w:rPr>
        <w:t xml:space="preserve">1      Jan/Feb 1983         38.7                    36.3                       </w:t>
      </w:r>
      <w:proofErr w:type="spellStart"/>
      <w:r>
        <w:rPr>
          <w:rFonts w:ascii="Arial" w:hAnsi="Arial" w:cs="Arial"/>
          <w:sz w:val="24"/>
          <w:szCs w:val="24"/>
        </w:rPr>
        <w:t>Bijok</w:t>
      </w:r>
      <w:proofErr w:type="spellEnd"/>
      <w:r>
        <w:rPr>
          <w:rFonts w:ascii="Arial" w:hAnsi="Arial" w:cs="Arial"/>
          <w:sz w:val="24"/>
          <w:szCs w:val="24"/>
        </w:rPr>
        <w:t xml:space="preserve"> 1985</w:t>
      </w:r>
      <w:r w:rsidR="00F639B1">
        <w:rPr>
          <w:rFonts w:ascii="Arial" w:hAnsi="Arial" w:cs="Arial"/>
          <w:sz w:val="24"/>
          <w:szCs w:val="24"/>
        </w:rPr>
        <w:br/>
      </w:r>
      <w:r>
        <w:rPr>
          <w:rFonts w:ascii="Arial" w:hAnsi="Arial" w:cs="Arial"/>
          <w:sz w:val="24"/>
          <w:szCs w:val="24"/>
        </w:rPr>
        <w:t>II      Mar/Jun 1986          35.1                   33.3                       Present paper</w:t>
      </w:r>
    </w:p>
    <w:p w:rsidR="001C550C" w:rsidRDefault="001C550C" w:rsidP="00EB5EC0">
      <w:pPr>
        <w:spacing w:after="0" w:line="240" w:lineRule="auto"/>
        <w:rPr>
          <w:rFonts w:ascii="Arial" w:hAnsi="Arial" w:cs="Arial"/>
          <w:sz w:val="24"/>
          <w:szCs w:val="24"/>
        </w:rPr>
      </w:pPr>
    </w:p>
    <w:p w:rsidR="00F639B1" w:rsidRDefault="00F639B1" w:rsidP="00EB5EC0">
      <w:pPr>
        <w:spacing w:after="0" w:line="240" w:lineRule="auto"/>
        <w:rPr>
          <w:rFonts w:ascii="Arial" w:hAnsi="Arial" w:cs="Arial"/>
          <w:sz w:val="24"/>
          <w:szCs w:val="24"/>
        </w:rPr>
      </w:pPr>
    </w:p>
    <w:p w:rsidR="00F639B1" w:rsidRDefault="00F639B1" w:rsidP="00EB5EC0">
      <w:pPr>
        <w:spacing w:after="0" w:line="240" w:lineRule="auto"/>
        <w:rPr>
          <w:rFonts w:ascii="Arial" w:hAnsi="Arial" w:cs="Arial"/>
          <w:sz w:val="24"/>
          <w:szCs w:val="24"/>
        </w:rPr>
      </w:pPr>
    </w:p>
    <w:p w:rsidR="00F639B1" w:rsidRDefault="00F639B1" w:rsidP="00EB5EC0">
      <w:pPr>
        <w:spacing w:after="0" w:line="240" w:lineRule="auto"/>
        <w:rPr>
          <w:rFonts w:ascii="Arial" w:hAnsi="Arial" w:cs="Arial"/>
          <w:sz w:val="24"/>
          <w:szCs w:val="24"/>
        </w:rPr>
      </w:pPr>
    </w:p>
    <w:p w:rsidR="001C550C" w:rsidRDefault="001C550C" w:rsidP="00EB5EC0">
      <w:pPr>
        <w:spacing w:after="0" w:line="240" w:lineRule="auto"/>
        <w:rPr>
          <w:rFonts w:ascii="Arial" w:hAnsi="Arial" w:cs="Arial"/>
          <w:sz w:val="24"/>
          <w:szCs w:val="24"/>
        </w:rPr>
      </w:pPr>
      <w:proofErr w:type="spellStart"/>
      <w:r>
        <w:rPr>
          <w:rFonts w:ascii="Arial" w:hAnsi="Arial" w:cs="Arial"/>
          <w:sz w:val="24"/>
          <w:szCs w:val="24"/>
        </w:rPr>
        <w:t>Miroslawa</w:t>
      </w:r>
      <w:proofErr w:type="spellEnd"/>
      <w:r>
        <w:rPr>
          <w:rFonts w:ascii="Arial" w:hAnsi="Arial" w:cs="Arial"/>
          <w:sz w:val="24"/>
          <w:szCs w:val="24"/>
        </w:rPr>
        <w:t xml:space="preserve"> PRUS, </w:t>
      </w:r>
      <w:proofErr w:type="spellStart"/>
      <w:r>
        <w:rPr>
          <w:rFonts w:ascii="Arial" w:hAnsi="Arial" w:cs="Arial"/>
          <w:sz w:val="24"/>
          <w:szCs w:val="24"/>
        </w:rPr>
        <w:t>Tadeusz</w:t>
      </w:r>
      <w:proofErr w:type="spellEnd"/>
      <w:r>
        <w:rPr>
          <w:rFonts w:ascii="Arial" w:hAnsi="Arial" w:cs="Arial"/>
          <w:sz w:val="24"/>
          <w:szCs w:val="24"/>
        </w:rPr>
        <w:t xml:space="preserve"> PRUS, </w:t>
      </w:r>
      <w:proofErr w:type="spellStart"/>
      <w:r>
        <w:rPr>
          <w:rFonts w:ascii="Arial" w:hAnsi="Arial" w:cs="Arial"/>
          <w:sz w:val="24"/>
          <w:szCs w:val="24"/>
        </w:rPr>
        <w:t>Pawel</w:t>
      </w:r>
      <w:proofErr w:type="spellEnd"/>
      <w:r>
        <w:rPr>
          <w:rFonts w:ascii="Arial" w:hAnsi="Arial" w:cs="Arial"/>
          <w:sz w:val="24"/>
          <w:szCs w:val="24"/>
        </w:rPr>
        <w:t xml:space="preserve"> BIJOK</w:t>
      </w:r>
    </w:p>
    <w:p w:rsidR="001C550C" w:rsidRDefault="001C550C" w:rsidP="00EB5EC0">
      <w:pPr>
        <w:spacing w:after="0" w:line="240" w:lineRule="auto"/>
        <w:rPr>
          <w:rFonts w:ascii="Arial" w:hAnsi="Arial" w:cs="Arial"/>
          <w:sz w:val="24"/>
          <w:szCs w:val="24"/>
        </w:rPr>
      </w:pPr>
      <w:r>
        <w:rPr>
          <w:rFonts w:ascii="Arial" w:hAnsi="Arial" w:cs="Arial"/>
          <w:sz w:val="24"/>
          <w:szCs w:val="24"/>
        </w:rPr>
        <w:t>Department of Ecological Bioenergetics,</w:t>
      </w:r>
    </w:p>
    <w:p w:rsidR="001C550C" w:rsidRDefault="001C550C" w:rsidP="00EB5EC0">
      <w:pPr>
        <w:spacing w:after="0" w:line="240" w:lineRule="auto"/>
        <w:rPr>
          <w:rFonts w:ascii="Arial" w:hAnsi="Arial" w:cs="Arial"/>
          <w:sz w:val="24"/>
          <w:szCs w:val="24"/>
        </w:rPr>
      </w:pPr>
      <w:r>
        <w:rPr>
          <w:rFonts w:ascii="Arial" w:hAnsi="Arial" w:cs="Arial"/>
          <w:sz w:val="24"/>
          <w:szCs w:val="24"/>
        </w:rPr>
        <w:t>Institute of Ecology, Polish Academy of Sciences,</w:t>
      </w:r>
    </w:p>
    <w:p w:rsidR="001C550C" w:rsidRDefault="001C550C" w:rsidP="00EB5EC0">
      <w:pPr>
        <w:spacing w:after="0" w:line="240" w:lineRule="auto"/>
        <w:rPr>
          <w:rFonts w:ascii="Arial" w:hAnsi="Arial" w:cs="Arial"/>
          <w:sz w:val="24"/>
          <w:szCs w:val="24"/>
        </w:rPr>
      </w:pPr>
      <w:proofErr w:type="spellStart"/>
      <w:r>
        <w:rPr>
          <w:rFonts w:ascii="Arial" w:hAnsi="Arial" w:cs="Arial"/>
          <w:sz w:val="24"/>
          <w:szCs w:val="24"/>
        </w:rPr>
        <w:t>Dziekanow</w:t>
      </w:r>
      <w:proofErr w:type="spellEnd"/>
      <w:r>
        <w:rPr>
          <w:rFonts w:ascii="Arial" w:hAnsi="Arial" w:cs="Arial"/>
          <w:sz w:val="24"/>
          <w:szCs w:val="24"/>
        </w:rPr>
        <w:t xml:space="preserve"> </w:t>
      </w:r>
      <w:proofErr w:type="spellStart"/>
      <w:r>
        <w:rPr>
          <w:rFonts w:ascii="Arial" w:hAnsi="Arial" w:cs="Arial"/>
          <w:sz w:val="24"/>
          <w:szCs w:val="24"/>
        </w:rPr>
        <w:t>Lesny</w:t>
      </w:r>
      <w:proofErr w:type="spellEnd"/>
      <w:r>
        <w:rPr>
          <w:rFonts w:ascii="Arial" w:hAnsi="Arial" w:cs="Arial"/>
          <w:sz w:val="24"/>
          <w:szCs w:val="24"/>
        </w:rPr>
        <w:t xml:space="preserve"> (near Warsaw),</w:t>
      </w:r>
    </w:p>
    <w:p w:rsidR="001C550C" w:rsidRDefault="001C550C" w:rsidP="00EB5EC0">
      <w:pPr>
        <w:spacing w:after="0" w:line="240" w:lineRule="auto"/>
        <w:rPr>
          <w:rFonts w:ascii="Arial" w:hAnsi="Arial" w:cs="Arial"/>
          <w:sz w:val="24"/>
          <w:szCs w:val="24"/>
        </w:rPr>
      </w:pPr>
      <w:r>
        <w:rPr>
          <w:rFonts w:ascii="Arial" w:hAnsi="Arial" w:cs="Arial"/>
          <w:sz w:val="24"/>
          <w:szCs w:val="24"/>
        </w:rPr>
        <w:t xml:space="preserve">05-092 </w:t>
      </w:r>
      <w:proofErr w:type="spellStart"/>
      <w:r>
        <w:rPr>
          <w:rFonts w:ascii="Arial" w:hAnsi="Arial" w:cs="Arial"/>
          <w:sz w:val="24"/>
          <w:szCs w:val="24"/>
        </w:rPr>
        <w:t>Lomianki</w:t>
      </w:r>
      <w:proofErr w:type="spellEnd"/>
      <w:r>
        <w:rPr>
          <w:rFonts w:ascii="Arial" w:hAnsi="Arial" w:cs="Arial"/>
          <w:sz w:val="24"/>
          <w:szCs w:val="24"/>
        </w:rPr>
        <w:t>, Poland</w:t>
      </w:r>
    </w:p>
    <w:p w:rsidR="001C550C" w:rsidRDefault="001C550C" w:rsidP="00EB5EC0">
      <w:pPr>
        <w:spacing w:after="0" w:line="240" w:lineRule="auto"/>
        <w:rPr>
          <w:rFonts w:ascii="Arial" w:hAnsi="Arial" w:cs="Arial"/>
          <w:sz w:val="24"/>
          <w:szCs w:val="24"/>
        </w:rPr>
      </w:pPr>
    </w:p>
    <w:p w:rsidR="001C550C" w:rsidRDefault="001C550C" w:rsidP="00EB5EC0">
      <w:pPr>
        <w:spacing w:after="0" w:line="240" w:lineRule="auto"/>
        <w:rPr>
          <w:rFonts w:ascii="Arial" w:hAnsi="Arial" w:cs="Arial"/>
          <w:sz w:val="24"/>
          <w:szCs w:val="24"/>
        </w:rPr>
      </w:pPr>
    </w:p>
    <w:p w:rsidR="00F143CB" w:rsidRDefault="00F143CB" w:rsidP="00EB5EC0">
      <w:pPr>
        <w:spacing w:after="0" w:line="240" w:lineRule="auto"/>
        <w:rPr>
          <w:rFonts w:ascii="Arial" w:hAnsi="Arial" w:cs="Arial"/>
          <w:sz w:val="24"/>
          <w:szCs w:val="24"/>
        </w:rPr>
      </w:pPr>
      <w:r>
        <w:rPr>
          <w:rFonts w:ascii="Arial" w:hAnsi="Arial" w:cs="Arial"/>
          <w:sz w:val="24"/>
          <w:szCs w:val="24"/>
        </w:rPr>
        <w:t>*COMPARATIVE STUDY OF REPRODUCTIVE EFFORT IN TWO SPECIES OF</w:t>
      </w:r>
    </w:p>
    <w:p w:rsidR="00F143CB" w:rsidRDefault="00F143CB" w:rsidP="00EB5EC0">
      <w:pPr>
        <w:spacing w:after="0" w:line="240" w:lineRule="auto"/>
        <w:rPr>
          <w:rFonts w:ascii="Arial" w:hAnsi="Arial" w:cs="Arial"/>
          <w:sz w:val="24"/>
          <w:szCs w:val="24"/>
        </w:rPr>
      </w:pPr>
      <w:r>
        <w:rPr>
          <w:rFonts w:ascii="Arial" w:hAnsi="Arial" w:cs="Arial"/>
          <w:sz w:val="24"/>
          <w:szCs w:val="24"/>
          <w:u w:val="single"/>
        </w:rPr>
        <w:t>TRIBOLIUM</w:t>
      </w:r>
    </w:p>
    <w:p w:rsidR="00F143CB" w:rsidRDefault="00F143CB" w:rsidP="00EB5EC0">
      <w:pPr>
        <w:spacing w:after="0" w:line="240" w:lineRule="auto"/>
        <w:rPr>
          <w:rFonts w:ascii="Arial" w:hAnsi="Arial" w:cs="Arial"/>
          <w:sz w:val="24"/>
          <w:szCs w:val="24"/>
        </w:rPr>
      </w:pPr>
    </w:p>
    <w:p w:rsidR="00F143CB" w:rsidRDefault="00F143CB" w:rsidP="00EB5EC0">
      <w:pPr>
        <w:spacing w:after="0" w:line="240" w:lineRule="auto"/>
        <w:rPr>
          <w:rFonts w:ascii="Arial" w:hAnsi="Arial" w:cs="Arial"/>
          <w:sz w:val="24"/>
          <w:szCs w:val="24"/>
        </w:rPr>
      </w:pPr>
      <w:r>
        <w:rPr>
          <w:rFonts w:ascii="Arial" w:hAnsi="Arial" w:cs="Arial"/>
          <w:sz w:val="24"/>
          <w:szCs w:val="24"/>
        </w:rPr>
        <w:t>INTRODUCTION</w:t>
      </w:r>
    </w:p>
    <w:p w:rsidR="00F143CB" w:rsidRDefault="00F143CB" w:rsidP="00F639B1">
      <w:pPr>
        <w:spacing w:after="0" w:line="240" w:lineRule="auto"/>
        <w:jc w:val="both"/>
        <w:rPr>
          <w:rFonts w:ascii="Arial" w:hAnsi="Arial" w:cs="Arial"/>
          <w:sz w:val="24"/>
          <w:szCs w:val="24"/>
        </w:rPr>
      </w:pPr>
    </w:p>
    <w:p w:rsidR="00F143CB" w:rsidRPr="00535F51" w:rsidRDefault="00F143CB" w:rsidP="00F639B1">
      <w:pPr>
        <w:spacing w:after="0" w:line="240" w:lineRule="auto"/>
        <w:jc w:val="both"/>
        <w:rPr>
          <w:rFonts w:ascii="Arial" w:hAnsi="Arial" w:cs="Arial"/>
          <w:sz w:val="24"/>
          <w:szCs w:val="24"/>
        </w:rPr>
      </w:pPr>
      <w:r>
        <w:rPr>
          <w:rFonts w:ascii="Arial" w:hAnsi="Arial" w:cs="Arial"/>
          <w:sz w:val="24"/>
          <w:szCs w:val="24"/>
        </w:rPr>
        <w:t xml:space="preserve">The ratio between lipid content or energetic value of offspring to the body weight of a female or its energetic value has been often used to measure the reproductive effort in animal (Tinkle, </w:t>
      </w:r>
      <w:proofErr w:type="spellStart"/>
      <w:r>
        <w:rPr>
          <w:rFonts w:ascii="Arial" w:hAnsi="Arial" w:cs="Arial"/>
          <w:sz w:val="24"/>
          <w:szCs w:val="24"/>
        </w:rPr>
        <w:t>Hardley</w:t>
      </w:r>
      <w:proofErr w:type="spellEnd"/>
      <w:r>
        <w:rPr>
          <w:rFonts w:ascii="Arial" w:hAnsi="Arial" w:cs="Arial"/>
          <w:sz w:val="24"/>
          <w:szCs w:val="24"/>
        </w:rPr>
        <w:t xml:space="preserve"> 1975, Clarke 1977, 1979, Grahame 1977).  I </w:t>
      </w:r>
      <w:proofErr w:type="gramStart"/>
      <w:r>
        <w:rPr>
          <w:rFonts w:ascii="Arial" w:hAnsi="Arial" w:cs="Arial"/>
          <w:sz w:val="24"/>
          <w:szCs w:val="24"/>
        </w:rPr>
        <w:t>depicts</w:t>
      </w:r>
      <w:proofErr w:type="gramEnd"/>
      <w:r>
        <w:rPr>
          <w:rFonts w:ascii="Arial" w:hAnsi="Arial" w:cs="Arial"/>
          <w:sz w:val="24"/>
          <w:szCs w:val="24"/>
        </w:rPr>
        <w:t xml:space="preserve"> investment of an organism in its progeny.  Other </w:t>
      </w:r>
      <w:proofErr w:type="gramStart"/>
      <w:r>
        <w:rPr>
          <w:rFonts w:ascii="Arial" w:hAnsi="Arial" w:cs="Arial"/>
          <w:sz w:val="24"/>
          <w:szCs w:val="24"/>
        </w:rPr>
        <w:t>measure were</w:t>
      </w:r>
      <w:proofErr w:type="gramEnd"/>
      <w:r>
        <w:rPr>
          <w:rFonts w:ascii="Arial" w:hAnsi="Arial" w:cs="Arial"/>
          <w:sz w:val="24"/>
          <w:szCs w:val="24"/>
        </w:rPr>
        <w:t xml:space="preserve"> also used to describe the reproductive effort such as ratio of clutch size and clutch weight to the body weight.  In the case of </w:t>
      </w:r>
      <w:r>
        <w:rPr>
          <w:rFonts w:ascii="Arial" w:hAnsi="Arial" w:cs="Arial"/>
          <w:sz w:val="24"/>
          <w:szCs w:val="24"/>
          <w:u w:val="single"/>
        </w:rPr>
        <w:t>Tribolium</w:t>
      </w:r>
      <w:r>
        <w:rPr>
          <w:rFonts w:ascii="Arial" w:hAnsi="Arial" w:cs="Arial"/>
          <w:sz w:val="24"/>
          <w:szCs w:val="24"/>
        </w:rPr>
        <w:t xml:space="preserve">, a continuous egg laying brings about that daily egg production is the most </w:t>
      </w:r>
      <w:proofErr w:type="gramStart"/>
      <w:r>
        <w:rPr>
          <w:rFonts w:ascii="Arial" w:hAnsi="Arial" w:cs="Arial"/>
          <w:sz w:val="24"/>
          <w:szCs w:val="24"/>
        </w:rPr>
        <w:t>convenient  quantity</w:t>
      </w:r>
      <w:proofErr w:type="gramEnd"/>
      <w:r>
        <w:rPr>
          <w:rFonts w:ascii="Arial" w:hAnsi="Arial" w:cs="Arial"/>
          <w:sz w:val="24"/>
          <w:szCs w:val="24"/>
        </w:rPr>
        <w:t xml:space="preserve"> for calculation of the proportion mentioned.  According to Tinkle and </w:t>
      </w:r>
      <w:proofErr w:type="spellStart"/>
      <w:r>
        <w:rPr>
          <w:rFonts w:ascii="Arial" w:hAnsi="Arial" w:cs="Arial"/>
          <w:sz w:val="24"/>
          <w:szCs w:val="24"/>
        </w:rPr>
        <w:t>Hardley</w:t>
      </w:r>
      <w:proofErr w:type="spellEnd"/>
      <w:r>
        <w:rPr>
          <w:rFonts w:ascii="Arial" w:hAnsi="Arial" w:cs="Arial"/>
          <w:sz w:val="24"/>
          <w:szCs w:val="24"/>
        </w:rPr>
        <w:t xml:space="preserve"> (1975), the best way to estimate relative reproductive effort is finding proportion between the total energy consumed by an organism to that allocated to reproduction.  The latter approach will be developed in a more extensive paper compiling data of the present study and energy budgets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w:t>
      </w:r>
      <w:proofErr w:type="spellStart"/>
      <w:r>
        <w:rPr>
          <w:rFonts w:ascii="Arial" w:hAnsi="Arial" w:cs="Arial"/>
          <w:sz w:val="24"/>
          <w:szCs w:val="24"/>
        </w:rPr>
        <w:t>Klekowsk</w:t>
      </w:r>
      <w:proofErr w:type="spellEnd"/>
      <w:r>
        <w:rPr>
          <w:rFonts w:ascii="Arial" w:hAnsi="Arial" w:cs="Arial"/>
          <w:sz w:val="24"/>
          <w:szCs w:val="24"/>
        </w:rPr>
        <w:t xml:space="preserve"> 1967), and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 </w:t>
      </w:r>
      <w:r w:rsidRPr="00535F51">
        <w:rPr>
          <w:rFonts w:ascii="Arial" w:hAnsi="Arial" w:cs="Arial"/>
          <w:sz w:val="24"/>
          <w:szCs w:val="24"/>
        </w:rPr>
        <w:t>(</w:t>
      </w:r>
      <w:proofErr w:type="spellStart"/>
      <w:r w:rsidRPr="00535F51">
        <w:rPr>
          <w:rFonts w:ascii="Arial" w:hAnsi="Arial" w:cs="Arial"/>
          <w:sz w:val="24"/>
          <w:szCs w:val="24"/>
        </w:rPr>
        <w:t>Bijok</w:t>
      </w:r>
      <w:proofErr w:type="spellEnd"/>
      <w:r w:rsidRPr="00535F51">
        <w:rPr>
          <w:rFonts w:ascii="Arial" w:hAnsi="Arial" w:cs="Arial"/>
          <w:sz w:val="24"/>
          <w:szCs w:val="24"/>
        </w:rPr>
        <w:t xml:space="preserve"> in press).</w:t>
      </w:r>
    </w:p>
    <w:p w:rsidR="00F143CB" w:rsidRPr="00535F51" w:rsidRDefault="00F143CB" w:rsidP="00F639B1">
      <w:pPr>
        <w:spacing w:after="0" w:line="240" w:lineRule="auto"/>
        <w:jc w:val="both"/>
        <w:rPr>
          <w:rFonts w:ascii="Arial" w:hAnsi="Arial" w:cs="Arial"/>
          <w:sz w:val="24"/>
          <w:szCs w:val="24"/>
        </w:rPr>
      </w:pPr>
    </w:p>
    <w:p w:rsidR="00535F51" w:rsidRPr="00535F51" w:rsidRDefault="00F143CB" w:rsidP="00F639B1">
      <w:pPr>
        <w:spacing w:after="0" w:line="240" w:lineRule="auto"/>
        <w:jc w:val="both"/>
        <w:rPr>
          <w:rFonts w:ascii="Arial" w:hAnsi="Arial" w:cs="Arial"/>
          <w:sz w:val="24"/>
          <w:szCs w:val="24"/>
        </w:rPr>
      </w:pPr>
      <w:r w:rsidRPr="00535F51">
        <w:rPr>
          <w:rFonts w:ascii="Arial" w:hAnsi="Arial" w:cs="Arial"/>
          <w:sz w:val="24"/>
          <w:szCs w:val="24"/>
        </w:rPr>
        <w:t xml:space="preserve">The aim of this study is to test differences in reproductive effort between the 6- and 7-instar groups discerned earlier </w:t>
      </w:r>
      <w:proofErr w:type="spellStart"/>
      <w:r w:rsidR="00535F51" w:rsidRPr="00535F51">
        <w:rPr>
          <w:rFonts w:ascii="Arial" w:hAnsi="Arial" w:cs="Arial"/>
          <w:sz w:val="24"/>
          <w:szCs w:val="24"/>
        </w:rPr>
        <w:t>Prus</w:t>
      </w:r>
      <w:proofErr w:type="spellEnd"/>
      <w:r w:rsidR="00535F51" w:rsidRPr="00535F51">
        <w:rPr>
          <w:rFonts w:ascii="Arial" w:hAnsi="Arial" w:cs="Arial"/>
          <w:sz w:val="24"/>
          <w:szCs w:val="24"/>
        </w:rPr>
        <w:t xml:space="preserve"> 1976, </w:t>
      </w:r>
      <w:proofErr w:type="spellStart"/>
      <w:r w:rsidR="00535F51" w:rsidRPr="00535F51">
        <w:rPr>
          <w:rFonts w:ascii="Arial" w:hAnsi="Arial" w:cs="Arial"/>
          <w:sz w:val="24"/>
          <w:szCs w:val="24"/>
        </w:rPr>
        <w:t>Bijok</w:t>
      </w:r>
      <w:proofErr w:type="spellEnd"/>
      <w:r w:rsidR="00535F51" w:rsidRPr="00535F51">
        <w:rPr>
          <w:rFonts w:ascii="Arial" w:hAnsi="Arial" w:cs="Arial"/>
          <w:sz w:val="24"/>
          <w:szCs w:val="24"/>
        </w:rPr>
        <w:t xml:space="preserve"> 1984) in the above mentioned strains.</w:t>
      </w:r>
    </w:p>
    <w:p w:rsidR="00535F51" w:rsidRPr="00535F51" w:rsidRDefault="00535F51" w:rsidP="00F639B1">
      <w:pPr>
        <w:spacing w:after="0" w:line="240" w:lineRule="auto"/>
        <w:jc w:val="both"/>
        <w:rPr>
          <w:rFonts w:ascii="Arial" w:hAnsi="Arial" w:cs="Arial"/>
          <w:sz w:val="24"/>
          <w:szCs w:val="24"/>
        </w:rPr>
      </w:pPr>
    </w:p>
    <w:p w:rsidR="001C550C" w:rsidRDefault="00535F51" w:rsidP="00F639B1">
      <w:pPr>
        <w:spacing w:after="0" w:line="240" w:lineRule="auto"/>
        <w:jc w:val="both"/>
        <w:rPr>
          <w:rFonts w:ascii="Arial" w:hAnsi="Arial" w:cs="Arial"/>
          <w:sz w:val="24"/>
          <w:szCs w:val="24"/>
        </w:rPr>
      </w:pPr>
      <w:r w:rsidRPr="00535F51">
        <w:rPr>
          <w:rFonts w:ascii="Arial" w:hAnsi="Arial" w:cs="Arial"/>
          <w:sz w:val="24"/>
          <w:szCs w:val="24"/>
        </w:rPr>
        <w:lastRenderedPageBreak/>
        <w:t>MATERIAL AND METHODS</w:t>
      </w:r>
      <w:r w:rsidR="001C550C" w:rsidRPr="00535F51">
        <w:rPr>
          <w:rFonts w:ascii="Arial" w:hAnsi="Arial" w:cs="Arial"/>
          <w:sz w:val="24"/>
          <w:szCs w:val="24"/>
        </w:rPr>
        <w:t xml:space="preserve"> </w:t>
      </w:r>
    </w:p>
    <w:p w:rsidR="00535F51" w:rsidRDefault="00535F51" w:rsidP="00F639B1">
      <w:pPr>
        <w:spacing w:after="0" w:line="240" w:lineRule="auto"/>
        <w:jc w:val="both"/>
        <w:rPr>
          <w:rFonts w:ascii="Arial" w:hAnsi="Arial" w:cs="Arial"/>
          <w:sz w:val="24"/>
          <w:szCs w:val="24"/>
        </w:rPr>
      </w:pPr>
    </w:p>
    <w:p w:rsidR="00535F51" w:rsidRDefault="00535F51" w:rsidP="00F639B1">
      <w:pPr>
        <w:spacing w:after="0" w:line="240" w:lineRule="auto"/>
        <w:jc w:val="both"/>
        <w:rPr>
          <w:rFonts w:ascii="Arial" w:hAnsi="Arial" w:cs="Arial"/>
          <w:sz w:val="24"/>
          <w:szCs w:val="24"/>
        </w:rPr>
      </w:pPr>
      <w:r>
        <w:rPr>
          <w:rFonts w:ascii="Arial" w:hAnsi="Arial" w:cs="Arial"/>
          <w:sz w:val="24"/>
          <w:szCs w:val="24"/>
        </w:rPr>
        <w:t xml:space="preserve">The collected material for pupae and eggs in 6- and 7-instar groups of both the species was dried at a constant temperature of 60 degree C.  Then it was homogenized in mortar.  A part of material that was devoted for lipids determination was weighted into aliquot; from which lipids were extracted by a mixture of chloroform methanol and </w:t>
      </w:r>
      <w:proofErr w:type="spellStart"/>
      <w:r>
        <w:rPr>
          <w:rFonts w:ascii="Arial" w:hAnsi="Arial" w:cs="Arial"/>
          <w:sz w:val="24"/>
          <w:szCs w:val="24"/>
        </w:rPr>
        <w:t>naphta</w:t>
      </w:r>
      <w:proofErr w:type="spellEnd"/>
      <w:r>
        <w:rPr>
          <w:rFonts w:ascii="Arial" w:hAnsi="Arial" w:cs="Arial"/>
          <w:sz w:val="24"/>
          <w:szCs w:val="24"/>
        </w:rPr>
        <w:t xml:space="preserve"> ether.  After extracting lipids were weighted and its percentage content in dry matter content was calculated.</w:t>
      </w:r>
    </w:p>
    <w:p w:rsidR="00535F51" w:rsidRDefault="00535F51" w:rsidP="00F639B1">
      <w:pPr>
        <w:spacing w:after="0" w:line="240" w:lineRule="auto"/>
        <w:jc w:val="both"/>
        <w:rPr>
          <w:rFonts w:ascii="Arial" w:hAnsi="Arial" w:cs="Arial"/>
          <w:sz w:val="24"/>
          <w:szCs w:val="24"/>
        </w:rPr>
      </w:pPr>
    </w:p>
    <w:p w:rsidR="00535F51" w:rsidRDefault="00535F51" w:rsidP="00F639B1">
      <w:pPr>
        <w:spacing w:after="0" w:line="240" w:lineRule="auto"/>
        <w:jc w:val="both"/>
        <w:rPr>
          <w:rFonts w:ascii="Arial" w:hAnsi="Arial" w:cs="Arial"/>
          <w:sz w:val="24"/>
          <w:szCs w:val="24"/>
        </w:rPr>
      </w:pPr>
      <w:r>
        <w:rPr>
          <w:rFonts w:ascii="Arial" w:hAnsi="Arial" w:cs="Arial"/>
          <w:sz w:val="24"/>
          <w:szCs w:val="24"/>
        </w:rPr>
        <w:t xml:space="preserve">Another part of the material was used for assessment of energetic value by forming pellets and combusting them in the </w:t>
      </w:r>
      <w:proofErr w:type="spellStart"/>
      <w:r>
        <w:rPr>
          <w:rFonts w:ascii="Arial" w:hAnsi="Arial" w:cs="Arial"/>
          <w:sz w:val="24"/>
          <w:szCs w:val="24"/>
        </w:rPr>
        <w:t>Phillipson</w:t>
      </w:r>
      <w:proofErr w:type="spellEnd"/>
      <w:r>
        <w:rPr>
          <w:rFonts w:ascii="Arial" w:hAnsi="Arial" w:cs="Arial"/>
          <w:sz w:val="24"/>
          <w:szCs w:val="24"/>
        </w:rPr>
        <w:t xml:space="preserve"> </w:t>
      </w:r>
      <w:proofErr w:type="spellStart"/>
      <w:r>
        <w:rPr>
          <w:rFonts w:ascii="Arial" w:hAnsi="Arial" w:cs="Arial"/>
          <w:sz w:val="24"/>
          <w:szCs w:val="24"/>
        </w:rPr>
        <w:t>microbomb</w:t>
      </w:r>
      <w:proofErr w:type="spellEnd"/>
      <w:r>
        <w:rPr>
          <w:rFonts w:ascii="Arial" w:hAnsi="Arial" w:cs="Arial"/>
          <w:sz w:val="24"/>
          <w:szCs w:val="24"/>
        </w:rPr>
        <w:t>-calorimeter (</w:t>
      </w:r>
      <w:proofErr w:type="spellStart"/>
      <w:r>
        <w:rPr>
          <w:rFonts w:ascii="Arial" w:hAnsi="Arial" w:cs="Arial"/>
          <w:sz w:val="24"/>
          <w:szCs w:val="24"/>
        </w:rPr>
        <w:t>Prus</w:t>
      </w:r>
      <w:proofErr w:type="spellEnd"/>
      <w:r>
        <w:rPr>
          <w:rFonts w:ascii="Arial" w:hAnsi="Arial" w:cs="Arial"/>
          <w:sz w:val="24"/>
          <w:szCs w:val="24"/>
        </w:rPr>
        <w:t xml:space="preserve"> 1975).  The obtained results were expressed in calories per mg dry weight.  The lipids content and energetic value were also determined in the cultured medium consisting of 95% of wheat flour and 5% of powdered baker’s yeast.  The cultures for collecting eggs and pupae were run at 20 degree C, 75% RH in a dark incubator.</w:t>
      </w:r>
    </w:p>
    <w:p w:rsidR="00535F51" w:rsidRDefault="00535F51" w:rsidP="00F639B1">
      <w:pPr>
        <w:spacing w:after="0" w:line="240" w:lineRule="auto"/>
        <w:jc w:val="both"/>
        <w:rPr>
          <w:rFonts w:ascii="Arial" w:hAnsi="Arial" w:cs="Arial"/>
          <w:sz w:val="24"/>
          <w:szCs w:val="24"/>
        </w:rPr>
      </w:pPr>
    </w:p>
    <w:p w:rsidR="00535F51" w:rsidRDefault="00535F51" w:rsidP="00F639B1">
      <w:pPr>
        <w:spacing w:after="0" w:line="240" w:lineRule="auto"/>
        <w:jc w:val="both"/>
        <w:rPr>
          <w:rFonts w:ascii="Arial" w:hAnsi="Arial" w:cs="Arial"/>
          <w:sz w:val="24"/>
          <w:szCs w:val="24"/>
        </w:rPr>
      </w:pPr>
      <w:r>
        <w:rPr>
          <w:rFonts w:ascii="Arial" w:hAnsi="Arial" w:cs="Arial"/>
          <w:sz w:val="24"/>
          <w:szCs w:val="24"/>
        </w:rPr>
        <w:t xml:space="preserve">The compared strains were </w:t>
      </w:r>
      <w:proofErr w:type="spellStart"/>
      <w:r>
        <w:rPr>
          <w:rFonts w:ascii="Arial" w:hAnsi="Arial" w:cs="Arial"/>
          <w:sz w:val="24"/>
          <w:szCs w:val="24"/>
        </w:rPr>
        <w:t>cI</w:t>
      </w:r>
      <w:proofErr w:type="spellEnd"/>
      <w:r>
        <w:rPr>
          <w:rFonts w:ascii="Arial" w:hAnsi="Arial" w:cs="Arial"/>
          <w:sz w:val="24"/>
          <w:szCs w:val="24"/>
        </w:rPr>
        <w:t xml:space="preserve">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and </w:t>
      </w:r>
      <w:proofErr w:type="spellStart"/>
      <w:r>
        <w:rPr>
          <w:rFonts w:ascii="Arial" w:hAnsi="Arial" w:cs="Arial"/>
          <w:sz w:val="24"/>
          <w:szCs w:val="24"/>
        </w:rPr>
        <w:t>bIV</w:t>
      </w:r>
      <w:proofErr w:type="spellEnd"/>
      <w:r>
        <w:rPr>
          <w:rFonts w:ascii="Arial" w:hAnsi="Arial" w:cs="Arial"/>
          <w:sz w:val="24"/>
          <w:szCs w:val="24"/>
        </w:rPr>
        <w:t xml:space="preserve">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both originating from Thomas Park’s laboratory, from where they were brought to Poland many years ago.  Within each of </w:t>
      </w:r>
      <w:r w:rsidR="00423015">
        <w:rPr>
          <w:rFonts w:ascii="Arial" w:hAnsi="Arial" w:cs="Arial"/>
          <w:sz w:val="24"/>
          <w:szCs w:val="24"/>
        </w:rPr>
        <w:t xml:space="preserve">these strains, 6- and 7-instar groups have been distinguished in our laboratory and kept as separate </w:t>
      </w:r>
      <w:proofErr w:type="spellStart"/>
      <w:r w:rsidR="00423015">
        <w:rPr>
          <w:rFonts w:ascii="Arial" w:hAnsi="Arial" w:cs="Arial"/>
          <w:sz w:val="24"/>
          <w:szCs w:val="24"/>
        </w:rPr>
        <w:t>substrains</w:t>
      </w:r>
      <w:proofErr w:type="spellEnd"/>
      <w:r w:rsidR="00423015">
        <w:rPr>
          <w:rFonts w:ascii="Arial" w:hAnsi="Arial" w:cs="Arial"/>
          <w:sz w:val="24"/>
          <w:szCs w:val="24"/>
        </w:rPr>
        <w:t xml:space="preserve">.  When collecting the material precaution was made to select both eggs and pupae that were at the same age.  In addition, the </w:t>
      </w:r>
      <w:proofErr w:type="spellStart"/>
      <w:r w:rsidR="00423015">
        <w:rPr>
          <w:rFonts w:ascii="Arial" w:hAnsi="Arial" w:cs="Arial"/>
          <w:sz w:val="24"/>
          <w:szCs w:val="24"/>
        </w:rPr>
        <w:t>pupal</w:t>
      </w:r>
      <w:proofErr w:type="spellEnd"/>
      <w:r w:rsidR="00423015">
        <w:rPr>
          <w:rFonts w:ascii="Arial" w:hAnsi="Arial" w:cs="Arial"/>
          <w:sz w:val="24"/>
          <w:szCs w:val="24"/>
        </w:rPr>
        <w:t xml:space="preserve"> material was divided into males and females.  So, the eggs taken for analyses were 0 to 24 hr old and pupae were taken on the third day of the </w:t>
      </w:r>
      <w:proofErr w:type="spellStart"/>
      <w:r w:rsidR="00423015">
        <w:rPr>
          <w:rFonts w:ascii="Arial" w:hAnsi="Arial" w:cs="Arial"/>
          <w:sz w:val="24"/>
          <w:szCs w:val="24"/>
        </w:rPr>
        <w:t>pupal</w:t>
      </w:r>
      <w:proofErr w:type="spellEnd"/>
      <w:r w:rsidR="00423015">
        <w:rPr>
          <w:rFonts w:ascii="Arial" w:hAnsi="Arial" w:cs="Arial"/>
          <w:sz w:val="24"/>
          <w:szCs w:val="24"/>
        </w:rPr>
        <w:t xml:space="preserve"> stage duration.  This was meant to make the material as comparable as possible since the energetic values of both the eggs and pupae diminish </w:t>
      </w:r>
      <w:proofErr w:type="spellStart"/>
      <w:r w:rsidR="00423015">
        <w:rPr>
          <w:rFonts w:ascii="Arial" w:hAnsi="Arial" w:cs="Arial"/>
          <w:sz w:val="24"/>
          <w:szCs w:val="24"/>
        </w:rPr>
        <w:t>alsong</w:t>
      </w:r>
      <w:proofErr w:type="spellEnd"/>
      <w:r w:rsidR="00423015">
        <w:rPr>
          <w:rFonts w:ascii="Arial" w:hAnsi="Arial" w:cs="Arial"/>
          <w:sz w:val="24"/>
          <w:szCs w:val="24"/>
        </w:rPr>
        <w:t xml:space="preserve"> the development process.</w:t>
      </w:r>
    </w:p>
    <w:p w:rsidR="00423015" w:rsidRDefault="00423015" w:rsidP="00F639B1">
      <w:pPr>
        <w:spacing w:after="0" w:line="240" w:lineRule="auto"/>
        <w:jc w:val="both"/>
        <w:rPr>
          <w:rFonts w:ascii="Arial" w:hAnsi="Arial" w:cs="Arial"/>
          <w:sz w:val="24"/>
          <w:szCs w:val="24"/>
        </w:rPr>
      </w:pPr>
    </w:p>
    <w:p w:rsidR="00423015" w:rsidRDefault="00423015" w:rsidP="00F639B1">
      <w:pPr>
        <w:spacing w:after="0" w:line="240" w:lineRule="auto"/>
        <w:jc w:val="both"/>
        <w:rPr>
          <w:rFonts w:ascii="Arial" w:hAnsi="Arial" w:cs="Arial"/>
          <w:sz w:val="24"/>
          <w:szCs w:val="24"/>
        </w:rPr>
      </w:pPr>
      <w:r>
        <w:rPr>
          <w:rFonts w:ascii="Arial" w:hAnsi="Arial" w:cs="Arial"/>
          <w:sz w:val="24"/>
          <w:szCs w:val="24"/>
        </w:rPr>
        <w:t>RESULTS   AND   DISCUSSION</w:t>
      </w:r>
    </w:p>
    <w:p w:rsidR="00423015" w:rsidRDefault="00423015" w:rsidP="00F639B1">
      <w:pPr>
        <w:spacing w:after="0" w:line="240" w:lineRule="auto"/>
        <w:jc w:val="both"/>
        <w:rPr>
          <w:rFonts w:ascii="Arial" w:hAnsi="Arial" w:cs="Arial"/>
          <w:sz w:val="24"/>
          <w:szCs w:val="24"/>
        </w:rPr>
      </w:pPr>
    </w:p>
    <w:p w:rsidR="00423015" w:rsidRDefault="00EB4DD0" w:rsidP="00F639B1">
      <w:pPr>
        <w:spacing w:after="0" w:line="240" w:lineRule="auto"/>
        <w:jc w:val="both"/>
        <w:rPr>
          <w:rFonts w:ascii="Arial" w:hAnsi="Arial" w:cs="Arial"/>
          <w:sz w:val="24"/>
          <w:szCs w:val="24"/>
        </w:rPr>
      </w:pPr>
      <w:r>
        <w:rPr>
          <w:rFonts w:ascii="Arial" w:hAnsi="Arial" w:cs="Arial"/>
          <w:sz w:val="24"/>
          <w:szCs w:val="24"/>
        </w:rPr>
        <w:t xml:space="preserve">The results on lipid contents in eggs and in pupae of </w:t>
      </w:r>
      <w:r>
        <w:rPr>
          <w:rFonts w:ascii="Arial" w:hAnsi="Arial" w:cs="Arial"/>
          <w:sz w:val="24"/>
          <w:szCs w:val="24"/>
          <w:u w:val="single"/>
        </w:rPr>
        <w:t>Tribolium</w:t>
      </w:r>
      <w:r>
        <w:rPr>
          <w:rFonts w:ascii="Arial" w:hAnsi="Arial" w:cs="Arial"/>
          <w:sz w:val="24"/>
          <w:szCs w:val="24"/>
        </w:rPr>
        <w:t xml:space="preserve"> revealed a very high differentiation of this trait.  In general, the lipid content in eggs was much lower, around 7 – 10</w:t>
      </w:r>
      <w:proofErr w:type="gramStart"/>
      <w:r>
        <w:rPr>
          <w:rFonts w:ascii="Arial" w:hAnsi="Arial" w:cs="Arial"/>
          <w:sz w:val="24"/>
          <w:szCs w:val="24"/>
        </w:rPr>
        <w:t>%  of</w:t>
      </w:r>
      <w:proofErr w:type="gramEnd"/>
      <w:r>
        <w:rPr>
          <w:rFonts w:ascii="Arial" w:hAnsi="Arial" w:cs="Arial"/>
          <w:sz w:val="24"/>
          <w:szCs w:val="24"/>
        </w:rPr>
        <w:t xml:space="preserve"> dry weight, whereas that in </w:t>
      </w:r>
      <w:proofErr w:type="spellStart"/>
      <w:r>
        <w:rPr>
          <w:rFonts w:ascii="Arial" w:hAnsi="Arial" w:cs="Arial"/>
          <w:sz w:val="24"/>
          <w:szCs w:val="24"/>
        </w:rPr>
        <w:t>pupal</w:t>
      </w:r>
      <w:proofErr w:type="spellEnd"/>
      <w:r>
        <w:rPr>
          <w:rFonts w:ascii="Arial" w:hAnsi="Arial" w:cs="Arial"/>
          <w:sz w:val="24"/>
          <w:szCs w:val="24"/>
        </w:rPr>
        <w:t xml:space="preserve"> stage ranged from about 37 to 51% (Table I).  Percentage of lipids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eggs was slightly but consistently lower than that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It was also lower in both the 6-instar groups than in 7-instar groups.  Thus we know that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lays fatter eggs than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and fatter are also eggs laid by females representing 7-instar groups than 6-instar groups.</w:t>
      </w:r>
    </w:p>
    <w:p w:rsidR="00EB4DD0" w:rsidRDefault="00EB4DD0" w:rsidP="00F639B1">
      <w:pPr>
        <w:spacing w:after="0" w:line="240" w:lineRule="auto"/>
        <w:jc w:val="both"/>
        <w:rPr>
          <w:rFonts w:ascii="Arial" w:hAnsi="Arial" w:cs="Arial"/>
          <w:sz w:val="24"/>
          <w:szCs w:val="24"/>
        </w:rPr>
      </w:pPr>
    </w:p>
    <w:p w:rsidR="006E3A93" w:rsidRDefault="00EB4DD0" w:rsidP="00F639B1">
      <w:pPr>
        <w:spacing w:after="0" w:line="240" w:lineRule="auto"/>
        <w:jc w:val="both"/>
        <w:rPr>
          <w:rFonts w:ascii="Arial" w:hAnsi="Arial" w:cs="Arial"/>
          <w:sz w:val="24"/>
          <w:szCs w:val="24"/>
        </w:rPr>
      </w:pPr>
      <w:r>
        <w:rPr>
          <w:rFonts w:ascii="Arial" w:hAnsi="Arial" w:cs="Arial"/>
          <w:sz w:val="24"/>
          <w:szCs w:val="24"/>
        </w:rPr>
        <w:t xml:space="preserve">The resources of lipids accumulated in pupae are rather of a crucial importance for the further life of adults.  In </w:t>
      </w:r>
      <w:r>
        <w:rPr>
          <w:rFonts w:ascii="Arial" w:hAnsi="Arial" w:cs="Arial"/>
          <w:sz w:val="24"/>
          <w:szCs w:val="24"/>
          <w:u w:val="single"/>
        </w:rPr>
        <w:t>Tribolium</w:t>
      </w:r>
      <w:r>
        <w:rPr>
          <w:rFonts w:ascii="Arial" w:hAnsi="Arial" w:cs="Arial"/>
          <w:sz w:val="24"/>
          <w:szCs w:val="24"/>
        </w:rPr>
        <w:t xml:space="preserve"> there is a rather long period of non-feeding stages (</w:t>
      </w:r>
      <w:proofErr w:type="spellStart"/>
      <w:r>
        <w:rPr>
          <w:rFonts w:ascii="Arial" w:hAnsi="Arial" w:cs="Arial"/>
          <w:sz w:val="24"/>
          <w:szCs w:val="24"/>
        </w:rPr>
        <w:t>prepupae</w:t>
      </w:r>
      <w:proofErr w:type="spellEnd"/>
      <w:r>
        <w:rPr>
          <w:rFonts w:ascii="Arial" w:hAnsi="Arial" w:cs="Arial"/>
          <w:sz w:val="24"/>
          <w:szCs w:val="24"/>
        </w:rPr>
        <w:t xml:space="preserve">, pupae) amounting one fifth or one sixth of the whole developmental cycle, before the callow beetles start feeding again.  High content of lipids in pupae is a convenient situation for seeking differences between the discerned groups.  That is why we consider this stage as the most appropriate for comparison.  </w:t>
      </w:r>
      <w:proofErr w:type="spellStart"/>
      <w:r>
        <w:rPr>
          <w:rFonts w:ascii="Arial" w:hAnsi="Arial" w:cs="Arial"/>
          <w:sz w:val="24"/>
          <w:szCs w:val="24"/>
        </w:rPr>
        <w:t>Puapal</w:t>
      </w:r>
      <w:proofErr w:type="spellEnd"/>
      <w:r>
        <w:rPr>
          <w:rFonts w:ascii="Arial" w:hAnsi="Arial" w:cs="Arial"/>
          <w:sz w:val="24"/>
          <w:szCs w:val="24"/>
        </w:rPr>
        <w:t xml:space="preserve">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show generally higher lipid content than those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(39-51% versus </w:t>
      </w:r>
    </w:p>
    <w:p w:rsidR="00EB4DD0" w:rsidRDefault="006E3A93" w:rsidP="00F639B1">
      <w:pPr>
        <w:spacing w:after="0" w:line="240" w:lineRule="auto"/>
        <w:jc w:val="both"/>
        <w:rPr>
          <w:rFonts w:ascii="Arial" w:hAnsi="Arial" w:cs="Arial"/>
          <w:sz w:val="24"/>
          <w:szCs w:val="24"/>
        </w:rPr>
      </w:pPr>
      <w:proofErr w:type="gramStart"/>
      <w:r>
        <w:rPr>
          <w:rFonts w:ascii="Arial" w:hAnsi="Arial" w:cs="Arial"/>
          <w:sz w:val="24"/>
          <w:szCs w:val="24"/>
        </w:rPr>
        <w:t>37-39%, respectively).</w:t>
      </w:r>
      <w:proofErr w:type="gramEnd"/>
      <w:r>
        <w:rPr>
          <w:rFonts w:ascii="Arial" w:hAnsi="Arial" w:cs="Arial"/>
          <w:sz w:val="24"/>
          <w:szCs w:val="24"/>
        </w:rPr>
        <w:t xml:space="preserve">  In the former species males show higher lipid percentage content than do females, whereas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the difference is irregular.  The lipid content in the food is </w:t>
      </w:r>
      <w:proofErr w:type="gramStart"/>
      <w:r>
        <w:rPr>
          <w:rFonts w:ascii="Arial" w:hAnsi="Arial" w:cs="Arial"/>
          <w:sz w:val="24"/>
          <w:szCs w:val="24"/>
        </w:rPr>
        <w:t>rather  low</w:t>
      </w:r>
      <w:proofErr w:type="gramEnd"/>
      <w:r>
        <w:rPr>
          <w:rFonts w:ascii="Arial" w:hAnsi="Arial" w:cs="Arial"/>
          <w:sz w:val="24"/>
          <w:szCs w:val="24"/>
        </w:rPr>
        <w:t xml:space="preserve"> and it amounts to 4.05% of dry weight (Table I).</w:t>
      </w:r>
    </w:p>
    <w:p w:rsidR="006E3A93" w:rsidRDefault="006E3A93" w:rsidP="00F639B1">
      <w:pPr>
        <w:spacing w:after="0" w:line="240" w:lineRule="auto"/>
        <w:jc w:val="both"/>
        <w:rPr>
          <w:rFonts w:ascii="Arial" w:hAnsi="Arial" w:cs="Arial"/>
          <w:sz w:val="24"/>
          <w:szCs w:val="24"/>
        </w:rPr>
      </w:pPr>
    </w:p>
    <w:p w:rsidR="006E3A93" w:rsidRDefault="006E3A93" w:rsidP="00F639B1">
      <w:pPr>
        <w:spacing w:after="0" w:line="240" w:lineRule="auto"/>
        <w:jc w:val="both"/>
        <w:rPr>
          <w:rFonts w:ascii="Arial" w:hAnsi="Arial" w:cs="Arial"/>
          <w:sz w:val="24"/>
          <w:szCs w:val="24"/>
        </w:rPr>
      </w:pPr>
      <w:r>
        <w:rPr>
          <w:rFonts w:ascii="Arial" w:hAnsi="Arial" w:cs="Arial"/>
          <w:sz w:val="24"/>
          <w:szCs w:val="24"/>
        </w:rPr>
        <w:t xml:space="preserve">Energy values (cal/mg dry </w:t>
      </w:r>
      <w:proofErr w:type="spellStart"/>
      <w:r>
        <w:rPr>
          <w:rFonts w:ascii="Arial" w:hAnsi="Arial" w:cs="Arial"/>
          <w:sz w:val="24"/>
          <w:szCs w:val="24"/>
        </w:rPr>
        <w:t>wt</w:t>
      </w:r>
      <w:proofErr w:type="spellEnd"/>
      <w:r>
        <w:rPr>
          <w:rFonts w:ascii="Arial" w:hAnsi="Arial" w:cs="Arial"/>
          <w:sz w:val="24"/>
          <w:szCs w:val="24"/>
        </w:rPr>
        <w:t xml:space="preserve">) measured point to a very uniform energy value of eggs in two groups of both species.  These values are rather low, lower by about 2 cal/mg dry </w:t>
      </w:r>
      <w:proofErr w:type="spellStart"/>
      <w:r>
        <w:rPr>
          <w:rFonts w:ascii="Arial" w:hAnsi="Arial" w:cs="Arial"/>
          <w:sz w:val="24"/>
          <w:szCs w:val="24"/>
        </w:rPr>
        <w:t>wt</w:t>
      </w:r>
      <w:proofErr w:type="spellEnd"/>
      <w:r>
        <w:rPr>
          <w:rFonts w:ascii="Arial" w:hAnsi="Arial" w:cs="Arial"/>
          <w:sz w:val="24"/>
          <w:szCs w:val="24"/>
        </w:rPr>
        <w:t xml:space="preserve"> than that of pupae.  Energetic value of female and male pupae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is higher than that of </w:t>
      </w:r>
      <w:proofErr w:type="spellStart"/>
      <w:r>
        <w:rPr>
          <w:rFonts w:ascii="Arial" w:hAnsi="Arial" w:cs="Arial"/>
          <w:sz w:val="24"/>
          <w:szCs w:val="24"/>
          <w:u w:val="single"/>
        </w:rPr>
        <w:t>T.castaneum</w:t>
      </w:r>
      <w:proofErr w:type="spellEnd"/>
      <w:r>
        <w:rPr>
          <w:rFonts w:ascii="Arial" w:hAnsi="Arial" w:cs="Arial"/>
          <w:sz w:val="24"/>
          <w:szCs w:val="24"/>
        </w:rPr>
        <w:t xml:space="preserve"> and the sex differences in the four compared pairs are rather small (Table II).  The energy equivalent of the food is 4.12 + - 0.11 cal/mg dry wt.</w:t>
      </w:r>
    </w:p>
    <w:p w:rsidR="006E3A93" w:rsidRDefault="006E3A93" w:rsidP="00F639B1">
      <w:pPr>
        <w:spacing w:after="0" w:line="240" w:lineRule="auto"/>
        <w:jc w:val="both"/>
        <w:rPr>
          <w:rFonts w:ascii="Arial" w:hAnsi="Arial" w:cs="Arial"/>
          <w:sz w:val="24"/>
          <w:szCs w:val="24"/>
        </w:rPr>
      </w:pPr>
    </w:p>
    <w:p w:rsidR="006E3A93" w:rsidRDefault="006E3A93" w:rsidP="00F639B1">
      <w:pPr>
        <w:spacing w:after="0" w:line="240" w:lineRule="auto"/>
        <w:jc w:val="both"/>
        <w:rPr>
          <w:rFonts w:ascii="Arial" w:hAnsi="Arial" w:cs="Arial"/>
          <w:sz w:val="24"/>
          <w:szCs w:val="24"/>
        </w:rPr>
      </w:pPr>
      <w:r>
        <w:rPr>
          <w:rFonts w:ascii="Arial" w:hAnsi="Arial" w:cs="Arial"/>
          <w:sz w:val="24"/>
          <w:szCs w:val="24"/>
        </w:rPr>
        <w:t xml:space="preserve">On the basis of results listed above the reproductive effort </w:t>
      </w:r>
      <w:proofErr w:type="gramStart"/>
      <w:r>
        <w:rPr>
          <w:rFonts w:ascii="Arial" w:hAnsi="Arial" w:cs="Arial"/>
          <w:sz w:val="24"/>
          <w:szCs w:val="24"/>
        </w:rPr>
        <w:t>was</w:t>
      </w:r>
      <w:proofErr w:type="gramEnd"/>
      <w:r>
        <w:rPr>
          <w:rFonts w:ascii="Arial" w:hAnsi="Arial" w:cs="Arial"/>
          <w:sz w:val="24"/>
          <w:szCs w:val="24"/>
        </w:rPr>
        <w:t xml:space="preserve"> estimated using three different measures.  Namely, the progeny-to-female ratios were calculated on the basis of (a) lipid contents in eggs laid daily by a female to live weight  of reproducing female, (b) lipid content in daily egg production to lipid content in a </w:t>
      </w:r>
      <w:proofErr w:type="spellStart"/>
      <w:r>
        <w:rPr>
          <w:rFonts w:ascii="Arial" w:hAnsi="Arial" w:cs="Arial"/>
          <w:sz w:val="24"/>
          <w:szCs w:val="24"/>
        </w:rPr>
        <w:t>pupal</w:t>
      </w:r>
      <w:proofErr w:type="spellEnd"/>
      <w:r>
        <w:rPr>
          <w:rFonts w:ascii="Arial" w:hAnsi="Arial" w:cs="Arial"/>
          <w:sz w:val="24"/>
          <w:szCs w:val="24"/>
        </w:rPr>
        <w:t xml:space="preserve"> female, and (c) energy equivalent of both eggs produced and </w:t>
      </w:r>
      <w:proofErr w:type="spellStart"/>
      <w:r>
        <w:rPr>
          <w:rFonts w:ascii="Arial" w:hAnsi="Arial" w:cs="Arial"/>
          <w:sz w:val="24"/>
          <w:szCs w:val="24"/>
        </w:rPr>
        <w:t>pupal</w:t>
      </w:r>
      <w:proofErr w:type="spellEnd"/>
      <w:r>
        <w:rPr>
          <w:rFonts w:ascii="Arial" w:hAnsi="Arial" w:cs="Arial"/>
          <w:sz w:val="24"/>
          <w:szCs w:val="24"/>
        </w:rPr>
        <w:t xml:space="preserve"> female body (Table III).</w:t>
      </w:r>
    </w:p>
    <w:p w:rsidR="006E3A93" w:rsidRDefault="006E3A93" w:rsidP="00F639B1">
      <w:pPr>
        <w:spacing w:after="0" w:line="240" w:lineRule="auto"/>
        <w:jc w:val="both"/>
        <w:rPr>
          <w:rFonts w:ascii="Arial" w:hAnsi="Arial" w:cs="Arial"/>
          <w:sz w:val="24"/>
          <w:szCs w:val="24"/>
        </w:rPr>
      </w:pPr>
    </w:p>
    <w:p w:rsidR="006E3A93" w:rsidRDefault="006E3A93" w:rsidP="00F639B1">
      <w:pPr>
        <w:spacing w:after="0" w:line="240" w:lineRule="auto"/>
        <w:jc w:val="both"/>
        <w:rPr>
          <w:rFonts w:ascii="Arial" w:hAnsi="Arial" w:cs="Arial"/>
          <w:sz w:val="24"/>
          <w:szCs w:val="24"/>
        </w:rPr>
      </w:pPr>
      <w:r>
        <w:rPr>
          <w:rFonts w:ascii="Arial" w:hAnsi="Arial" w:cs="Arial"/>
          <w:sz w:val="24"/>
          <w:szCs w:val="24"/>
        </w:rPr>
        <w:t xml:space="preserve">All ratios are higher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than in </w:t>
      </w:r>
      <w:proofErr w:type="spellStart"/>
      <w:r>
        <w:rPr>
          <w:rFonts w:ascii="Arial" w:hAnsi="Arial" w:cs="Arial"/>
          <w:sz w:val="24"/>
          <w:szCs w:val="24"/>
          <w:u w:val="single"/>
        </w:rPr>
        <w:t>T.confusum</w:t>
      </w:r>
      <w:proofErr w:type="spellEnd"/>
      <w:r>
        <w:rPr>
          <w:rFonts w:ascii="Arial" w:hAnsi="Arial" w:cs="Arial"/>
          <w:sz w:val="24"/>
          <w:szCs w:val="24"/>
        </w:rPr>
        <w:t>, pointing to a higher reproductive effort in the former species.  If we compare 6- and 7-instar group is characterized by higher reproductive effort.</w:t>
      </w:r>
    </w:p>
    <w:p w:rsidR="006E3A93" w:rsidRDefault="006E3A93" w:rsidP="00F639B1">
      <w:pPr>
        <w:spacing w:after="0" w:line="240" w:lineRule="auto"/>
        <w:jc w:val="both"/>
        <w:rPr>
          <w:rFonts w:ascii="Arial" w:hAnsi="Arial" w:cs="Arial"/>
          <w:sz w:val="24"/>
          <w:szCs w:val="24"/>
        </w:rPr>
      </w:pPr>
    </w:p>
    <w:p w:rsidR="006E3A93" w:rsidRDefault="006E3A93" w:rsidP="00F639B1">
      <w:pPr>
        <w:spacing w:after="0" w:line="240" w:lineRule="auto"/>
        <w:jc w:val="both"/>
        <w:rPr>
          <w:rFonts w:ascii="Arial" w:hAnsi="Arial" w:cs="Arial"/>
          <w:sz w:val="24"/>
          <w:szCs w:val="24"/>
        </w:rPr>
      </w:pPr>
      <w:r>
        <w:rPr>
          <w:rFonts w:ascii="Arial" w:hAnsi="Arial" w:cs="Arial"/>
          <w:sz w:val="24"/>
          <w:szCs w:val="24"/>
        </w:rPr>
        <w:t>Ratios of lipid contents in eggs produced daily by a female to its fresh weight depict real situation since the weights of females were assessed on 72</w:t>
      </w:r>
      <w:r w:rsidRPr="006E3A93">
        <w:rPr>
          <w:rFonts w:ascii="Arial" w:hAnsi="Arial" w:cs="Arial"/>
          <w:sz w:val="24"/>
          <w:szCs w:val="24"/>
          <w:vertAlign w:val="superscript"/>
        </w:rPr>
        <w:t>nd</w:t>
      </w:r>
      <w:r>
        <w:rPr>
          <w:rFonts w:ascii="Arial" w:hAnsi="Arial" w:cs="Arial"/>
          <w:sz w:val="24"/>
          <w:szCs w:val="24"/>
        </w:rPr>
        <w:t xml:space="preserve"> day of life and about 42</w:t>
      </w:r>
      <w:r w:rsidRPr="006E3A93">
        <w:rPr>
          <w:rFonts w:ascii="Arial" w:hAnsi="Arial" w:cs="Arial"/>
          <w:sz w:val="24"/>
          <w:szCs w:val="24"/>
          <w:vertAlign w:val="superscript"/>
        </w:rPr>
        <w:t>nd</w:t>
      </w:r>
      <w:r>
        <w:rPr>
          <w:rFonts w:ascii="Arial" w:hAnsi="Arial" w:cs="Arial"/>
          <w:sz w:val="24"/>
          <w:szCs w:val="24"/>
        </w:rPr>
        <w:t xml:space="preserve"> day after mating, when reproduction took place.  The other two indices</w:t>
      </w:r>
      <w:r w:rsidR="00F36E98">
        <w:rPr>
          <w:rFonts w:ascii="Arial" w:hAnsi="Arial" w:cs="Arial"/>
          <w:sz w:val="24"/>
          <w:szCs w:val="24"/>
        </w:rPr>
        <w:t xml:space="preserve"> involved both lipid content and energetic equivalents of females calculated from data of Table I and II, referring to </w:t>
      </w:r>
      <w:proofErr w:type="spellStart"/>
      <w:r w:rsidR="00F36E98">
        <w:rPr>
          <w:rFonts w:ascii="Arial" w:hAnsi="Arial" w:cs="Arial"/>
          <w:sz w:val="24"/>
          <w:szCs w:val="24"/>
        </w:rPr>
        <w:t>pupal</w:t>
      </w:r>
      <w:proofErr w:type="spellEnd"/>
      <w:r w:rsidR="00F36E98">
        <w:rPr>
          <w:rFonts w:ascii="Arial" w:hAnsi="Arial" w:cs="Arial"/>
          <w:sz w:val="24"/>
          <w:szCs w:val="24"/>
        </w:rPr>
        <w:t xml:space="preserve"> stage.  Thus they did not reflect the real proportion of lipids and energy amount transferred to progeny by a female because these values in a reproducing female are much lower than that of </w:t>
      </w:r>
      <w:proofErr w:type="spellStart"/>
      <w:r w:rsidR="00F36E98">
        <w:rPr>
          <w:rFonts w:ascii="Arial" w:hAnsi="Arial" w:cs="Arial"/>
          <w:sz w:val="24"/>
          <w:szCs w:val="24"/>
        </w:rPr>
        <w:t>pupal</w:t>
      </w:r>
      <w:proofErr w:type="spellEnd"/>
      <w:r w:rsidR="00F36E98">
        <w:rPr>
          <w:rFonts w:ascii="Arial" w:hAnsi="Arial" w:cs="Arial"/>
          <w:sz w:val="24"/>
          <w:szCs w:val="24"/>
        </w:rPr>
        <w:t xml:space="preserve"> stage (</w:t>
      </w:r>
      <w:proofErr w:type="spellStart"/>
      <w:r w:rsidR="00F36E98">
        <w:rPr>
          <w:rFonts w:ascii="Arial" w:hAnsi="Arial" w:cs="Arial"/>
          <w:sz w:val="24"/>
          <w:szCs w:val="24"/>
        </w:rPr>
        <w:t>Klekowski</w:t>
      </w:r>
      <w:proofErr w:type="spellEnd"/>
      <w:r w:rsidR="00F36E98">
        <w:rPr>
          <w:rFonts w:ascii="Arial" w:hAnsi="Arial" w:cs="Arial"/>
          <w:sz w:val="24"/>
          <w:szCs w:val="24"/>
        </w:rPr>
        <w:t xml:space="preserve"> et al. 1967).  Nevertheless, they are valid for estimation of trends observed between the groups and strains in order to characterize the differences between the compared pairs.</w:t>
      </w:r>
    </w:p>
    <w:p w:rsidR="00F36E98" w:rsidRDefault="00F36E98" w:rsidP="00F639B1">
      <w:pPr>
        <w:spacing w:after="0" w:line="240" w:lineRule="auto"/>
        <w:jc w:val="both"/>
        <w:rPr>
          <w:rFonts w:ascii="Arial" w:hAnsi="Arial" w:cs="Arial"/>
          <w:sz w:val="24"/>
          <w:szCs w:val="24"/>
        </w:rPr>
      </w:pPr>
    </w:p>
    <w:p w:rsidR="00F36E98" w:rsidRDefault="00F36E98" w:rsidP="00F639B1">
      <w:pPr>
        <w:spacing w:after="0" w:line="240" w:lineRule="auto"/>
        <w:jc w:val="both"/>
        <w:rPr>
          <w:rFonts w:ascii="Arial" w:hAnsi="Arial" w:cs="Arial"/>
          <w:sz w:val="24"/>
          <w:szCs w:val="24"/>
        </w:rPr>
      </w:pPr>
      <w:r>
        <w:rPr>
          <w:rFonts w:ascii="Arial" w:hAnsi="Arial" w:cs="Arial"/>
          <w:sz w:val="24"/>
          <w:szCs w:val="24"/>
        </w:rPr>
        <w:t>The results presented in this paper are in accordance with suggestions that were made elsewhere (</w:t>
      </w:r>
      <w:proofErr w:type="spellStart"/>
      <w:r>
        <w:rPr>
          <w:rFonts w:ascii="Arial" w:hAnsi="Arial" w:cs="Arial"/>
          <w:sz w:val="24"/>
          <w:szCs w:val="24"/>
        </w:rPr>
        <w:t>Prus</w:t>
      </w:r>
      <w:proofErr w:type="spellEnd"/>
      <w:r>
        <w:rPr>
          <w:rFonts w:ascii="Arial" w:hAnsi="Arial" w:cs="Arial"/>
          <w:sz w:val="24"/>
          <w:szCs w:val="24"/>
        </w:rPr>
        <w:t xml:space="preserve"> at al. 1988), concerning the life history strategy in </w:t>
      </w:r>
      <w:r>
        <w:rPr>
          <w:rFonts w:ascii="Arial" w:hAnsi="Arial" w:cs="Arial"/>
          <w:sz w:val="24"/>
          <w:szCs w:val="24"/>
          <w:u w:val="single"/>
        </w:rPr>
        <w:t>Tribolium</w:t>
      </w:r>
      <w:r>
        <w:rPr>
          <w:rFonts w:ascii="Arial" w:hAnsi="Arial" w:cs="Arial"/>
          <w:sz w:val="24"/>
          <w:szCs w:val="24"/>
        </w:rPr>
        <w:t xml:space="preserve">, </w:t>
      </w:r>
    </w:p>
    <w:p w:rsidR="00F36E98" w:rsidRDefault="00F36E98" w:rsidP="00F639B1">
      <w:pPr>
        <w:spacing w:after="0" w:line="240" w:lineRule="auto"/>
        <w:jc w:val="both"/>
        <w:rPr>
          <w:rFonts w:ascii="Arial" w:hAnsi="Arial" w:cs="Arial"/>
          <w:sz w:val="24"/>
          <w:szCs w:val="24"/>
        </w:rPr>
      </w:pPr>
      <w:r>
        <w:rPr>
          <w:rFonts w:ascii="Arial" w:hAnsi="Arial" w:cs="Arial"/>
          <w:sz w:val="24"/>
          <w:szCs w:val="24"/>
        </w:rPr>
        <w:t xml:space="preserve">i.e. </w:t>
      </w:r>
      <w:proofErr w:type="spellStart"/>
      <w:r>
        <w:rPr>
          <w:rFonts w:ascii="Arial" w:hAnsi="Arial" w:cs="Arial"/>
          <w:sz w:val="24"/>
          <w:szCs w:val="24"/>
          <w:u w:val="single"/>
        </w:rPr>
        <w:t>T.castaneum</w:t>
      </w:r>
      <w:proofErr w:type="spellEnd"/>
      <w:r>
        <w:rPr>
          <w:rFonts w:ascii="Arial" w:hAnsi="Arial" w:cs="Arial"/>
          <w:sz w:val="24"/>
          <w:szCs w:val="24"/>
        </w:rPr>
        <w:t xml:space="preserve"> is more r-strategist than is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w:t>
      </w:r>
    </w:p>
    <w:p w:rsidR="00F36E98" w:rsidRDefault="00F36E98" w:rsidP="00F639B1">
      <w:pPr>
        <w:spacing w:after="0" w:line="240" w:lineRule="auto"/>
        <w:jc w:val="both"/>
        <w:rPr>
          <w:rFonts w:ascii="Arial" w:hAnsi="Arial" w:cs="Arial"/>
          <w:sz w:val="24"/>
          <w:szCs w:val="24"/>
        </w:rPr>
      </w:pPr>
    </w:p>
    <w:p w:rsidR="00D96ACD" w:rsidRDefault="00F36E98" w:rsidP="00F639B1">
      <w:pPr>
        <w:spacing w:after="0" w:line="240" w:lineRule="auto"/>
        <w:jc w:val="both"/>
        <w:rPr>
          <w:rFonts w:ascii="Arial" w:hAnsi="Arial" w:cs="Arial"/>
          <w:sz w:val="24"/>
          <w:szCs w:val="24"/>
        </w:rPr>
      </w:pPr>
      <w:r>
        <w:rPr>
          <w:rFonts w:ascii="Arial" w:hAnsi="Arial" w:cs="Arial"/>
          <w:sz w:val="24"/>
          <w:szCs w:val="24"/>
        </w:rPr>
        <w:t xml:space="preserve">There is an opinion (e.g. Tinkle, Hadley 1975) that estimation of reproductive effort, as based on the total energy budget, is the best mean of characterizing the compared species or strains.  However, the energy budget assessments differ so much one from another, depending on developmental cycle, type of feeding, reproduction and </w:t>
      </w:r>
      <w:proofErr w:type="gramStart"/>
      <w:r>
        <w:rPr>
          <w:rFonts w:ascii="Arial" w:hAnsi="Arial" w:cs="Arial"/>
          <w:sz w:val="24"/>
          <w:szCs w:val="24"/>
        </w:rPr>
        <w:t>behavior, that</w:t>
      </w:r>
      <w:proofErr w:type="gramEnd"/>
      <w:r>
        <w:rPr>
          <w:rFonts w:ascii="Arial" w:hAnsi="Arial" w:cs="Arial"/>
          <w:sz w:val="24"/>
          <w:szCs w:val="24"/>
        </w:rPr>
        <w:t xml:space="preserve"> even estimates based on total energy budgets can be illusive and not valid for comparison of </w:t>
      </w:r>
      <w:r w:rsidR="00D96ACD">
        <w:rPr>
          <w:rFonts w:ascii="Arial" w:hAnsi="Arial" w:cs="Arial"/>
          <w:sz w:val="24"/>
          <w:szCs w:val="24"/>
        </w:rPr>
        <w:t xml:space="preserve">more distant taxonomic units.  For example in </w:t>
      </w:r>
      <w:r w:rsidR="00D96ACD">
        <w:rPr>
          <w:rFonts w:ascii="Arial" w:hAnsi="Arial" w:cs="Arial"/>
          <w:sz w:val="24"/>
          <w:szCs w:val="24"/>
          <w:u w:val="single"/>
        </w:rPr>
        <w:t>Tribolium</w:t>
      </w:r>
      <w:r w:rsidR="00D96ACD">
        <w:rPr>
          <w:rFonts w:ascii="Arial" w:hAnsi="Arial" w:cs="Arial"/>
          <w:sz w:val="24"/>
          <w:szCs w:val="24"/>
        </w:rPr>
        <w:t xml:space="preserve">, data on total reproduction during the whole life span are still missing or it is difficult to measure them.  Such are also budget parameters.  It seems, however, that for future comparison we should choose only instantaneous daily energy budgets of a reproducing female in the case of </w:t>
      </w:r>
      <w:r w:rsidR="00D96ACD">
        <w:rPr>
          <w:rFonts w:ascii="Arial" w:hAnsi="Arial" w:cs="Arial"/>
          <w:sz w:val="24"/>
          <w:szCs w:val="24"/>
          <w:u w:val="single"/>
        </w:rPr>
        <w:t>Tribolium</w:t>
      </w:r>
      <w:r w:rsidR="00D96ACD">
        <w:rPr>
          <w:rFonts w:ascii="Arial" w:hAnsi="Arial" w:cs="Arial"/>
          <w:sz w:val="24"/>
          <w:szCs w:val="24"/>
        </w:rPr>
        <w:t>.</w:t>
      </w:r>
    </w:p>
    <w:p w:rsidR="00D96ACD" w:rsidRDefault="00D96ACD" w:rsidP="00EB5EC0">
      <w:pPr>
        <w:spacing w:after="0" w:line="240" w:lineRule="auto"/>
        <w:rPr>
          <w:rFonts w:ascii="Arial" w:hAnsi="Arial" w:cs="Arial"/>
          <w:sz w:val="24"/>
          <w:szCs w:val="24"/>
        </w:rPr>
      </w:pPr>
    </w:p>
    <w:p w:rsidR="00D96ACD" w:rsidRDefault="00D96ACD" w:rsidP="00EB5EC0">
      <w:pPr>
        <w:spacing w:after="0" w:line="240" w:lineRule="auto"/>
        <w:rPr>
          <w:rFonts w:ascii="Arial" w:hAnsi="Arial" w:cs="Arial"/>
          <w:sz w:val="24"/>
          <w:szCs w:val="24"/>
        </w:rPr>
      </w:pPr>
      <w:r>
        <w:rPr>
          <w:rFonts w:ascii="Arial" w:hAnsi="Arial" w:cs="Arial"/>
          <w:sz w:val="24"/>
          <w:szCs w:val="24"/>
        </w:rPr>
        <w:t>REFERENCES</w:t>
      </w:r>
    </w:p>
    <w:p w:rsidR="00D96ACD" w:rsidRDefault="00D96ACD" w:rsidP="00EB5EC0">
      <w:pPr>
        <w:spacing w:after="0" w:line="240" w:lineRule="auto"/>
        <w:rPr>
          <w:rFonts w:ascii="Arial" w:hAnsi="Arial" w:cs="Arial"/>
          <w:sz w:val="24"/>
          <w:szCs w:val="24"/>
        </w:rPr>
      </w:pPr>
    </w:p>
    <w:p w:rsidR="00D96ACD" w:rsidRDefault="00D96ACD" w:rsidP="00EB5EC0">
      <w:pPr>
        <w:spacing w:after="0" w:line="240" w:lineRule="auto"/>
        <w:rPr>
          <w:rFonts w:ascii="Arial" w:hAnsi="Arial" w:cs="Arial"/>
          <w:sz w:val="24"/>
          <w:szCs w:val="24"/>
        </w:rPr>
      </w:pPr>
      <w:proofErr w:type="spellStart"/>
      <w:proofErr w:type="gramStart"/>
      <w:r>
        <w:rPr>
          <w:rFonts w:ascii="Arial" w:hAnsi="Arial" w:cs="Arial"/>
          <w:sz w:val="24"/>
          <w:szCs w:val="24"/>
        </w:rPr>
        <w:t>Bijok</w:t>
      </w:r>
      <w:proofErr w:type="spellEnd"/>
      <w:r>
        <w:rPr>
          <w:rFonts w:ascii="Arial" w:hAnsi="Arial" w:cs="Arial"/>
          <w:sz w:val="24"/>
          <w:szCs w:val="24"/>
        </w:rPr>
        <w:t xml:space="preserve">, P. 1984 – On heterogeneity in </w:t>
      </w:r>
      <w:proofErr w:type="spellStart"/>
      <w:r>
        <w:rPr>
          <w:rFonts w:ascii="Arial" w:hAnsi="Arial" w:cs="Arial"/>
          <w:sz w:val="24"/>
          <w:szCs w:val="24"/>
        </w:rPr>
        <w:t>bIV</w:t>
      </w:r>
      <w:proofErr w:type="spellEnd"/>
      <w:r>
        <w:rPr>
          <w:rFonts w:ascii="Arial" w:hAnsi="Arial" w:cs="Arial"/>
          <w:sz w:val="24"/>
          <w:szCs w:val="24"/>
        </w:rPr>
        <w:t xml:space="preserve"> strain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w:t>
      </w:r>
      <w:proofErr w:type="gramEnd"/>
    </w:p>
    <w:p w:rsidR="00D96ACD" w:rsidRDefault="00D96ACD"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Tribolium Information Bulletin, 24: 89-97.</w:t>
      </w:r>
    </w:p>
    <w:p w:rsidR="00D96ACD" w:rsidRDefault="00D96ACD" w:rsidP="00EB5EC0">
      <w:pPr>
        <w:spacing w:after="0" w:line="240" w:lineRule="auto"/>
        <w:rPr>
          <w:rFonts w:ascii="Arial" w:hAnsi="Arial" w:cs="Arial"/>
          <w:sz w:val="24"/>
          <w:szCs w:val="24"/>
        </w:rPr>
      </w:pPr>
      <w:proofErr w:type="spellStart"/>
      <w:r>
        <w:rPr>
          <w:rFonts w:ascii="Arial" w:hAnsi="Arial" w:cs="Arial"/>
          <w:sz w:val="24"/>
          <w:szCs w:val="24"/>
        </w:rPr>
        <w:lastRenderedPageBreak/>
        <w:t>Bijok</w:t>
      </w:r>
      <w:proofErr w:type="spellEnd"/>
      <w:r>
        <w:rPr>
          <w:rFonts w:ascii="Arial" w:hAnsi="Arial" w:cs="Arial"/>
          <w:sz w:val="24"/>
          <w:szCs w:val="24"/>
        </w:rPr>
        <w:t xml:space="preserve">, P. (in press) – Energy budget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in its developmental </w:t>
      </w:r>
    </w:p>
    <w:p w:rsidR="00D96ACD" w:rsidRDefault="00D96ACD"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Cycle.</w:t>
      </w:r>
      <w:proofErr w:type="gramEnd"/>
      <w:r>
        <w:rPr>
          <w:rFonts w:ascii="Arial" w:hAnsi="Arial" w:cs="Arial"/>
          <w:sz w:val="24"/>
          <w:szCs w:val="24"/>
        </w:rPr>
        <w:t xml:space="preserve"> </w:t>
      </w:r>
      <w:proofErr w:type="spellStart"/>
      <w:proofErr w:type="gramStart"/>
      <w:r>
        <w:rPr>
          <w:rFonts w:ascii="Arial" w:hAnsi="Arial" w:cs="Arial"/>
          <w:sz w:val="24"/>
          <w:szCs w:val="24"/>
        </w:rPr>
        <w:t>Ekol</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Pol.</w:t>
      </w:r>
      <w:proofErr w:type="gramEnd"/>
    </w:p>
    <w:p w:rsidR="00D96ACD" w:rsidRDefault="00D96ACD" w:rsidP="00EB5EC0">
      <w:pPr>
        <w:spacing w:after="0" w:line="240" w:lineRule="auto"/>
        <w:rPr>
          <w:rFonts w:ascii="Arial" w:hAnsi="Arial" w:cs="Arial"/>
          <w:sz w:val="24"/>
          <w:szCs w:val="24"/>
        </w:rPr>
      </w:pPr>
    </w:p>
    <w:p w:rsidR="00604551" w:rsidRDefault="00604551" w:rsidP="00EB5EC0">
      <w:pPr>
        <w:spacing w:after="0" w:line="240" w:lineRule="auto"/>
        <w:rPr>
          <w:rFonts w:ascii="Arial" w:hAnsi="Arial" w:cs="Arial"/>
          <w:sz w:val="24"/>
          <w:szCs w:val="24"/>
        </w:rPr>
      </w:pPr>
      <w:r>
        <w:rPr>
          <w:rFonts w:ascii="Arial" w:hAnsi="Arial" w:cs="Arial"/>
          <w:sz w:val="24"/>
          <w:szCs w:val="24"/>
        </w:rPr>
        <w:t xml:space="preserve">Clarke, A. 1977 – Seasonal variations in the total lipid content of </w:t>
      </w:r>
      <w:proofErr w:type="spellStart"/>
      <w:r>
        <w:rPr>
          <w:rFonts w:ascii="Arial" w:hAnsi="Arial" w:cs="Arial"/>
          <w:sz w:val="24"/>
          <w:szCs w:val="24"/>
        </w:rPr>
        <w:t>Chorismus</w:t>
      </w:r>
      <w:proofErr w:type="spellEnd"/>
    </w:p>
    <w:p w:rsidR="00604551" w:rsidRDefault="00604551"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Antarcticus</w:t>
      </w:r>
      <w:proofErr w:type="spellEnd"/>
      <w:r>
        <w:rPr>
          <w:rFonts w:ascii="Arial" w:hAnsi="Arial" w:cs="Arial"/>
          <w:sz w:val="24"/>
          <w:szCs w:val="24"/>
        </w:rPr>
        <w:t xml:space="preserve"> (</w:t>
      </w:r>
      <w:proofErr w:type="spellStart"/>
      <w:r>
        <w:rPr>
          <w:rFonts w:ascii="Arial" w:hAnsi="Arial" w:cs="Arial"/>
          <w:sz w:val="24"/>
          <w:szCs w:val="24"/>
        </w:rPr>
        <w:t>Pfeffer</w:t>
      </w:r>
      <w:proofErr w:type="spellEnd"/>
      <w:r>
        <w:rPr>
          <w:rFonts w:ascii="Arial" w:hAnsi="Arial" w:cs="Arial"/>
          <w:sz w:val="24"/>
          <w:szCs w:val="24"/>
        </w:rPr>
        <w:t>) (</w:t>
      </w:r>
      <w:proofErr w:type="spellStart"/>
      <w:r>
        <w:rPr>
          <w:rFonts w:ascii="Arial" w:hAnsi="Arial" w:cs="Arial"/>
          <w:sz w:val="24"/>
          <w:szCs w:val="24"/>
        </w:rPr>
        <w:t>Crustacea</w:t>
      </w:r>
      <w:proofErr w:type="spellEnd"/>
      <w:r>
        <w:rPr>
          <w:rFonts w:ascii="Arial" w:hAnsi="Arial" w:cs="Arial"/>
          <w:sz w:val="24"/>
          <w:szCs w:val="24"/>
        </w:rPr>
        <w:t xml:space="preserve">; </w:t>
      </w:r>
      <w:proofErr w:type="spellStart"/>
      <w:r>
        <w:rPr>
          <w:rFonts w:ascii="Arial" w:hAnsi="Arial" w:cs="Arial"/>
          <w:sz w:val="24"/>
          <w:szCs w:val="24"/>
        </w:rPr>
        <w:t>Decapoda</w:t>
      </w:r>
      <w:proofErr w:type="spellEnd"/>
      <w:r>
        <w:rPr>
          <w:rFonts w:ascii="Arial" w:hAnsi="Arial" w:cs="Arial"/>
          <w:sz w:val="24"/>
          <w:szCs w:val="24"/>
        </w:rPr>
        <w:t xml:space="preserve">) at South Georgia.  </w:t>
      </w:r>
      <w:proofErr w:type="gramStart"/>
      <w:r>
        <w:rPr>
          <w:rFonts w:ascii="Arial" w:hAnsi="Arial" w:cs="Arial"/>
          <w:sz w:val="24"/>
          <w:szCs w:val="24"/>
        </w:rPr>
        <w:t>J. exp.</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 Biol. Ecol., </w:t>
      </w:r>
      <w:proofErr w:type="gramStart"/>
      <w:r>
        <w:rPr>
          <w:rFonts w:ascii="Arial" w:hAnsi="Arial" w:cs="Arial"/>
          <w:sz w:val="24"/>
          <w:szCs w:val="24"/>
        </w:rPr>
        <w:t>27 :</w:t>
      </w:r>
      <w:proofErr w:type="gramEnd"/>
      <w:r>
        <w:rPr>
          <w:rFonts w:ascii="Arial" w:hAnsi="Arial" w:cs="Arial"/>
          <w:sz w:val="24"/>
          <w:szCs w:val="24"/>
        </w:rPr>
        <w:t xml:space="preserve"> 93-106.</w:t>
      </w:r>
    </w:p>
    <w:p w:rsidR="00604551" w:rsidRDefault="00604551" w:rsidP="00EB5EC0">
      <w:pPr>
        <w:spacing w:after="0" w:line="240" w:lineRule="auto"/>
        <w:rPr>
          <w:rFonts w:ascii="Arial" w:hAnsi="Arial" w:cs="Arial"/>
          <w:sz w:val="24"/>
          <w:szCs w:val="24"/>
        </w:rPr>
      </w:pPr>
    </w:p>
    <w:p w:rsidR="00604551" w:rsidRDefault="00604551" w:rsidP="00EB5EC0">
      <w:pPr>
        <w:spacing w:after="0" w:line="240" w:lineRule="auto"/>
        <w:rPr>
          <w:rFonts w:ascii="Arial" w:hAnsi="Arial" w:cs="Arial"/>
          <w:sz w:val="24"/>
          <w:szCs w:val="24"/>
        </w:rPr>
      </w:pPr>
      <w:r>
        <w:rPr>
          <w:rFonts w:ascii="Arial" w:hAnsi="Arial" w:cs="Arial"/>
          <w:sz w:val="24"/>
          <w:szCs w:val="24"/>
        </w:rPr>
        <w:t xml:space="preserve">Clarke, A. 1979 – On living in cold water: K-strategies in </w:t>
      </w:r>
      <w:proofErr w:type="spellStart"/>
      <w:r>
        <w:rPr>
          <w:rFonts w:ascii="Arial" w:hAnsi="Arial" w:cs="Arial"/>
          <w:sz w:val="24"/>
          <w:szCs w:val="24"/>
        </w:rPr>
        <w:t>Anctarctic</w:t>
      </w:r>
      <w:proofErr w:type="spellEnd"/>
      <w:r>
        <w:rPr>
          <w:rFonts w:ascii="Arial" w:hAnsi="Arial" w:cs="Arial"/>
          <w:sz w:val="24"/>
          <w:szCs w:val="24"/>
        </w:rPr>
        <w:t xml:space="preserve"> benthos.  Marine </w:t>
      </w:r>
      <w:r w:rsidR="004A1E5C">
        <w:rPr>
          <w:rFonts w:ascii="Arial" w:hAnsi="Arial" w:cs="Arial"/>
          <w:sz w:val="24"/>
          <w:szCs w:val="24"/>
        </w:rPr>
        <w:tab/>
      </w:r>
      <w:r w:rsidR="004A1E5C">
        <w:rPr>
          <w:rFonts w:ascii="Arial" w:hAnsi="Arial" w:cs="Arial"/>
          <w:sz w:val="24"/>
          <w:szCs w:val="24"/>
        </w:rPr>
        <w:tab/>
      </w:r>
      <w:r w:rsidR="004A1E5C">
        <w:rPr>
          <w:rFonts w:ascii="Arial" w:hAnsi="Arial" w:cs="Arial"/>
          <w:sz w:val="24"/>
          <w:szCs w:val="24"/>
        </w:rPr>
        <w:tab/>
      </w:r>
      <w:r>
        <w:rPr>
          <w:rFonts w:ascii="Arial" w:hAnsi="Arial" w:cs="Arial"/>
          <w:sz w:val="24"/>
          <w:szCs w:val="24"/>
        </w:rPr>
        <w:t xml:space="preserve">Biology, </w:t>
      </w:r>
      <w:proofErr w:type="gramStart"/>
      <w:r>
        <w:rPr>
          <w:rFonts w:ascii="Arial" w:hAnsi="Arial" w:cs="Arial"/>
          <w:sz w:val="24"/>
          <w:szCs w:val="24"/>
        </w:rPr>
        <w:t>55 :</w:t>
      </w:r>
      <w:proofErr w:type="gramEnd"/>
      <w:r>
        <w:rPr>
          <w:rFonts w:ascii="Arial" w:hAnsi="Arial" w:cs="Arial"/>
          <w:sz w:val="24"/>
          <w:szCs w:val="24"/>
        </w:rPr>
        <w:t xml:space="preserve"> 111-11</w:t>
      </w:r>
      <w:r w:rsidR="006F12AD">
        <w:rPr>
          <w:rFonts w:ascii="Arial" w:hAnsi="Arial" w:cs="Arial"/>
          <w:sz w:val="24"/>
          <w:szCs w:val="24"/>
        </w:rPr>
        <w:t>9</w:t>
      </w:r>
      <w:r>
        <w:rPr>
          <w:rFonts w:ascii="Arial" w:hAnsi="Arial" w:cs="Arial"/>
          <w:sz w:val="24"/>
          <w:szCs w:val="24"/>
        </w:rPr>
        <w:t>.</w:t>
      </w:r>
    </w:p>
    <w:p w:rsidR="004A1E5C" w:rsidRDefault="004A1E5C" w:rsidP="00EB5EC0">
      <w:pPr>
        <w:spacing w:after="0" w:line="240" w:lineRule="auto"/>
        <w:rPr>
          <w:rFonts w:ascii="Arial" w:hAnsi="Arial" w:cs="Arial"/>
          <w:sz w:val="24"/>
          <w:szCs w:val="24"/>
        </w:rPr>
      </w:pPr>
    </w:p>
    <w:p w:rsidR="004A1E5C" w:rsidRDefault="004A1E5C" w:rsidP="00EB5EC0">
      <w:pPr>
        <w:spacing w:after="0" w:line="240" w:lineRule="auto"/>
        <w:rPr>
          <w:rFonts w:ascii="Arial" w:hAnsi="Arial" w:cs="Arial"/>
          <w:sz w:val="24"/>
          <w:szCs w:val="24"/>
        </w:rPr>
      </w:pPr>
      <w:r>
        <w:rPr>
          <w:rFonts w:ascii="Arial" w:hAnsi="Arial" w:cs="Arial"/>
          <w:sz w:val="24"/>
          <w:szCs w:val="24"/>
        </w:rPr>
        <w:t xml:space="preserve">Grahame, J. 1977 </w:t>
      </w:r>
      <w:proofErr w:type="gramStart"/>
      <w:r>
        <w:rPr>
          <w:rFonts w:ascii="Arial" w:hAnsi="Arial" w:cs="Arial"/>
          <w:sz w:val="24"/>
          <w:szCs w:val="24"/>
        </w:rPr>
        <w:t>-</w:t>
      </w:r>
      <w:r w:rsidR="006F12AD">
        <w:rPr>
          <w:rFonts w:ascii="Arial" w:hAnsi="Arial" w:cs="Arial"/>
          <w:sz w:val="24"/>
          <w:szCs w:val="24"/>
        </w:rPr>
        <w:t xml:space="preserve">  Reproductive</w:t>
      </w:r>
      <w:proofErr w:type="gramEnd"/>
      <w:r w:rsidR="006F12AD">
        <w:rPr>
          <w:rFonts w:ascii="Arial" w:hAnsi="Arial" w:cs="Arial"/>
          <w:sz w:val="24"/>
          <w:szCs w:val="24"/>
        </w:rPr>
        <w:t xml:space="preserve"> effort and r- and K selection in two species of</w:t>
      </w:r>
    </w:p>
    <w:p w:rsidR="006F12AD" w:rsidRDefault="006F12AD"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Lacuna (</w:t>
      </w:r>
      <w:proofErr w:type="spellStart"/>
      <w:r>
        <w:rPr>
          <w:rFonts w:ascii="Arial" w:hAnsi="Arial" w:cs="Arial"/>
          <w:sz w:val="24"/>
          <w:szCs w:val="24"/>
        </w:rPr>
        <w:t>Gastropoda</w:t>
      </w:r>
      <w:proofErr w:type="spellEnd"/>
      <w:r>
        <w:rPr>
          <w:rFonts w:ascii="Arial" w:hAnsi="Arial" w:cs="Arial"/>
          <w:sz w:val="24"/>
          <w:szCs w:val="24"/>
        </w:rPr>
        <w:t xml:space="preserve">: </w:t>
      </w:r>
      <w:proofErr w:type="spellStart"/>
      <w:r>
        <w:rPr>
          <w:rFonts w:ascii="Arial" w:hAnsi="Arial" w:cs="Arial"/>
          <w:sz w:val="24"/>
          <w:szCs w:val="24"/>
        </w:rPr>
        <w:t>Prosobranchia</w:t>
      </w:r>
      <w:proofErr w:type="spellEnd"/>
      <w:r>
        <w:rPr>
          <w:rFonts w:ascii="Arial" w:hAnsi="Arial" w:cs="Arial"/>
          <w:sz w:val="24"/>
          <w:szCs w:val="24"/>
        </w:rPr>
        <w:t xml:space="preserve">).  Marine Biology, </w:t>
      </w:r>
      <w:proofErr w:type="gramStart"/>
      <w:r>
        <w:rPr>
          <w:rFonts w:ascii="Arial" w:hAnsi="Arial" w:cs="Arial"/>
          <w:sz w:val="24"/>
          <w:szCs w:val="24"/>
        </w:rPr>
        <w:t>40 :</w:t>
      </w:r>
      <w:proofErr w:type="gramEnd"/>
      <w:r>
        <w:rPr>
          <w:rFonts w:ascii="Arial" w:hAnsi="Arial" w:cs="Arial"/>
          <w:sz w:val="24"/>
          <w:szCs w:val="24"/>
        </w:rPr>
        <w:t xml:space="preserve"> 217-224.</w:t>
      </w:r>
    </w:p>
    <w:p w:rsidR="006F12AD" w:rsidRDefault="006F12AD" w:rsidP="00EB5EC0">
      <w:pPr>
        <w:spacing w:after="0" w:line="240" w:lineRule="auto"/>
        <w:rPr>
          <w:rFonts w:ascii="Arial" w:hAnsi="Arial" w:cs="Arial"/>
          <w:sz w:val="24"/>
          <w:szCs w:val="24"/>
        </w:rPr>
      </w:pPr>
    </w:p>
    <w:p w:rsidR="006F12AD" w:rsidRDefault="006F12AD" w:rsidP="00EB5EC0">
      <w:pPr>
        <w:spacing w:after="0" w:line="240" w:lineRule="auto"/>
        <w:rPr>
          <w:rFonts w:ascii="Arial" w:hAnsi="Arial" w:cs="Arial"/>
          <w:sz w:val="24"/>
          <w:szCs w:val="24"/>
        </w:rPr>
      </w:pPr>
      <w:proofErr w:type="spellStart"/>
      <w:r>
        <w:rPr>
          <w:rFonts w:ascii="Arial" w:hAnsi="Arial" w:cs="Arial"/>
          <w:sz w:val="24"/>
          <w:szCs w:val="24"/>
        </w:rPr>
        <w:t>Klekowski</w:t>
      </w:r>
      <w:proofErr w:type="spellEnd"/>
      <w:r>
        <w:rPr>
          <w:rFonts w:ascii="Arial" w:hAnsi="Arial" w:cs="Arial"/>
          <w:sz w:val="24"/>
          <w:szCs w:val="24"/>
        </w:rPr>
        <w:t xml:space="preserve">, R.Z., </w:t>
      </w:r>
      <w:proofErr w:type="spellStart"/>
      <w:r>
        <w:rPr>
          <w:rFonts w:ascii="Arial" w:hAnsi="Arial" w:cs="Arial"/>
          <w:sz w:val="24"/>
          <w:szCs w:val="24"/>
        </w:rPr>
        <w:t>Prus</w:t>
      </w:r>
      <w:proofErr w:type="spellEnd"/>
      <w:r>
        <w:rPr>
          <w:rFonts w:ascii="Arial" w:hAnsi="Arial" w:cs="Arial"/>
          <w:sz w:val="24"/>
          <w:szCs w:val="24"/>
        </w:rPr>
        <w:t xml:space="preserve">, T., </w:t>
      </w:r>
      <w:proofErr w:type="spellStart"/>
      <w:r>
        <w:rPr>
          <w:rFonts w:ascii="Arial" w:hAnsi="Arial" w:cs="Arial"/>
          <w:sz w:val="24"/>
          <w:szCs w:val="24"/>
        </w:rPr>
        <w:t>Zyromska-Rudzka</w:t>
      </w:r>
      <w:proofErr w:type="spellEnd"/>
      <w:r>
        <w:rPr>
          <w:rFonts w:ascii="Arial" w:hAnsi="Arial" w:cs="Arial"/>
          <w:sz w:val="24"/>
          <w:szCs w:val="24"/>
        </w:rPr>
        <w:t xml:space="preserve">, H. 1967 – Elements of energy budget of </w:t>
      </w:r>
    </w:p>
    <w:p w:rsidR="006F12AD" w:rsidRDefault="006F12AD"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in its developmental cycle.</w:t>
      </w:r>
      <w:proofErr w:type="gramEnd"/>
      <w:r>
        <w:rPr>
          <w:rFonts w:ascii="Arial" w:hAnsi="Arial" w:cs="Arial"/>
          <w:sz w:val="24"/>
          <w:szCs w:val="24"/>
        </w:rPr>
        <w:t xml:space="preserve">  In: Secondary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productivity of terrestrial ecosystems.  K. </w:t>
      </w:r>
      <w:proofErr w:type="spellStart"/>
      <w:r>
        <w:rPr>
          <w:rFonts w:ascii="Arial" w:hAnsi="Arial" w:cs="Arial"/>
          <w:sz w:val="24"/>
          <w:szCs w:val="24"/>
        </w:rPr>
        <w:t>Petrusewicz</w:t>
      </w:r>
      <w:proofErr w:type="spellEnd"/>
      <w:r>
        <w:rPr>
          <w:rFonts w:ascii="Arial" w:hAnsi="Arial" w:cs="Arial"/>
          <w:sz w:val="24"/>
          <w:szCs w:val="24"/>
        </w:rPr>
        <w:t xml:space="preserve"> (Ed.).  PWN,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Warszawa, Krakow, 2: 859-879.</w:t>
      </w:r>
    </w:p>
    <w:p w:rsidR="006F12AD" w:rsidRDefault="006F12AD" w:rsidP="00EB5EC0">
      <w:pPr>
        <w:spacing w:after="0" w:line="240" w:lineRule="auto"/>
        <w:rPr>
          <w:rFonts w:ascii="Arial" w:hAnsi="Arial" w:cs="Arial"/>
          <w:sz w:val="24"/>
          <w:szCs w:val="24"/>
        </w:rPr>
      </w:pPr>
    </w:p>
    <w:p w:rsidR="006F12AD" w:rsidRDefault="006F12AD" w:rsidP="00EB5EC0">
      <w:pPr>
        <w:spacing w:after="0" w:line="240" w:lineRule="auto"/>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T, 1975 – Measurement of calorific value using </w:t>
      </w:r>
      <w:proofErr w:type="spellStart"/>
      <w:r>
        <w:rPr>
          <w:rFonts w:ascii="Arial" w:hAnsi="Arial" w:cs="Arial"/>
          <w:sz w:val="24"/>
          <w:szCs w:val="24"/>
        </w:rPr>
        <w:t>Phillipson</w:t>
      </w:r>
      <w:proofErr w:type="spellEnd"/>
      <w:r>
        <w:rPr>
          <w:rFonts w:ascii="Arial" w:hAnsi="Arial" w:cs="Arial"/>
          <w:sz w:val="24"/>
          <w:szCs w:val="24"/>
        </w:rPr>
        <w:t xml:space="preserve"> </w:t>
      </w:r>
      <w:proofErr w:type="spellStart"/>
      <w:r>
        <w:rPr>
          <w:rFonts w:ascii="Arial" w:hAnsi="Arial" w:cs="Arial"/>
          <w:sz w:val="24"/>
          <w:szCs w:val="24"/>
        </w:rPr>
        <w:t>microbomb</w:t>
      </w:r>
      <w:proofErr w:type="spellEnd"/>
      <w:r>
        <w:rPr>
          <w:rFonts w:ascii="Arial" w:hAnsi="Arial" w:cs="Arial"/>
          <w:sz w:val="24"/>
          <w:szCs w:val="24"/>
        </w:rPr>
        <w:t xml:space="preserve"> calorimeter.</w:t>
      </w:r>
    </w:p>
    <w:p w:rsidR="006F12AD" w:rsidRDefault="006F12AD"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In: Methods for ecological bioenergetics, </w:t>
      </w:r>
      <w:proofErr w:type="spellStart"/>
      <w:r>
        <w:rPr>
          <w:rFonts w:ascii="Arial" w:hAnsi="Arial" w:cs="Arial"/>
          <w:sz w:val="24"/>
          <w:szCs w:val="24"/>
        </w:rPr>
        <w:t>Grodzinski</w:t>
      </w:r>
      <w:proofErr w:type="spellEnd"/>
      <w:r>
        <w:rPr>
          <w:rFonts w:ascii="Arial" w:hAnsi="Arial" w:cs="Arial"/>
          <w:sz w:val="24"/>
          <w:szCs w:val="24"/>
        </w:rPr>
        <w:t xml:space="preserve">, W., </w:t>
      </w:r>
      <w:proofErr w:type="spellStart"/>
      <w:r>
        <w:rPr>
          <w:rFonts w:ascii="Arial" w:hAnsi="Arial" w:cs="Arial"/>
          <w:sz w:val="24"/>
          <w:szCs w:val="24"/>
        </w:rPr>
        <w:t>Klekowski</w:t>
      </w:r>
      <w:proofErr w:type="spellEnd"/>
      <w:r>
        <w:rPr>
          <w:rFonts w:ascii="Arial" w:hAnsi="Arial" w:cs="Arial"/>
          <w:sz w:val="24"/>
          <w:szCs w:val="24"/>
        </w:rPr>
        <w:t>, R.Z.,</w:t>
      </w:r>
    </w:p>
    <w:p w:rsidR="006F12AD" w:rsidRDefault="006F12AD"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Duncan, A. (</w:t>
      </w:r>
      <w:proofErr w:type="spellStart"/>
      <w:r>
        <w:rPr>
          <w:rFonts w:ascii="Arial" w:hAnsi="Arial" w:cs="Arial"/>
          <w:sz w:val="24"/>
          <w:szCs w:val="24"/>
        </w:rPr>
        <w:t>Eds</w:t>
      </w:r>
      <w:proofErr w:type="spellEnd"/>
      <w:r>
        <w:rPr>
          <w:rFonts w:ascii="Arial" w:hAnsi="Arial" w:cs="Arial"/>
          <w:sz w:val="24"/>
          <w:szCs w:val="24"/>
        </w:rPr>
        <w:t xml:space="preserve">) (IBP Handbook No.24), Blackwell Sci. Publ., Oxford, </w:t>
      </w:r>
      <w:r w:rsidR="00531861">
        <w:rPr>
          <w:rFonts w:ascii="Arial" w:hAnsi="Arial" w:cs="Arial"/>
          <w:sz w:val="24"/>
          <w:szCs w:val="24"/>
        </w:rPr>
        <w:tab/>
      </w:r>
      <w:r w:rsidR="00531861">
        <w:rPr>
          <w:rFonts w:ascii="Arial" w:hAnsi="Arial" w:cs="Arial"/>
          <w:sz w:val="24"/>
          <w:szCs w:val="24"/>
        </w:rPr>
        <w:tab/>
      </w:r>
      <w:r w:rsidR="00531861">
        <w:rPr>
          <w:rFonts w:ascii="Arial" w:hAnsi="Arial" w:cs="Arial"/>
          <w:sz w:val="24"/>
          <w:szCs w:val="24"/>
        </w:rPr>
        <w:tab/>
      </w:r>
      <w:r>
        <w:rPr>
          <w:rFonts w:ascii="Arial" w:hAnsi="Arial" w:cs="Arial"/>
          <w:sz w:val="24"/>
          <w:szCs w:val="24"/>
        </w:rPr>
        <w:t>London, Edinburgh, Melbourne, 149-160.</w:t>
      </w:r>
    </w:p>
    <w:p w:rsidR="00531861" w:rsidRDefault="00531861" w:rsidP="00EB5EC0">
      <w:pPr>
        <w:spacing w:after="0" w:line="240" w:lineRule="auto"/>
        <w:rPr>
          <w:rFonts w:ascii="Arial" w:hAnsi="Arial" w:cs="Arial"/>
          <w:sz w:val="24"/>
          <w:szCs w:val="24"/>
        </w:rPr>
      </w:pPr>
    </w:p>
    <w:p w:rsidR="00531861" w:rsidRDefault="00531861" w:rsidP="00EB5EC0">
      <w:pPr>
        <w:spacing w:after="0" w:line="240" w:lineRule="auto"/>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T. 1976 – On heterogeneity in </w:t>
      </w:r>
      <w:proofErr w:type="spellStart"/>
      <w:r>
        <w:rPr>
          <w:rFonts w:ascii="Arial" w:hAnsi="Arial" w:cs="Arial"/>
          <w:sz w:val="24"/>
          <w:szCs w:val="24"/>
        </w:rPr>
        <w:t>cI</w:t>
      </w:r>
      <w:proofErr w:type="spellEnd"/>
      <w:r>
        <w:rPr>
          <w:rFonts w:ascii="Arial" w:hAnsi="Arial" w:cs="Arial"/>
          <w:sz w:val="24"/>
          <w:szCs w:val="24"/>
        </w:rPr>
        <w:t xml:space="preserve"> strain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Tribolium </w:t>
      </w:r>
      <w:r>
        <w:rPr>
          <w:rFonts w:ascii="Arial" w:hAnsi="Arial" w:cs="Arial"/>
          <w:sz w:val="24"/>
          <w:szCs w:val="24"/>
        </w:rPr>
        <w:tab/>
      </w:r>
      <w:r>
        <w:rPr>
          <w:rFonts w:ascii="Arial" w:hAnsi="Arial" w:cs="Arial"/>
          <w:sz w:val="24"/>
          <w:szCs w:val="24"/>
        </w:rPr>
        <w:tab/>
      </w:r>
      <w:r>
        <w:rPr>
          <w:rFonts w:ascii="Arial" w:hAnsi="Arial" w:cs="Arial"/>
          <w:sz w:val="24"/>
          <w:szCs w:val="24"/>
        </w:rPr>
        <w:tab/>
        <w:t>Information Bulletin, 19: 97-104.</w:t>
      </w:r>
    </w:p>
    <w:p w:rsidR="00531861" w:rsidRDefault="00531861" w:rsidP="00EB5EC0">
      <w:pPr>
        <w:spacing w:after="0" w:line="240" w:lineRule="auto"/>
        <w:rPr>
          <w:rFonts w:ascii="Arial" w:hAnsi="Arial" w:cs="Arial"/>
          <w:sz w:val="24"/>
          <w:szCs w:val="24"/>
        </w:rPr>
      </w:pPr>
    </w:p>
    <w:p w:rsidR="00531861" w:rsidRDefault="00531861" w:rsidP="00EB5EC0">
      <w:pPr>
        <w:spacing w:after="0" w:line="240" w:lineRule="auto"/>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T., </w:t>
      </w:r>
      <w:proofErr w:type="spellStart"/>
      <w:r>
        <w:rPr>
          <w:rFonts w:ascii="Arial" w:hAnsi="Arial" w:cs="Arial"/>
          <w:sz w:val="24"/>
          <w:szCs w:val="24"/>
        </w:rPr>
        <w:t>Bijok</w:t>
      </w:r>
      <w:proofErr w:type="spellEnd"/>
      <w:r>
        <w:rPr>
          <w:rFonts w:ascii="Arial" w:hAnsi="Arial" w:cs="Arial"/>
          <w:sz w:val="24"/>
          <w:szCs w:val="24"/>
        </w:rPr>
        <w:t xml:space="preserve">, P., </w:t>
      </w:r>
      <w:proofErr w:type="spellStart"/>
      <w:r>
        <w:rPr>
          <w:rFonts w:ascii="Arial" w:hAnsi="Arial" w:cs="Arial"/>
          <w:sz w:val="24"/>
          <w:szCs w:val="24"/>
        </w:rPr>
        <w:t>Prus</w:t>
      </w:r>
      <w:proofErr w:type="spellEnd"/>
      <w:r>
        <w:rPr>
          <w:rFonts w:ascii="Arial" w:hAnsi="Arial" w:cs="Arial"/>
          <w:sz w:val="24"/>
          <w:szCs w:val="24"/>
        </w:rPr>
        <w:t xml:space="preserve">, </w:t>
      </w:r>
      <w:proofErr w:type="gramStart"/>
      <w:r>
        <w:rPr>
          <w:rFonts w:ascii="Arial" w:hAnsi="Arial" w:cs="Arial"/>
          <w:sz w:val="24"/>
          <w:szCs w:val="24"/>
        </w:rPr>
        <w:t>M</w:t>
      </w:r>
      <w:proofErr w:type="gramEnd"/>
      <w:r>
        <w:rPr>
          <w:rFonts w:ascii="Arial" w:hAnsi="Arial" w:cs="Arial"/>
          <w:sz w:val="24"/>
          <w:szCs w:val="24"/>
        </w:rPr>
        <w:t>. 1988 – Variation of fecundity and hatchability in strains:</w:t>
      </w:r>
    </w:p>
    <w:p w:rsidR="00531861" w:rsidRDefault="00531861"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and T. </w:t>
      </w:r>
      <w:proofErr w:type="spellStart"/>
      <w:r>
        <w:rPr>
          <w:rFonts w:ascii="Arial" w:hAnsi="Arial" w:cs="Arial"/>
          <w:sz w:val="24"/>
          <w:szCs w:val="24"/>
        </w:rPr>
        <w:t>confusum</w:t>
      </w:r>
      <w:proofErr w:type="spellEnd"/>
      <w:r>
        <w:rPr>
          <w:rFonts w:ascii="Arial" w:hAnsi="Arial" w:cs="Arial"/>
          <w:sz w:val="24"/>
          <w:szCs w:val="24"/>
        </w:rPr>
        <w:t xml:space="preserve"> Duval </w:t>
      </w:r>
      <w:proofErr w:type="spellStart"/>
      <w:r>
        <w:rPr>
          <w:rFonts w:ascii="Arial" w:hAnsi="Arial" w:cs="Arial"/>
          <w:sz w:val="24"/>
          <w:szCs w:val="24"/>
        </w:rPr>
        <w:t>bIV</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Tribolium </w:t>
      </w:r>
      <w:r>
        <w:rPr>
          <w:rFonts w:ascii="Arial" w:hAnsi="Arial" w:cs="Arial"/>
          <w:sz w:val="24"/>
          <w:szCs w:val="24"/>
        </w:rPr>
        <w:tab/>
      </w:r>
      <w:r>
        <w:rPr>
          <w:rFonts w:ascii="Arial" w:hAnsi="Arial" w:cs="Arial"/>
          <w:sz w:val="24"/>
          <w:szCs w:val="24"/>
        </w:rPr>
        <w:tab/>
      </w:r>
      <w:r>
        <w:rPr>
          <w:rFonts w:ascii="Arial" w:hAnsi="Arial" w:cs="Arial"/>
          <w:sz w:val="24"/>
          <w:szCs w:val="24"/>
        </w:rPr>
        <w:tab/>
        <w:t>Information Bulletin, 28.</w:t>
      </w:r>
      <w:proofErr w:type="gramEnd"/>
    </w:p>
    <w:p w:rsidR="00531861" w:rsidRDefault="00531861" w:rsidP="00EB5EC0">
      <w:pPr>
        <w:spacing w:after="0" w:line="240" w:lineRule="auto"/>
        <w:rPr>
          <w:rFonts w:ascii="Arial" w:hAnsi="Arial" w:cs="Arial"/>
          <w:sz w:val="24"/>
          <w:szCs w:val="24"/>
        </w:rPr>
      </w:pPr>
    </w:p>
    <w:p w:rsidR="00531861" w:rsidRDefault="00531861" w:rsidP="00EB5EC0">
      <w:pPr>
        <w:spacing w:after="0" w:line="240" w:lineRule="auto"/>
        <w:rPr>
          <w:rFonts w:ascii="Arial" w:hAnsi="Arial" w:cs="Arial"/>
          <w:sz w:val="24"/>
          <w:szCs w:val="24"/>
        </w:rPr>
      </w:pPr>
      <w:r>
        <w:rPr>
          <w:rFonts w:ascii="Arial" w:hAnsi="Arial" w:cs="Arial"/>
          <w:sz w:val="24"/>
          <w:szCs w:val="24"/>
        </w:rPr>
        <w:t xml:space="preserve">Tinkle, D.W., </w:t>
      </w:r>
      <w:proofErr w:type="spellStart"/>
      <w:r>
        <w:rPr>
          <w:rFonts w:ascii="Arial" w:hAnsi="Arial" w:cs="Arial"/>
          <w:sz w:val="24"/>
          <w:szCs w:val="24"/>
        </w:rPr>
        <w:t>Hardley</w:t>
      </w:r>
      <w:proofErr w:type="spellEnd"/>
      <w:r>
        <w:rPr>
          <w:rFonts w:ascii="Arial" w:hAnsi="Arial" w:cs="Arial"/>
          <w:sz w:val="24"/>
          <w:szCs w:val="24"/>
        </w:rPr>
        <w:t>, N. F. 1975 – Lizard reproductive effort:  Calorific estimates and</w:t>
      </w:r>
    </w:p>
    <w:p w:rsidR="00531861" w:rsidRDefault="00531861"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Comments on its evolution.</w:t>
      </w:r>
      <w:proofErr w:type="gramEnd"/>
      <w:r>
        <w:rPr>
          <w:rFonts w:ascii="Arial" w:hAnsi="Arial" w:cs="Arial"/>
          <w:sz w:val="24"/>
          <w:szCs w:val="24"/>
        </w:rPr>
        <w:t xml:space="preserve">  Ecology, 56: 427-434.</w:t>
      </w:r>
    </w:p>
    <w:p w:rsidR="00442245" w:rsidRDefault="00442245" w:rsidP="00EB5EC0">
      <w:pPr>
        <w:spacing w:after="0" w:line="240" w:lineRule="auto"/>
        <w:rPr>
          <w:rFonts w:ascii="Arial" w:hAnsi="Arial" w:cs="Arial"/>
          <w:sz w:val="24"/>
          <w:szCs w:val="24"/>
        </w:rPr>
      </w:pPr>
    </w:p>
    <w:p w:rsidR="00F639B1" w:rsidRDefault="00F639B1" w:rsidP="00EB5EC0">
      <w:pPr>
        <w:spacing w:after="0" w:line="240" w:lineRule="auto"/>
        <w:rPr>
          <w:rFonts w:ascii="Arial" w:hAnsi="Arial" w:cs="Arial"/>
          <w:sz w:val="24"/>
          <w:szCs w:val="24"/>
        </w:rPr>
      </w:pPr>
    </w:p>
    <w:p w:rsidR="00442245" w:rsidRDefault="00442245" w:rsidP="00EB5EC0">
      <w:pPr>
        <w:spacing w:after="0" w:line="240" w:lineRule="auto"/>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I  --</w:t>
      </w:r>
      <w:proofErr w:type="gramEnd"/>
      <w:r>
        <w:rPr>
          <w:rFonts w:ascii="Arial" w:hAnsi="Arial" w:cs="Arial"/>
          <w:sz w:val="24"/>
          <w:szCs w:val="24"/>
        </w:rPr>
        <w:t xml:space="preserve">  Lipid contents in dry matter (%) of Tribolium</w:t>
      </w:r>
    </w:p>
    <w:p w:rsidR="00442245" w:rsidRDefault="00442245" w:rsidP="00EB5EC0">
      <w:pPr>
        <w:spacing w:after="0" w:line="240" w:lineRule="auto"/>
        <w:rPr>
          <w:rFonts w:ascii="Arial" w:hAnsi="Arial" w:cs="Arial"/>
          <w:sz w:val="24"/>
          <w:szCs w:val="24"/>
        </w:rPr>
      </w:pPr>
    </w:p>
    <w:p w:rsidR="00442245" w:rsidRDefault="00442245" w:rsidP="00EB5EC0">
      <w:pPr>
        <w:spacing w:after="0" w:line="240" w:lineRule="auto"/>
        <w:rPr>
          <w:rFonts w:ascii="Arial" w:hAnsi="Arial" w:cs="Arial"/>
          <w:sz w:val="24"/>
          <w:szCs w:val="24"/>
        </w:rPr>
      </w:pPr>
      <w:r>
        <w:rPr>
          <w:rFonts w:ascii="Arial" w:hAnsi="Arial" w:cs="Arial"/>
          <w:sz w:val="24"/>
          <w:szCs w:val="24"/>
        </w:rPr>
        <w:t>Stage</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ab/>
      </w:r>
      <w:r>
        <w:rPr>
          <w:rFonts w:ascii="Arial" w:hAnsi="Arial" w:cs="Arial"/>
          <w:sz w:val="24"/>
          <w:szCs w:val="24"/>
        </w:rPr>
        <w:tab/>
        <w:t xml:space="preserve">  T. </w:t>
      </w:r>
      <w:proofErr w:type="spellStart"/>
      <w:r>
        <w:rPr>
          <w:rFonts w:ascii="Arial" w:hAnsi="Arial" w:cs="Arial"/>
          <w:sz w:val="24"/>
          <w:szCs w:val="24"/>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p>
    <w:p w:rsidR="00442245" w:rsidRDefault="00442245" w:rsidP="00EB5EC0">
      <w:pPr>
        <w:spacing w:after="0" w:line="240" w:lineRule="auto"/>
        <w:rPr>
          <w:rFonts w:ascii="Arial" w:hAnsi="Arial" w:cs="Arial"/>
          <w:sz w:val="24"/>
          <w:szCs w:val="24"/>
        </w:rPr>
      </w:pPr>
    </w:p>
    <w:p w:rsidR="00442245" w:rsidRDefault="00442245"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E2652">
        <w:rPr>
          <w:rFonts w:ascii="Arial" w:hAnsi="Arial" w:cs="Arial"/>
          <w:sz w:val="24"/>
          <w:szCs w:val="24"/>
        </w:rPr>
        <w:t xml:space="preserve">    </w:t>
      </w:r>
      <w:r>
        <w:rPr>
          <w:rFonts w:ascii="Arial" w:hAnsi="Arial" w:cs="Arial"/>
          <w:sz w:val="24"/>
          <w:szCs w:val="24"/>
        </w:rPr>
        <w:t>6-instar</w:t>
      </w:r>
      <w:r>
        <w:rPr>
          <w:rFonts w:ascii="Arial" w:hAnsi="Arial" w:cs="Arial"/>
          <w:sz w:val="24"/>
          <w:szCs w:val="24"/>
        </w:rPr>
        <w:tab/>
        <w:t xml:space="preserve">       </w:t>
      </w:r>
      <w:r w:rsidR="002E2652">
        <w:rPr>
          <w:rFonts w:ascii="Arial" w:hAnsi="Arial" w:cs="Arial"/>
          <w:sz w:val="24"/>
          <w:szCs w:val="24"/>
        </w:rPr>
        <w:t xml:space="preserve"> </w:t>
      </w:r>
      <w:r>
        <w:rPr>
          <w:rFonts w:ascii="Arial" w:hAnsi="Arial" w:cs="Arial"/>
          <w:sz w:val="24"/>
          <w:szCs w:val="24"/>
        </w:rPr>
        <w:t>7-instar           6-instar          7-instar</w:t>
      </w:r>
    </w:p>
    <w:p w:rsidR="00442245" w:rsidRDefault="00442245" w:rsidP="00EB5EC0">
      <w:pPr>
        <w:spacing w:after="0" w:line="240" w:lineRule="auto"/>
        <w:rPr>
          <w:rFonts w:ascii="Arial" w:hAnsi="Arial" w:cs="Arial"/>
          <w:sz w:val="24"/>
          <w:szCs w:val="24"/>
        </w:rPr>
      </w:pPr>
    </w:p>
    <w:p w:rsidR="002E2652" w:rsidRDefault="00442245" w:rsidP="00EB5EC0">
      <w:pPr>
        <w:spacing w:after="0" w:line="240" w:lineRule="auto"/>
        <w:rPr>
          <w:rFonts w:ascii="Arial" w:hAnsi="Arial" w:cs="Arial"/>
          <w:sz w:val="24"/>
          <w:szCs w:val="24"/>
        </w:rPr>
      </w:pPr>
      <w:r>
        <w:rPr>
          <w:rFonts w:ascii="Arial" w:hAnsi="Arial" w:cs="Arial"/>
          <w:sz w:val="24"/>
          <w:szCs w:val="24"/>
        </w:rPr>
        <w:t>Egg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7.50</w:t>
      </w:r>
      <w:r>
        <w:rPr>
          <w:rFonts w:ascii="Arial" w:hAnsi="Arial" w:cs="Arial"/>
          <w:sz w:val="24"/>
          <w:szCs w:val="24"/>
        </w:rPr>
        <w:tab/>
      </w:r>
      <w:r>
        <w:rPr>
          <w:rFonts w:ascii="Arial" w:hAnsi="Arial" w:cs="Arial"/>
          <w:sz w:val="24"/>
          <w:szCs w:val="24"/>
        </w:rPr>
        <w:tab/>
        <w:t>9.90</w:t>
      </w:r>
      <w:r>
        <w:rPr>
          <w:rFonts w:ascii="Arial" w:hAnsi="Arial" w:cs="Arial"/>
          <w:sz w:val="24"/>
          <w:szCs w:val="24"/>
        </w:rPr>
        <w:tab/>
      </w:r>
      <w:r>
        <w:rPr>
          <w:rFonts w:ascii="Arial" w:hAnsi="Arial" w:cs="Arial"/>
          <w:sz w:val="24"/>
          <w:szCs w:val="24"/>
        </w:rPr>
        <w:tab/>
        <w:t>9.44</w:t>
      </w:r>
      <w:r>
        <w:rPr>
          <w:rFonts w:ascii="Arial" w:hAnsi="Arial" w:cs="Arial"/>
          <w:sz w:val="24"/>
          <w:szCs w:val="24"/>
        </w:rPr>
        <w:tab/>
      </w:r>
      <w:r>
        <w:rPr>
          <w:rFonts w:ascii="Arial" w:hAnsi="Arial" w:cs="Arial"/>
          <w:sz w:val="24"/>
          <w:szCs w:val="24"/>
        </w:rPr>
        <w:tab/>
        <w:t>10.39</w:t>
      </w:r>
    </w:p>
    <w:p w:rsidR="002E2652" w:rsidRDefault="002E2652" w:rsidP="00EB5EC0">
      <w:pPr>
        <w:spacing w:after="0" w:line="240" w:lineRule="auto"/>
        <w:rPr>
          <w:rFonts w:ascii="Arial" w:hAnsi="Arial" w:cs="Arial"/>
          <w:sz w:val="24"/>
          <w:szCs w:val="24"/>
        </w:rPr>
      </w:pPr>
      <w:r>
        <w:rPr>
          <w:rFonts w:ascii="Arial" w:hAnsi="Arial" w:cs="Arial"/>
          <w:sz w:val="24"/>
          <w:szCs w:val="24"/>
        </w:rPr>
        <w:t>Pupae (males)</w:t>
      </w:r>
      <w:r>
        <w:rPr>
          <w:rFonts w:ascii="Arial" w:hAnsi="Arial" w:cs="Arial"/>
          <w:sz w:val="24"/>
          <w:szCs w:val="24"/>
        </w:rPr>
        <w:tab/>
        <w:t xml:space="preserve">         38.64             37.27            42.53</w:t>
      </w:r>
      <w:r>
        <w:rPr>
          <w:rFonts w:ascii="Arial" w:hAnsi="Arial" w:cs="Arial"/>
          <w:sz w:val="24"/>
          <w:szCs w:val="24"/>
        </w:rPr>
        <w:tab/>
      </w:r>
      <w:r>
        <w:rPr>
          <w:rFonts w:ascii="Arial" w:hAnsi="Arial" w:cs="Arial"/>
          <w:sz w:val="24"/>
          <w:szCs w:val="24"/>
        </w:rPr>
        <w:tab/>
        <w:t>51.21</w:t>
      </w:r>
    </w:p>
    <w:p w:rsidR="002E2652" w:rsidRDefault="002E2652" w:rsidP="00EB5EC0">
      <w:pPr>
        <w:spacing w:after="0" w:line="240" w:lineRule="auto"/>
        <w:rPr>
          <w:rFonts w:ascii="Arial" w:hAnsi="Arial" w:cs="Arial"/>
          <w:sz w:val="24"/>
          <w:szCs w:val="24"/>
        </w:rPr>
      </w:pPr>
      <w:r>
        <w:rPr>
          <w:rFonts w:ascii="Arial" w:hAnsi="Arial" w:cs="Arial"/>
          <w:sz w:val="24"/>
          <w:szCs w:val="24"/>
        </w:rPr>
        <w:t>Pupae (females)               37.93            39.46            39.02               46.71</w:t>
      </w:r>
    </w:p>
    <w:p w:rsidR="002E2652" w:rsidRDefault="002E2652" w:rsidP="00EB5EC0">
      <w:pPr>
        <w:spacing w:after="0" w:line="240" w:lineRule="auto"/>
        <w:rPr>
          <w:rFonts w:ascii="Arial" w:hAnsi="Arial" w:cs="Arial"/>
          <w:sz w:val="24"/>
          <w:szCs w:val="24"/>
        </w:rPr>
      </w:pPr>
    </w:p>
    <w:p w:rsidR="002E2652" w:rsidRDefault="002E2652" w:rsidP="00EB5EC0">
      <w:pPr>
        <w:spacing w:after="0" w:line="240" w:lineRule="auto"/>
        <w:rPr>
          <w:rFonts w:ascii="Arial" w:hAnsi="Arial" w:cs="Arial"/>
          <w:sz w:val="24"/>
          <w:szCs w:val="24"/>
        </w:rPr>
      </w:pPr>
      <w:proofErr w:type="gramStart"/>
      <w:r>
        <w:rPr>
          <w:rFonts w:ascii="Arial" w:hAnsi="Arial" w:cs="Arial"/>
          <w:sz w:val="24"/>
          <w:szCs w:val="24"/>
        </w:rPr>
        <w:t>Lipid content in food (wheat flour + yeast) – 4.05%.</w:t>
      </w:r>
      <w:proofErr w:type="gramEnd"/>
    </w:p>
    <w:p w:rsidR="008757F4" w:rsidRDefault="008757F4" w:rsidP="00EB5EC0">
      <w:pPr>
        <w:spacing w:after="0" w:line="240" w:lineRule="auto"/>
        <w:rPr>
          <w:rFonts w:ascii="Arial" w:hAnsi="Arial" w:cs="Arial"/>
          <w:sz w:val="24"/>
          <w:szCs w:val="24"/>
        </w:rPr>
      </w:pPr>
    </w:p>
    <w:p w:rsidR="008757F4" w:rsidRDefault="008757F4" w:rsidP="00EB5EC0">
      <w:pPr>
        <w:spacing w:after="0" w:line="240" w:lineRule="auto"/>
        <w:rPr>
          <w:rFonts w:ascii="Arial" w:hAnsi="Arial" w:cs="Arial"/>
          <w:sz w:val="24"/>
          <w:szCs w:val="24"/>
        </w:rPr>
      </w:pPr>
      <w:proofErr w:type="gramStart"/>
      <w:r>
        <w:rPr>
          <w:rFonts w:ascii="Arial" w:hAnsi="Arial" w:cs="Arial"/>
          <w:sz w:val="24"/>
          <w:szCs w:val="24"/>
        </w:rPr>
        <w:lastRenderedPageBreak/>
        <w:t>Table  II</w:t>
      </w:r>
      <w:proofErr w:type="gramEnd"/>
      <w:r>
        <w:rPr>
          <w:rFonts w:ascii="Arial" w:hAnsi="Arial" w:cs="Arial"/>
          <w:sz w:val="24"/>
          <w:szCs w:val="24"/>
        </w:rPr>
        <w:t xml:space="preserve">  -  Energetic value (cal/mg dry wt.) in Tribolium</w:t>
      </w:r>
    </w:p>
    <w:p w:rsidR="008757F4" w:rsidRDefault="008757F4" w:rsidP="00EB5EC0">
      <w:pPr>
        <w:spacing w:after="0" w:line="240" w:lineRule="auto"/>
        <w:rPr>
          <w:rFonts w:ascii="Arial" w:hAnsi="Arial" w:cs="Arial"/>
          <w:sz w:val="24"/>
          <w:szCs w:val="24"/>
        </w:rPr>
      </w:pPr>
    </w:p>
    <w:p w:rsidR="008757F4" w:rsidRDefault="008757F4" w:rsidP="00EB5EC0">
      <w:pPr>
        <w:spacing w:after="0" w:line="240" w:lineRule="auto"/>
        <w:rPr>
          <w:rFonts w:ascii="Arial" w:hAnsi="Arial" w:cs="Arial"/>
          <w:sz w:val="24"/>
          <w:szCs w:val="24"/>
        </w:rPr>
      </w:pPr>
      <w:r>
        <w:rPr>
          <w:rFonts w:ascii="Arial" w:hAnsi="Arial" w:cs="Arial"/>
          <w:sz w:val="24"/>
          <w:szCs w:val="24"/>
        </w:rPr>
        <w:t>Stage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ab/>
      </w:r>
      <w:r>
        <w:rPr>
          <w:rFonts w:ascii="Arial" w:hAnsi="Arial" w:cs="Arial"/>
          <w:sz w:val="24"/>
          <w:szCs w:val="24"/>
        </w:rPr>
        <w:tab/>
        <w:t xml:space="preserve">T. </w:t>
      </w:r>
      <w:proofErr w:type="spellStart"/>
      <w:r>
        <w:rPr>
          <w:rFonts w:ascii="Arial" w:hAnsi="Arial" w:cs="Arial"/>
          <w:sz w:val="24"/>
          <w:szCs w:val="24"/>
        </w:rPr>
        <w: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p>
    <w:p w:rsidR="008757F4" w:rsidRDefault="008757F4"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6-instar       7-instar             6-instar       7-instar</w:t>
      </w:r>
      <w:r>
        <w:rPr>
          <w:rFonts w:ascii="Arial" w:hAnsi="Arial" w:cs="Arial"/>
          <w:sz w:val="24"/>
          <w:szCs w:val="24"/>
        </w:rPr>
        <w:tab/>
      </w:r>
    </w:p>
    <w:p w:rsidR="008757F4" w:rsidRDefault="008757F4" w:rsidP="00EB5EC0">
      <w:pPr>
        <w:spacing w:after="0" w:line="240" w:lineRule="auto"/>
        <w:rPr>
          <w:rFonts w:ascii="Arial" w:hAnsi="Arial" w:cs="Arial"/>
          <w:sz w:val="24"/>
          <w:szCs w:val="24"/>
        </w:rPr>
      </w:pPr>
    </w:p>
    <w:p w:rsidR="008757F4" w:rsidRDefault="008757F4" w:rsidP="00EB5EC0">
      <w:pPr>
        <w:spacing w:after="0" w:line="240" w:lineRule="auto"/>
        <w:rPr>
          <w:rFonts w:ascii="Arial" w:hAnsi="Arial" w:cs="Arial"/>
          <w:sz w:val="24"/>
          <w:szCs w:val="24"/>
        </w:rPr>
      </w:pPr>
      <w:r>
        <w:rPr>
          <w:rFonts w:ascii="Arial" w:hAnsi="Arial" w:cs="Arial"/>
          <w:sz w:val="24"/>
          <w:szCs w:val="24"/>
        </w:rPr>
        <w:t>Egg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4.57            4.63                   4.45            4.40</w:t>
      </w:r>
    </w:p>
    <w:p w:rsidR="0065277F" w:rsidRDefault="008757F4"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0.25</w:t>
      </w:r>
      <w:proofErr w:type="gramEnd"/>
      <w:r>
        <w:rPr>
          <w:rFonts w:ascii="Arial" w:hAnsi="Arial" w:cs="Arial"/>
          <w:sz w:val="24"/>
          <w:szCs w:val="24"/>
        </w:rPr>
        <w:t xml:space="preserve">        +- 0.05  </w:t>
      </w:r>
      <w:r w:rsidR="0065277F">
        <w:rPr>
          <w:rFonts w:ascii="Arial" w:hAnsi="Arial" w:cs="Arial"/>
          <w:sz w:val="24"/>
          <w:szCs w:val="24"/>
        </w:rPr>
        <w:t xml:space="preserve"> </w:t>
      </w:r>
      <w:r>
        <w:rPr>
          <w:rFonts w:ascii="Arial" w:hAnsi="Arial" w:cs="Arial"/>
          <w:sz w:val="24"/>
          <w:szCs w:val="24"/>
        </w:rPr>
        <w:t xml:space="preserve">            +- 0.25        +- 0.15</w:t>
      </w:r>
    </w:p>
    <w:p w:rsidR="0065277F" w:rsidRDefault="0065277F" w:rsidP="00EB5EC0">
      <w:pPr>
        <w:spacing w:after="0" w:line="240" w:lineRule="auto"/>
        <w:rPr>
          <w:rFonts w:ascii="Arial" w:hAnsi="Arial" w:cs="Arial"/>
          <w:sz w:val="24"/>
          <w:szCs w:val="24"/>
        </w:rPr>
      </w:pPr>
    </w:p>
    <w:p w:rsidR="0065277F" w:rsidRDefault="0065277F" w:rsidP="00EB5EC0">
      <w:pPr>
        <w:spacing w:after="0" w:line="240" w:lineRule="auto"/>
        <w:rPr>
          <w:rFonts w:ascii="Arial" w:hAnsi="Arial" w:cs="Arial"/>
          <w:sz w:val="24"/>
          <w:szCs w:val="24"/>
        </w:rPr>
      </w:pPr>
      <w:r>
        <w:rPr>
          <w:rFonts w:ascii="Arial" w:hAnsi="Arial" w:cs="Arial"/>
          <w:sz w:val="24"/>
          <w:szCs w:val="24"/>
        </w:rPr>
        <w:t>Pupae (males</w:t>
      </w:r>
      <w:r>
        <w:rPr>
          <w:rFonts w:ascii="Arial" w:hAnsi="Arial" w:cs="Arial"/>
          <w:sz w:val="24"/>
          <w:szCs w:val="24"/>
        </w:rPr>
        <w:tab/>
      </w:r>
      <w:r>
        <w:rPr>
          <w:rFonts w:ascii="Arial" w:hAnsi="Arial" w:cs="Arial"/>
          <w:sz w:val="24"/>
          <w:szCs w:val="24"/>
        </w:rPr>
        <w:tab/>
        <w:t>6.54</w:t>
      </w:r>
      <w:r>
        <w:rPr>
          <w:rFonts w:ascii="Arial" w:hAnsi="Arial" w:cs="Arial"/>
          <w:sz w:val="24"/>
          <w:szCs w:val="24"/>
        </w:rPr>
        <w:tab/>
        <w:t xml:space="preserve">        6.47                   6.68</w:t>
      </w:r>
      <w:r>
        <w:rPr>
          <w:rFonts w:ascii="Arial" w:hAnsi="Arial" w:cs="Arial"/>
          <w:sz w:val="24"/>
          <w:szCs w:val="24"/>
        </w:rPr>
        <w:tab/>
      </w:r>
      <w:r w:rsidR="008757F4">
        <w:rPr>
          <w:rFonts w:ascii="Arial" w:hAnsi="Arial" w:cs="Arial"/>
          <w:sz w:val="24"/>
          <w:szCs w:val="24"/>
        </w:rPr>
        <w:t xml:space="preserve"> </w:t>
      </w:r>
      <w:r>
        <w:rPr>
          <w:rFonts w:ascii="Arial" w:hAnsi="Arial" w:cs="Arial"/>
          <w:sz w:val="24"/>
          <w:szCs w:val="24"/>
        </w:rPr>
        <w:t xml:space="preserve">          6.65</w:t>
      </w:r>
    </w:p>
    <w:p w:rsidR="008757F4" w:rsidRDefault="0065277F"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   0.64       +- 0.15               +- 0.25        +- 0.23      </w:t>
      </w:r>
    </w:p>
    <w:p w:rsidR="0065277F" w:rsidRDefault="0065277F" w:rsidP="00EB5EC0">
      <w:pPr>
        <w:spacing w:after="0" w:line="240" w:lineRule="auto"/>
        <w:rPr>
          <w:rFonts w:ascii="Arial" w:hAnsi="Arial" w:cs="Arial"/>
          <w:sz w:val="24"/>
          <w:szCs w:val="24"/>
        </w:rPr>
      </w:pPr>
    </w:p>
    <w:p w:rsidR="0065277F" w:rsidRDefault="0065277F" w:rsidP="00EB5EC0">
      <w:pPr>
        <w:spacing w:after="0" w:line="240" w:lineRule="auto"/>
        <w:rPr>
          <w:rFonts w:ascii="Arial" w:hAnsi="Arial" w:cs="Arial"/>
          <w:sz w:val="24"/>
          <w:szCs w:val="24"/>
        </w:rPr>
      </w:pPr>
      <w:r>
        <w:rPr>
          <w:rFonts w:ascii="Arial" w:hAnsi="Arial" w:cs="Arial"/>
          <w:sz w:val="24"/>
          <w:szCs w:val="24"/>
        </w:rPr>
        <w:t xml:space="preserve">Pupae (females)                 6.34            6.50                   6.57             6.61 </w:t>
      </w:r>
    </w:p>
    <w:p w:rsidR="0065277F" w:rsidRDefault="0065277F"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   0.15 </w:t>
      </w:r>
      <w:r>
        <w:rPr>
          <w:rFonts w:ascii="Arial" w:hAnsi="Arial" w:cs="Arial"/>
          <w:sz w:val="24"/>
          <w:szCs w:val="24"/>
        </w:rPr>
        <w:tab/>
        <w:t xml:space="preserve">    +- 0.17               +- 0.29        +- 0.12</w:t>
      </w:r>
    </w:p>
    <w:p w:rsidR="0065277F" w:rsidRDefault="0065277F" w:rsidP="00EB5EC0">
      <w:pPr>
        <w:spacing w:after="0" w:line="240" w:lineRule="auto"/>
        <w:rPr>
          <w:rFonts w:ascii="Arial" w:hAnsi="Arial" w:cs="Arial"/>
          <w:sz w:val="24"/>
          <w:szCs w:val="24"/>
        </w:rPr>
      </w:pPr>
    </w:p>
    <w:p w:rsidR="009677EE" w:rsidRDefault="0065277F" w:rsidP="00EB5EC0">
      <w:pPr>
        <w:spacing w:after="0" w:line="240" w:lineRule="auto"/>
        <w:rPr>
          <w:rFonts w:ascii="Arial" w:hAnsi="Arial" w:cs="Arial"/>
          <w:sz w:val="24"/>
          <w:szCs w:val="24"/>
        </w:rPr>
      </w:pPr>
      <w:r>
        <w:rPr>
          <w:rFonts w:ascii="Arial" w:hAnsi="Arial" w:cs="Arial"/>
          <w:sz w:val="24"/>
          <w:szCs w:val="24"/>
        </w:rPr>
        <w:t xml:space="preserve">Energetic value of food – 4.12 +- </w:t>
      </w:r>
      <w:proofErr w:type="gramStart"/>
      <w:r>
        <w:rPr>
          <w:rFonts w:ascii="Arial" w:hAnsi="Arial" w:cs="Arial"/>
          <w:sz w:val="24"/>
          <w:szCs w:val="24"/>
        </w:rPr>
        <w:t>0.11 cal/mg</w:t>
      </w:r>
      <w:proofErr w:type="gramEnd"/>
      <w:r>
        <w:rPr>
          <w:rFonts w:ascii="Arial" w:hAnsi="Arial" w:cs="Arial"/>
          <w:sz w:val="24"/>
          <w:szCs w:val="24"/>
        </w:rPr>
        <w:t xml:space="preserve"> dry wt.</w:t>
      </w:r>
    </w:p>
    <w:p w:rsidR="009677EE" w:rsidRDefault="009677EE" w:rsidP="00EB5EC0">
      <w:pPr>
        <w:spacing w:after="0" w:line="240" w:lineRule="auto"/>
        <w:rPr>
          <w:rFonts w:ascii="Arial" w:hAnsi="Arial" w:cs="Arial"/>
          <w:sz w:val="24"/>
          <w:szCs w:val="24"/>
        </w:rPr>
      </w:pPr>
    </w:p>
    <w:p w:rsidR="00F639B1" w:rsidRDefault="00F639B1" w:rsidP="00EB5EC0">
      <w:pPr>
        <w:spacing w:after="0" w:line="240" w:lineRule="auto"/>
        <w:rPr>
          <w:rFonts w:ascii="Arial" w:hAnsi="Arial" w:cs="Arial"/>
          <w:sz w:val="24"/>
          <w:szCs w:val="24"/>
        </w:rPr>
      </w:pPr>
    </w:p>
    <w:p w:rsidR="009677EE" w:rsidRDefault="009677EE" w:rsidP="00EB5EC0">
      <w:pPr>
        <w:spacing w:after="0" w:line="240" w:lineRule="auto"/>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III  -</w:t>
      </w:r>
      <w:proofErr w:type="gramEnd"/>
      <w:r>
        <w:rPr>
          <w:rFonts w:ascii="Arial" w:hAnsi="Arial" w:cs="Arial"/>
          <w:sz w:val="24"/>
          <w:szCs w:val="24"/>
        </w:rPr>
        <w:t xml:space="preserve">  Calculation of reproductive effort indices in Tribolium</w:t>
      </w:r>
    </w:p>
    <w:p w:rsidR="009677EE" w:rsidRDefault="009677EE" w:rsidP="00EB5EC0">
      <w:pPr>
        <w:spacing w:after="0" w:line="240" w:lineRule="auto"/>
        <w:rPr>
          <w:rFonts w:ascii="Arial" w:hAnsi="Arial" w:cs="Arial"/>
          <w:sz w:val="24"/>
          <w:szCs w:val="24"/>
        </w:rPr>
      </w:pPr>
    </w:p>
    <w:p w:rsidR="009677EE" w:rsidRDefault="009677EE" w:rsidP="00EB5EC0">
      <w:pPr>
        <w:spacing w:after="0" w:line="240" w:lineRule="auto"/>
        <w:rPr>
          <w:rFonts w:ascii="Arial" w:hAnsi="Arial" w:cs="Arial"/>
          <w:sz w:val="24"/>
          <w:szCs w:val="24"/>
        </w:rPr>
      </w:pPr>
      <w:r>
        <w:rPr>
          <w:rFonts w:ascii="Arial" w:hAnsi="Arial" w:cs="Arial"/>
          <w:sz w:val="24"/>
          <w:szCs w:val="24"/>
        </w:rPr>
        <w:t>Stage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T.confusum</w:t>
      </w:r>
      <w:proofErr w:type="spellEnd"/>
      <w:r>
        <w:rPr>
          <w:rFonts w:ascii="Arial" w:hAnsi="Arial" w:cs="Arial"/>
          <w:sz w:val="24"/>
          <w:szCs w:val="24"/>
        </w:rPr>
        <w:t xml:space="preserve">  </w:t>
      </w:r>
      <w:proofErr w:type="spellStart"/>
      <w:r>
        <w:rPr>
          <w:rFonts w:ascii="Arial" w:hAnsi="Arial" w:cs="Arial"/>
          <w:sz w:val="24"/>
          <w:szCs w:val="24"/>
        </w:rPr>
        <w:t>bIV</w:t>
      </w:r>
      <w:proofErr w:type="spellEnd"/>
      <w:proofErr w:type="gramEnd"/>
    </w:p>
    <w:p w:rsidR="0065277F" w:rsidRDefault="009677EE"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5277F">
        <w:rPr>
          <w:rFonts w:ascii="Arial" w:hAnsi="Arial" w:cs="Arial"/>
          <w:sz w:val="24"/>
          <w:szCs w:val="24"/>
        </w:rPr>
        <w:t xml:space="preserve">     </w:t>
      </w:r>
      <w:r>
        <w:rPr>
          <w:rFonts w:ascii="Arial" w:hAnsi="Arial" w:cs="Arial"/>
          <w:sz w:val="24"/>
          <w:szCs w:val="24"/>
        </w:rPr>
        <w:t xml:space="preserve">             6-instar        7-instar          6-instar           7-instar</w:t>
      </w:r>
    </w:p>
    <w:p w:rsidR="009677EE" w:rsidRDefault="009677EE" w:rsidP="00EB5EC0">
      <w:pPr>
        <w:spacing w:after="0" w:line="240" w:lineRule="auto"/>
        <w:rPr>
          <w:rFonts w:ascii="Arial" w:hAnsi="Arial" w:cs="Arial"/>
          <w:sz w:val="24"/>
          <w:szCs w:val="24"/>
        </w:rPr>
      </w:pPr>
    </w:p>
    <w:p w:rsidR="009677EE" w:rsidRDefault="009677EE" w:rsidP="00EB5EC0">
      <w:pPr>
        <w:spacing w:after="0" w:line="240" w:lineRule="auto"/>
        <w:rPr>
          <w:rFonts w:ascii="Arial" w:hAnsi="Arial" w:cs="Arial"/>
          <w:sz w:val="24"/>
          <w:szCs w:val="24"/>
        </w:rPr>
      </w:pPr>
      <w:r>
        <w:rPr>
          <w:rFonts w:ascii="Arial" w:hAnsi="Arial" w:cs="Arial"/>
          <w:sz w:val="24"/>
          <w:szCs w:val="24"/>
        </w:rPr>
        <w:t>Lipids (</w:t>
      </w:r>
      <w:proofErr w:type="spellStart"/>
      <w:r>
        <w:rPr>
          <w:rFonts w:ascii="Arial" w:hAnsi="Arial" w:cs="Arial"/>
          <w:sz w:val="24"/>
          <w:szCs w:val="24"/>
        </w:rPr>
        <w:t>ug</w:t>
      </w:r>
      <w:proofErr w:type="spellEnd"/>
      <w:r>
        <w:rPr>
          <w:rFonts w:ascii="Arial" w:hAnsi="Arial" w:cs="Arial"/>
          <w:sz w:val="24"/>
          <w:szCs w:val="24"/>
        </w:rPr>
        <w:t>) in:</w:t>
      </w:r>
    </w:p>
    <w:p w:rsidR="009677EE" w:rsidRDefault="009677EE" w:rsidP="00EB5EC0">
      <w:pPr>
        <w:spacing w:after="0" w:line="240" w:lineRule="auto"/>
        <w:rPr>
          <w:rFonts w:ascii="Arial" w:hAnsi="Arial" w:cs="Arial"/>
          <w:sz w:val="24"/>
          <w:szCs w:val="24"/>
        </w:rPr>
      </w:pPr>
    </w:p>
    <w:p w:rsidR="009677EE" w:rsidRDefault="009677EE" w:rsidP="00EB5EC0">
      <w:pPr>
        <w:spacing w:after="0" w:line="240" w:lineRule="auto"/>
        <w:rPr>
          <w:rFonts w:ascii="Arial" w:hAnsi="Arial" w:cs="Arial"/>
          <w:sz w:val="24"/>
          <w:szCs w:val="24"/>
        </w:rPr>
      </w:pPr>
      <w:proofErr w:type="spellStart"/>
      <w:r>
        <w:rPr>
          <w:rFonts w:ascii="Arial" w:hAnsi="Arial" w:cs="Arial"/>
          <w:sz w:val="24"/>
          <w:szCs w:val="24"/>
        </w:rPr>
        <w:t>Pupal</w:t>
      </w:r>
      <w:proofErr w:type="spellEnd"/>
      <w:r>
        <w:rPr>
          <w:rFonts w:ascii="Arial" w:hAnsi="Arial" w:cs="Arial"/>
          <w:sz w:val="24"/>
          <w:szCs w:val="24"/>
        </w:rPr>
        <w:t xml:space="preserve"> female (1)</w:t>
      </w:r>
      <w:r>
        <w:rPr>
          <w:rFonts w:ascii="Arial" w:hAnsi="Arial" w:cs="Arial"/>
          <w:sz w:val="24"/>
          <w:szCs w:val="24"/>
        </w:rPr>
        <w:tab/>
      </w:r>
      <w:r>
        <w:rPr>
          <w:rFonts w:ascii="Arial" w:hAnsi="Arial" w:cs="Arial"/>
          <w:sz w:val="24"/>
          <w:szCs w:val="24"/>
        </w:rPr>
        <w:tab/>
        <w:t xml:space="preserve">        346.3            440.2            485.2             637.8</w:t>
      </w:r>
    </w:p>
    <w:p w:rsidR="009677EE" w:rsidRDefault="009677EE" w:rsidP="00EB5EC0">
      <w:pPr>
        <w:spacing w:after="0" w:line="240" w:lineRule="auto"/>
        <w:rPr>
          <w:rFonts w:ascii="Arial" w:hAnsi="Arial" w:cs="Arial"/>
          <w:sz w:val="24"/>
          <w:szCs w:val="24"/>
        </w:rPr>
      </w:pPr>
      <w:r>
        <w:rPr>
          <w:rFonts w:ascii="Arial" w:hAnsi="Arial" w:cs="Arial"/>
          <w:sz w:val="24"/>
          <w:szCs w:val="24"/>
        </w:rPr>
        <w:t>Egg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1.61</w:t>
      </w:r>
      <w:r>
        <w:rPr>
          <w:rFonts w:ascii="Arial" w:hAnsi="Arial" w:cs="Arial"/>
          <w:sz w:val="24"/>
          <w:szCs w:val="24"/>
        </w:rPr>
        <w:tab/>
      </w:r>
      <w:r>
        <w:rPr>
          <w:rFonts w:ascii="Arial" w:hAnsi="Arial" w:cs="Arial"/>
          <w:sz w:val="24"/>
          <w:szCs w:val="24"/>
        </w:rPr>
        <w:tab/>
        <w:t>1.97</w:t>
      </w:r>
      <w:r>
        <w:rPr>
          <w:rFonts w:ascii="Arial" w:hAnsi="Arial" w:cs="Arial"/>
          <w:sz w:val="24"/>
          <w:szCs w:val="24"/>
        </w:rPr>
        <w:tab/>
        <w:t xml:space="preserve">           3.28</w:t>
      </w:r>
      <w:r>
        <w:rPr>
          <w:rFonts w:ascii="Arial" w:hAnsi="Arial" w:cs="Arial"/>
          <w:sz w:val="24"/>
          <w:szCs w:val="24"/>
        </w:rPr>
        <w:tab/>
      </w:r>
      <w:r>
        <w:rPr>
          <w:rFonts w:ascii="Arial" w:hAnsi="Arial" w:cs="Arial"/>
          <w:sz w:val="24"/>
          <w:szCs w:val="24"/>
        </w:rPr>
        <w:tab/>
        <w:t>3.59</w:t>
      </w:r>
    </w:p>
    <w:p w:rsidR="009677EE" w:rsidRDefault="009677EE" w:rsidP="00EB5EC0">
      <w:pPr>
        <w:spacing w:after="0" w:line="240" w:lineRule="auto"/>
        <w:rPr>
          <w:rFonts w:ascii="Arial" w:hAnsi="Arial" w:cs="Arial"/>
          <w:sz w:val="24"/>
          <w:szCs w:val="24"/>
        </w:rPr>
      </w:pPr>
      <w:r>
        <w:rPr>
          <w:rFonts w:ascii="Arial" w:hAnsi="Arial" w:cs="Arial"/>
          <w:sz w:val="24"/>
          <w:szCs w:val="24"/>
        </w:rPr>
        <w:t>Daily egg production by</w:t>
      </w:r>
    </w:p>
    <w:p w:rsidR="009677EE" w:rsidRDefault="009677EE" w:rsidP="00EB5EC0">
      <w:pPr>
        <w:spacing w:after="0" w:line="240" w:lineRule="auto"/>
        <w:rPr>
          <w:rFonts w:ascii="Arial" w:hAnsi="Arial" w:cs="Arial"/>
          <w:sz w:val="24"/>
          <w:szCs w:val="24"/>
        </w:rPr>
      </w:pPr>
      <w:r>
        <w:rPr>
          <w:rFonts w:ascii="Arial" w:hAnsi="Arial" w:cs="Arial"/>
          <w:sz w:val="24"/>
          <w:szCs w:val="24"/>
        </w:rPr>
        <w:t>A female (3)                                 32.20            33.40             38.11            34.95</w:t>
      </w:r>
    </w:p>
    <w:p w:rsidR="009677EE" w:rsidRDefault="009677EE" w:rsidP="00EB5EC0">
      <w:pPr>
        <w:spacing w:after="0" w:line="240" w:lineRule="auto"/>
        <w:rPr>
          <w:rFonts w:ascii="Arial" w:hAnsi="Arial" w:cs="Arial"/>
          <w:sz w:val="24"/>
          <w:szCs w:val="24"/>
        </w:rPr>
      </w:pPr>
      <w:r>
        <w:rPr>
          <w:rFonts w:ascii="Arial" w:hAnsi="Arial" w:cs="Arial"/>
          <w:sz w:val="24"/>
          <w:szCs w:val="24"/>
        </w:rPr>
        <w:t>Weight of female</w:t>
      </w:r>
    </w:p>
    <w:p w:rsidR="002B0B62" w:rsidRDefault="009677EE" w:rsidP="00EB5EC0">
      <w:pPr>
        <w:spacing w:after="0" w:line="240" w:lineRule="auto"/>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ug</w:t>
      </w:r>
      <w:proofErr w:type="spellEnd"/>
      <w:proofErr w:type="gramEnd"/>
      <w:r>
        <w:rPr>
          <w:rFonts w:ascii="Arial" w:hAnsi="Arial" w:cs="Arial"/>
          <w:sz w:val="24"/>
          <w:szCs w:val="24"/>
        </w:rPr>
        <w:t>) (4)</w:t>
      </w:r>
      <w:r w:rsidR="002B0B62">
        <w:rPr>
          <w:rFonts w:ascii="Arial" w:hAnsi="Arial" w:cs="Arial"/>
          <w:sz w:val="24"/>
          <w:szCs w:val="24"/>
        </w:rPr>
        <w:tab/>
      </w:r>
      <w:r w:rsidR="002B0B62">
        <w:rPr>
          <w:rFonts w:ascii="Arial" w:hAnsi="Arial" w:cs="Arial"/>
          <w:sz w:val="24"/>
          <w:szCs w:val="24"/>
        </w:rPr>
        <w:tab/>
      </w:r>
      <w:r w:rsidR="002B0B62">
        <w:rPr>
          <w:rFonts w:ascii="Arial" w:hAnsi="Arial" w:cs="Arial"/>
          <w:sz w:val="24"/>
          <w:szCs w:val="24"/>
        </w:rPr>
        <w:tab/>
        <w:t xml:space="preserve">      1950</w:t>
      </w:r>
      <w:r w:rsidR="002B0B62">
        <w:rPr>
          <w:rFonts w:ascii="Arial" w:hAnsi="Arial" w:cs="Arial"/>
          <w:sz w:val="24"/>
          <w:szCs w:val="24"/>
        </w:rPr>
        <w:tab/>
        <w:t xml:space="preserve">     1300</w:t>
      </w:r>
      <w:r w:rsidR="002B0B62">
        <w:rPr>
          <w:rFonts w:ascii="Arial" w:hAnsi="Arial" w:cs="Arial"/>
          <w:sz w:val="24"/>
          <w:szCs w:val="24"/>
        </w:rPr>
        <w:tab/>
        <w:t xml:space="preserve">      2580             2830</w:t>
      </w:r>
    </w:p>
    <w:p w:rsidR="002B0B62" w:rsidRDefault="002B0B62" w:rsidP="00EB5EC0">
      <w:pPr>
        <w:spacing w:after="0" w:line="240" w:lineRule="auto"/>
        <w:rPr>
          <w:rFonts w:ascii="Arial" w:hAnsi="Arial" w:cs="Arial"/>
          <w:sz w:val="24"/>
          <w:szCs w:val="24"/>
        </w:rPr>
      </w:pPr>
      <w:r>
        <w:rPr>
          <w:rFonts w:ascii="Arial" w:hAnsi="Arial" w:cs="Arial"/>
          <w:sz w:val="24"/>
          <w:szCs w:val="24"/>
        </w:rPr>
        <w:t>Reproductive effort</w:t>
      </w:r>
    </w:p>
    <w:p w:rsidR="002B0B62" w:rsidRDefault="002B0B62" w:rsidP="00EB5EC0">
      <w:pPr>
        <w:spacing w:after="0" w:line="240" w:lineRule="auto"/>
        <w:rPr>
          <w:rFonts w:ascii="Arial" w:hAnsi="Arial" w:cs="Arial"/>
          <w:sz w:val="24"/>
          <w:szCs w:val="24"/>
        </w:rPr>
      </w:pPr>
      <w:r>
        <w:rPr>
          <w:rFonts w:ascii="Arial" w:hAnsi="Arial" w:cs="Arial"/>
          <w:sz w:val="24"/>
          <w:szCs w:val="24"/>
        </w:rPr>
        <w:t>(3</w:t>
      </w:r>
      <w:proofErr w:type="gramStart"/>
      <w:r>
        <w:rPr>
          <w:rFonts w:ascii="Arial" w:hAnsi="Arial" w:cs="Arial"/>
          <w:sz w:val="24"/>
          <w:szCs w:val="24"/>
        </w:rPr>
        <w:t>) :</w:t>
      </w:r>
      <w:proofErr w:type="gramEnd"/>
      <w:r>
        <w:rPr>
          <w:rFonts w:ascii="Arial" w:hAnsi="Arial" w:cs="Arial"/>
          <w:sz w:val="24"/>
          <w:szCs w:val="24"/>
        </w:rPr>
        <w:t xml:space="preserve"> (4)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1.65             1.46                1.48              1.23</w:t>
      </w:r>
    </w:p>
    <w:p w:rsidR="002B0B62" w:rsidRDefault="002B0B62" w:rsidP="00EB5EC0">
      <w:pPr>
        <w:spacing w:after="0" w:line="240" w:lineRule="auto"/>
        <w:rPr>
          <w:rFonts w:ascii="Arial" w:hAnsi="Arial" w:cs="Arial"/>
          <w:sz w:val="24"/>
          <w:szCs w:val="24"/>
        </w:rPr>
      </w:pPr>
      <w:r>
        <w:rPr>
          <w:rFonts w:ascii="Arial" w:hAnsi="Arial" w:cs="Arial"/>
          <w:sz w:val="24"/>
          <w:szCs w:val="24"/>
        </w:rPr>
        <w:t xml:space="preserve">Reproductive effort </w:t>
      </w:r>
    </w:p>
    <w:p w:rsidR="002B0B62" w:rsidRDefault="002B0B62" w:rsidP="00EB5EC0">
      <w:pPr>
        <w:spacing w:after="0" w:line="240" w:lineRule="auto"/>
        <w:rPr>
          <w:rFonts w:ascii="Arial" w:hAnsi="Arial" w:cs="Arial"/>
          <w:sz w:val="24"/>
          <w:szCs w:val="24"/>
        </w:rPr>
      </w:pPr>
      <w:r>
        <w:rPr>
          <w:rFonts w:ascii="Arial" w:hAnsi="Arial" w:cs="Arial"/>
          <w:sz w:val="24"/>
          <w:szCs w:val="24"/>
        </w:rPr>
        <w:t>(3</w:t>
      </w:r>
      <w:proofErr w:type="gramStart"/>
      <w:r>
        <w:rPr>
          <w:rFonts w:ascii="Arial" w:hAnsi="Arial" w:cs="Arial"/>
          <w:sz w:val="24"/>
          <w:szCs w:val="24"/>
        </w:rPr>
        <w:t>) :</w:t>
      </w:r>
      <w:proofErr w:type="gramEnd"/>
      <w:r>
        <w:rPr>
          <w:rFonts w:ascii="Arial" w:hAnsi="Arial" w:cs="Arial"/>
          <w:sz w:val="24"/>
          <w:szCs w:val="24"/>
        </w:rPr>
        <w:t xml:space="preserve"> (1)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9.30             7.59                7.85              5.48</w:t>
      </w:r>
    </w:p>
    <w:p w:rsidR="002B0B62" w:rsidRDefault="002B0B62" w:rsidP="00EB5EC0">
      <w:pPr>
        <w:spacing w:after="0" w:line="240" w:lineRule="auto"/>
        <w:rPr>
          <w:rFonts w:ascii="Arial" w:hAnsi="Arial" w:cs="Arial"/>
          <w:sz w:val="24"/>
          <w:szCs w:val="24"/>
        </w:rPr>
      </w:pPr>
      <w:r>
        <w:rPr>
          <w:rFonts w:ascii="Arial" w:hAnsi="Arial" w:cs="Arial"/>
          <w:sz w:val="24"/>
          <w:szCs w:val="24"/>
        </w:rPr>
        <w:t>Energetic equivalent</w:t>
      </w:r>
    </w:p>
    <w:p w:rsidR="002B0B62" w:rsidRDefault="002B0B62" w:rsidP="00EB5EC0">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cal</w:t>
      </w:r>
      <w:proofErr w:type="gramEnd"/>
      <w:r>
        <w:rPr>
          <w:rFonts w:ascii="Arial" w:hAnsi="Arial" w:cs="Arial"/>
          <w:sz w:val="24"/>
          <w:szCs w:val="24"/>
        </w:rPr>
        <w:t>) in:</w:t>
      </w:r>
    </w:p>
    <w:p w:rsidR="002B0B62" w:rsidRDefault="002B0B62" w:rsidP="00EB5EC0">
      <w:pPr>
        <w:spacing w:after="0" w:line="240" w:lineRule="auto"/>
        <w:rPr>
          <w:rFonts w:ascii="Arial" w:hAnsi="Arial" w:cs="Arial"/>
          <w:sz w:val="24"/>
          <w:szCs w:val="24"/>
        </w:rPr>
      </w:pPr>
      <w:proofErr w:type="spellStart"/>
      <w:r>
        <w:rPr>
          <w:rFonts w:ascii="Arial" w:hAnsi="Arial" w:cs="Arial"/>
          <w:sz w:val="24"/>
          <w:szCs w:val="24"/>
        </w:rPr>
        <w:t>Pupal</w:t>
      </w:r>
      <w:proofErr w:type="spellEnd"/>
      <w:r>
        <w:rPr>
          <w:rFonts w:ascii="Arial" w:hAnsi="Arial" w:cs="Arial"/>
          <w:sz w:val="24"/>
          <w:szCs w:val="24"/>
        </w:rPr>
        <w:t xml:space="preserve"> female (5)                           5.789            7.251              8.169            9.025</w:t>
      </w:r>
    </w:p>
    <w:p w:rsidR="002B0B62" w:rsidRDefault="002B0B62" w:rsidP="00EB5EC0">
      <w:pPr>
        <w:spacing w:after="0" w:line="240" w:lineRule="auto"/>
        <w:rPr>
          <w:rFonts w:ascii="Arial" w:hAnsi="Arial" w:cs="Arial"/>
          <w:sz w:val="24"/>
          <w:szCs w:val="24"/>
        </w:rPr>
      </w:pPr>
      <w:r>
        <w:rPr>
          <w:rFonts w:ascii="Arial" w:hAnsi="Arial" w:cs="Arial"/>
          <w:sz w:val="24"/>
          <w:szCs w:val="24"/>
        </w:rPr>
        <w:t>Egg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0.098</w:t>
      </w:r>
      <w:r>
        <w:rPr>
          <w:rFonts w:ascii="Arial" w:hAnsi="Arial" w:cs="Arial"/>
          <w:sz w:val="24"/>
          <w:szCs w:val="24"/>
        </w:rPr>
        <w:tab/>
        <w:t xml:space="preserve">         0.092              0.155            0.152</w:t>
      </w:r>
    </w:p>
    <w:p w:rsidR="002B0B62" w:rsidRDefault="002B0B62" w:rsidP="00EB5EC0">
      <w:pPr>
        <w:spacing w:after="0" w:line="240" w:lineRule="auto"/>
        <w:rPr>
          <w:rFonts w:ascii="Arial" w:hAnsi="Arial" w:cs="Arial"/>
          <w:sz w:val="24"/>
          <w:szCs w:val="24"/>
        </w:rPr>
      </w:pPr>
      <w:r>
        <w:rPr>
          <w:rFonts w:ascii="Arial" w:hAnsi="Arial" w:cs="Arial"/>
          <w:sz w:val="24"/>
          <w:szCs w:val="24"/>
        </w:rPr>
        <w:t>Eggs laid daily (6)                        1.956            1.562              1.796            1.480</w:t>
      </w:r>
    </w:p>
    <w:p w:rsidR="002B0B62" w:rsidRDefault="00A84E34" w:rsidP="00EB5EC0">
      <w:pPr>
        <w:spacing w:after="0" w:line="240" w:lineRule="auto"/>
        <w:rPr>
          <w:rFonts w:ascii="Arial" w:hAnsi="Arial" w:cs="Arial"/>
          <w:sz w:val="24"/>
          <w:szCs w:val="24"/>
        </w:rPr>
      </w:pPr>
      <w:r>
        <w:rPr>
          <w:rFonts w:ascii="Arial" w:hAnsi="Arial" w:cs="Arial"/>
          <w:sz w:val="24"/>
          <w:szCs w:val="24"/>
        </w:rPr>
        <w:t>Reproductive effort</w:t>
      </w:r>
    </w:p>
    <w:p w:rsidR="00A84E34" w:rsidRDefault="00A84E34" w:rsidP="00EB5EC0">
      <w:pPr>
        <w:spacing w:after="0" w:line="240" w:lineRule="auto"/>
        <w:rPr>
          <w:rFonts w:ascii="Arial" w:hAnsi="Arial" w:cs="Arial"/>
          <w:sz w:val="24"/>
          <w:szCs w:val="24"/>
        </w:rPr>
      </w:pPr>
      <w:r>
        <w:rPr>
          <w:rFonts w:ascii="Arial" w:hAnsi="Arial" w:cs="Arial"/>
          <w:sz w:val="24"/>
          <w:szCs w:val="24"/>
        </w:rPr>
        <w:t>(6</w:t>
      </w:r>
      <w:proofErr w:type="gramStart"/>
      <w:r>
        <w:rPr>
          <w:rFonts w:ascii="Arial" w:hAnsi="Arial" w:cs="Arial"/>
          <w:sz w:val="24"/>
          <w:szCs w:val="24"/>
        </w:rPr>
        <w:t>) :</w:t>
      </w:r>
      <w:proofErr w:type="gramEnd"/>
      <w:r>
        <w:rPr>
          <w:rFonts w:ascii="Arial" w:hAnsi="Arial" w:cs="Arial"/>
          <w:sz w:val="24"/>
          <w:szCs w:val="24"/>
        </w:rPr>
        <w:t xml:space="preserve"> (5)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33.79           21.54               21.99            16.40</w:t>
      </w:r>
    </w:p>
    <w:p w:rsidR="00A84E34" w:rsidRDefault="00A84E34" w:rsidP="00EB5EC0">
      <w:pPr>
        <w:spacing w:after="0" w:line="240" w:lineRule="auto"/>
        <w:rPr>
          <w:rFonts w:ascii="Arial" w:hAnsi="Arial" w:cs="Arial"/>
          <w:sz w:val="24"/>
          <w:szCs w:val="24"/>
        </w:rPr>
      </w:pPr>
    </w:p>
    <w:p w:rsidR="00A84E34" w:rsidRDefault="00A84E34" w:rsidP="00EB5EC0">
      <w:pPr>
        <w:spacing w:after="0" w:line="240" w:lineRule="auto"/>
        <w:rPr>
          <w:rFonts w:ascii="Arial" w:hAnsi="Arial" w:cs="Arial"/>
          <w:sz w:val="24"/>
          <w:szCs w:val="24"/>
        </w:rPr>
      </w:pPr>
    </w:p>
    <w:p w:rsidR="00A84E34" w:rsidRDefault="00A84E34" w:rsidP="00EB5EC0">
      <w:pPr>
        <w:spacing w:after="0" w:line="240" w:lineRule="auto"/>
        <w:rPr>
          <w:rFonts w:ascii="Arial" w:hAnsi="Arial" w:cs="Arial"/>
          <w:sz w:val="24"/>
          <w:szCs w:val="24"/>
        </w:rPr>
      </w:pPr>
    </w:p>
    <w:p w:rsidR="00A84E34" w:rsidRDefault="00A84E34" w:rsidP="00EB5EC0">
      <w:pPr>
        <w:spacing w:after="0" w:line="240" w:lineRule="auto"/>
        <w:rPr>
          <w:rFonts w:ascii="Arial" w:hAnsi="Arial" w:cs="Arial"/>
          <w:sz w:val="24"/>
          <w:szCs w:val="24"/>
        </w:rPr>
      </w:pPr>
    </w:p>
    <w:p w:rsidR="00F639B1" w:rsidRDefault="00F639B1" w:rsidP="00EB5EC0">
      <w:pPr>
        <w:spacing w:after="0" w:line="240" w:lineRule="auto"/>
        <w:rPr>
          <w:rFonts w:ascii="Arial" w:hAnsi="Arial" w:cs="Arial"/>
          <w:sz w:val="24"/>
          <w:szCs w:val="24"/>
        </w:rPr>
      </w:pPr>
    </w:p>
    <w:p w:rsidR="00A84E34" w:rsidRDefault="00A84E34" w:rsidP="00EB5EC0">
      <w:pPr>
        <w:spacing w:after="0" w:line="240" w:lineRule="auto"/>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EVALUATION  OF</w:t>
      </w:r>
      <w:proofErr w:type="gramEnd"/>
      <w:r>
        <w:rPr>
          <w:rFonts w:ascii="Arial" w:hAnsi="Arial" w:cs="Arial"/>
          <w:sz w:val="24"/>
          <w:szCs w:val="24"/>
        </w:rPr>
        <w:t xml:space="preserve">  BREAKFAST  CEREALS  TO  SUPPORT  THE  GROWTH  OF</w:t>
      </w:r>
    </w:p>
    <w:p w:rsidR="00A84E34" w:rsidRDefault="00A84E34" w:rsidP="00EB5EC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RED  FLOUR</w:t>
      </w:r>
      <w:proofErr w:type="gramEnd"/>
      <w:r>
        <w:rPr>
          <w:rFonts w:ascii="Arial" w:hAnsi="Arial" w:cs="Arial"/>
          <w:sz w:val="24"/>
          <w:szCs w:val="24"/>
        </w:rPr>
        <w:t xml:space="preserve">  BEETLE  (Tribolium </w:t>
      </w:r>
      <w:proofErr w:type="spellStart"/>
      <w:r>
        <w:rPr>
          <w:rFonts w:ascii="Arial" w:hAnsi="Arial" w:cs="Arial"/>
          <w:sz w:val="24"/>
          <w:szCs w:val="24"/>
        </w:rPr>
        <w:t>castaneum</w:t>
      </w:r>
      <w:proofErr w:type="spellEnd"/>
      <w:r>
        <w:rPr>
          <w:rFonts w:ascii="Arial" w:hAnsi="Arial" w:cs="Arial"/>
          <w:sz w:val="24"/>
          <w:szCs w:val="24"/>
        </w:rPr>
        <w:t>)</w:t>
      </w:r>
    </w:p>
    <w:p w:rsidR="00A84E34" w:rsidRDefault="00A84E34" w:rsidP="00EB5EC0">
      <w:pPr>
        <w:spacing w:after="0" w:line="240" w:lineRule="auto"/>
        <w:rPr>
          <w:rFonts w:ascii="Arial" w:hAnsi="Arial" w:cs="Arial"/>
          <w:sz w:val="24"/>
          <w:szCs w:val="24"/>
        </w:rPr>
      </w:pPr>
    </w:p>
    <w:p w:rsidR="00A84E34" w:rsidRDefault="00A84E34" w:rsidP="00EB5EC0">
      <w:pPr>
        <w:spacing w:after="0" w:line="240" w:lineRule="auto"/>
        <w:rPr>
          <w:rFonts w:ascii="Arial" w:hAnsi="Arial" w:cs="Arial"/>
          <w:sz w:val="24"/>
          <w:szCs w:val="24"/>
        </w:rPr>
      </w:pPr>
    </w:p>
    <w:p w:rsidR="00A84E34" w:rsidRPr="00A84E34" w:rsidRDefault="00A84E34" w:rsidP="00A84E34">
      <w:pPr>
        <w:spacing w:after="0" w:line="240" w:lineRule="auto"/>
        <w:ind w:left="3135"/>
        <w:rPr>
          <w:rFonts w:ascii="Arial" w:hAnsi="Arial" w:cs="Arial"/>
          <w:sz w:val="24"/>
          <w:szCs w:val="24"/>
        </w:rPr>
      </w:pPr>
      <w:r>
        <w:rPr>
          <w:rFonts w:ascii="Arial" w:hAnsi="Arial" w:cs="Arial"/>
          <w:sz w:val="24"/>
          <w:szCs w:val="24"/>
        </w:rPr>
        <w:t>A.</w:t>
      </w:r>
      <w:r w:rsidRPr="00A84E34">
        <w:rPr>
          <w:rFonts w:ascii="Arial" w:hAnsi="Arial" w:cs="Arial"/>
          <w:sz w:val="24"/>
          <w:szCs w:val="24"/>
        </w:rPr>
        <w:t xml:space="preserve">M. </w:t>
      </w:r>
      <w:proofErr w:type="spellStart"/>
      <w:r w:rsidRPr="00A84E34">
        <w:rPr>
          <w:rFonts w:ascii="Arial" w:hAnsi="Arial" w:cs="Arial"/>
          <w:sz w:val="24"/>
          <w:szCs w:val="24"/>
        </w:rPr>
        <w:t>Rogel</w:t>
      </w:r>
      <w:proofErr w:type="spellEnd"/>
      <w:r w:rsidRPr="00A84E34">
        <w:rPr>
          <w:rFonts w:ascii="Arial" w:hAnsi="Arial" w:cs="Arial"/>
          <w:sz w:val="24"/>
          <w:szCs w:val="24"/>
        </w:rPr>
        <w:t xml:space="preserve"> and </w:t>
      </w:r>
      <w:proofErr w:type="spellStart"/>
      <w:r w:rsidRPr="00A84E34">
        <w:rPr>
          <w:rFonts w:ascii="Arial" w:hAnsi="Arial" w:cs="Arial"/>
          <w:sz w:val="24"/>
          <w:szCs w:val="24"/>
        </w:rPr>
        <w:t>Pran</w:t>
      </w:r>
      <w:proofErr w:type="spellEnd"/>
      <w:r w:rsidRPr="00A84E34">
        <w:rPr>
          <w:rFonts w:ascii="Arial" w:hAnsi="Arial" w:cs="Arial"/>
          <w:sz w:val="24"/>
          <w:szCs w:val="24"/>
        </w:rPr>
        <w:t xml:space="preserve"> </w:t>
      </w:r>
      <w:proofErr w:type="spellStart"/>
      <w:r w:rsidRPr="00A84E34">
        <w:rPr>
          <w:rFonts w:ascii="Arial" w:hAnsi="Arial" w:cs="Arial"/>
          <w:sz w:val="24"/>
          <w:szCs w:val="24"/>
        </w:rPr>
        <w:t>Vohra</w:t>
      </w:r>
      <w:proofErr w:type="spellEnd"/>
    </w:p>
    <w:p w:rsidR="00A84E34" w:rsidRDefault="00A84E34" w:rsidP="00A84E34">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Department of Avian Sciences</w:t>
      </w:r>
    </w:p>
    <w:p w:rsidR="00A84E34" w:rsidRDefault="00A84E34" w:rsidP="00A84E34">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University of California, Davis, California 95616</w:t>
      </w:r>
    </w:p>
    <w:p w:rsidR="00A84E34" w:rsidRDefault="00A84E34" w:rsidP="00A84E34">
      <w:pPr>
        <w:spacing w:after="0" w:line="240" w:lineRule="auto"/>
        <w:ind w:left="360"/>
        <w:rPr>
          <w:rFonts w:ascii="Arial" w:hAnsi="Arial" w:cs="Arial"/>
          <w:sz w:val="24"/>
          <w:szCs w:val="24"/>
        </w:rPr>
      </w:pPr>
    </w:p>
    <w:p w:rsidR="00A84E34" w:rsidRDefault="00A84E34" w:rsidP="00A84E34">
      <w:pPr>
        <w:spacing w:after="0" w:line="240" w:lineRule="auto"/>
        <w:ind w:left="360"/>
        <w:rPr>
          <w:rFonts w:ascii="Arial" w:hAnsi="Arial" w:cs="Arial"/>
          <w:sz w:val="24"/>
          <w:szCs w:val="24"/>
        </w:rPr>
      </w:pPr>
    </w:p>
    <w:p w:rsidR="00A84E34" w:rsidRDefault="00A84E34" w:rsidP="00A84E34">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ABSTRACT</w:t>
      </w:r>
    </w:p>
    <w:p w:rsidR="00A84E34" w:rsidRDefault="00A84E34" w:rsidP="00A84E34">
      <w:pPr>
        <w:spacing w:after="0" w:line="240" w:lineRule="auto"/>
        <w:ind w:left="360"/>
        <w:rPr>
          <w:rFonts w:ascii="Arial" w:hAnsi="Arial" w:cs="Arial"/>
          <w:sz w:val="24"/>
          <w:szCs w:val="24"/>
        </w:rPr>
      </w:pPr>
    </w:p>
    <w:p w:rsidR="00A84E34" w:rsidRDefault="00A84E34" w:rsidP="00F639B1">
      <w:pPr>
        <w:spacing w:after="0" w:line="240" w:lineRule="auto"/>
        <w:ind w:left="360"/>
        <w:jc w:val="both"/>
        <w:rPr>
          <w:rFonts w:ascii="Arial" w:hAnsi="Arial" w:cs="Arial"/>
          <w:sz w:val="24"/>
          <w:szCs w:val="24"/>
        </w:rPr>
      </w:pPr>
      <w:r>
        <w:rPr>
          <w:rFonts w:ascii="Arial" w:hAnsi="Arial" w:cs="Arial"/>
          <w:sz w:val="24"/>
          <w:szCs w:val="24"/>
        </w:rPr>
        <w:t xml:space="preserve">Sixteen proprietary breakfast cereals were tested for their ability to support the growth of red flour beetle (Tribolium </w:t>
      </w:r>
      <w:proofErr w:type="spellStart"/>
      <w:r>
        <w:rPr>
          <w:rFonts w:ascii="Arial" w:hAnsi="Arial" w:cs="Arial"/>
          <w:sz w:val="24"/>
          <w:szCs w:val="24"/>
        </w:rPr>
        <w:t>castaneum</w:t>
      </w:r>
      <w:proofErr w:type="spellEnd"/>
      <w:r>
        <w:rPr>
          <w:rFonts w:ascii="Arial" w:hAnsi="Arial" w:cs="Arial"/>
          <w:sz w:val="24"/>
          <w:szCs w:val="24"/>
        </w:rPr>
        <w:t>) larvae.  They were tested without or with the addition of either fat-free dried milk powder, or brewer’s yeast, or both at levels of 40% and 10% respectively.  Without supplementation, only one of the 16 cereals supported as good larval growth as on unbleached white wheat flour control.</w:t>
      </w:r>
      <w:r w:rsidR="004000A8">
        <w:rPr>
          <w:rFonts w:ascii="Arial" w:hAnsi="Arial" w:cs="Arial"/>
          <w:sz w:val="24"/>
          <w:szCs w:val="24"/>
        </w:rPr>
        <w:t xml:space="preserve">  The addition of yeast improved larval growth on all but a high bran cereal.  Milk powder depressed larval growth on the control diet.  Only 5 cereals were improved by the addition of milk powder.  In a number of cases, milk powder interfered with the growth enhancing effects of yeast when both supplements were present.  The detrimental effects of milk powder were not caused by lactose.  </w:t>
      </w:r>
      <w:proofErr w:type="spellStart"/>
      <w:r w:rsidR="004000A8">
        <w:rPr>
          <w:rFonts w:ascii="Arial" w:hAnsi="Arial" w:cs="Arial"/>
          <w:sz w:val="24"/>
          <w:szCs w:val="24"/>
        </w:rPr>
        <w:t>Galactose</w:t>
      </w:r>
      <w:proofErr w:type="spellEnd"/>
      <w:r w:rsidR="004000A8">
        <w:rPr>
          <w:rFonts w:ascii="Arial" w:hAnsi="Arial" w:cs="Arial"/>
          <w:sz w:val="24"/>
          <w:szCs w:val="24"/>
        </w:rPr>
        <w:t xml:space="preserve"> but not Sucrose, glucose or fructose has any detrimental effect on larval growth.  No significant correlation could be found between larval growth, and vitamin and mineral supplementation by the manufacturers, or protein content of the various processed cereals.  The results suggest that the breakfast cereals are nutritionally deficient to support an optimal growth of T. </w:t>
      </w:r>
      <w:proofErr w:type="spellStart"/>
      <w:r w:rsidR="004000A8">
        <w:rPr>
          <w:rFonts w:ascii="Arial" w:hAnsi="Arial" w:cs="Arial"/>
          <w:sz w:val="24"/>
          <w:szCs w:val="24"/>
        </w:rPr>
        <w:t>castaneum</w:t>
      </w:r>
      <w:proofErr w:type="spellEnd"/>
      <w:r w:rsidR="004000A8">
        <w:rPr>
          <w:rFonts w:ascii="Arial" w:hAnsi="Arial" w:cs="Arial"/>
          <w:sz w:val="24"/>
          <w:szCs w:val="24"/>
        </w:rPr>
        <w:t xml:space="preserve"> larvae.</w:t>
      </w:r>
    </w:p>
    <w:p w:rsidR="004000A8" w:rsidRDefault="004000A8" w:rsidP="00F639B1">
      <w:pPr>
        <w:spacing w:after="0" w:line="240" w:lineRule="auto"/>
        <w:ind w:left="360"/>
        <w:jc w:val="both"/>
        <w:rPr>
          <w:rFonts w:ascii="Arial" w:hAnsi="Arial" w:cs="Arial"/>
          <w:sz w:val="24"/>
          <w:szCs w:val="24"/>
        </w:rPr>
      </w:pPr>
    </w:p>
    <w:p w:rsidR="004000A8" w:rsidRDefault="004000A8" w:rsidP="00F639B1">
      <w:pPr>
        <w:spacing w:after="0" w:line="240" w:lineRule="auto"/>
        <w:ind w:left="360"/>
        <w:jc w:val="both"/>
        <w:rPr>
          <w:rFonts w:ascii="Arial" w:hAnsi="Arial" w:cs="Arial"/>
          <w:sz w:val="24"/>
          <w:szCs w:val="24"/>
        </w:rPr>
      </w:pPr>
      <w:r>
        <w:rPr>
          <w:rFonts w:ascii="Arial" w:hAnsi="Arial" w:cs="Arial"/>
          <w:sz w:val="24"/>
          <w:szCs w:val="24"/>
        </w:rPr>
        <w:t>KEY WORDS:  breakfast cereals, Tribolium larvae, nutritional evaluation</w:t>
      </w:r>
    </w:p>
    <w:p w:rsidR="004000A8" w:rsidRDefault="004000A8" w:rsidP="00A84E34">
      <w:pPr>
        <w:spacing w:after="0" w:line="240" w:lineRule="auto"/>
        <w:ind w:left="360"/>
        <w:rPr>
          <w:rFonts w:ascii="Arial" w:hAnsi="Arial" w:cs="Arial"/>
          <w:sz w:val="24"/>
          <w:szCs w:val="24"/>
        </w:rPr>
      </w:pPr>
    </w:p>
    <w:p w:rsidR="004000A8" w:rsidRDefault="004000A8" w:rsidP="00A84E34">
      <w:pPr>
        <w:spacing w:after="0" w:line="240" w:lineRule="auto"/>
        <w:ind w:left="360"/>
        <w:rPr>
          <w:rFonts w:ascii="Arial" w:hAnsi="Arial" w:cs="Arial"/>
          <w:sz w:val="24"/>
          <w:szCs w:val="24"/>
        </w:rPr>
      </w:pPr>
    </w:p>
    <w:p w:rsidR="004000A8" w:rsidRDefault="004000A8" w:rsidP="00A84E34">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INTRODUCTION</w:t>
      </w:r>
    </w:p>
    <w:p w:rsidR="004000A8" w:rsidRDefault="004000A8" w:rsidP="00A84E34">
      <w:pPr>
        <w:spacing w:after="0" w:line="240" w:lineRule="auto"/>
        <w:ind w:left="360"/>
        <w:rPr>
          <w:rFonts w:ascii="Arial" w:hAnsi="Arial" w:cs="Arial"/>
          <w:sz w:val="24"/>
          <w:szCs w:val="24"/>
        </w:rPr>
      </w:pPr>
    </w:p>
    <w:p w:rsidR="004000A8" w:rsidRDefault="004000A8" w:rsidP="00F639B1">
      <w:pPr>
        <w:spacing w:after="0" w:line="240" w:lineRule="auto"/>
        <w:ind w:left="360"/>
        <w:jc w:val="both"/>
        <w:rPr>
          <w:rFonts w:ascii="Arial" w:hAnsi="Arial" w:cs="Arial"/>
          <w:sz w:val="24"/>
          <w:szCs w:val="24"/>
        </w:rPr>
      </w:pPr>
      <w:r>
        <w:rPr>
          <w:rFonts w:ascii="Arial" w:hAnsi="Arial" w:cs="Arial"/>
          <w:sz w:val="24"/>
          <w:szCs w:val="24"/>
        </w:rPr>
        <w:t xml:space="preserve">Processed grains are the main constituents of the proprietary ready to eat breakfast cereals.  They are usually supplemented with vitamins and minerals.  </w:t>
      </w:r>
      <w:r w:rsidR="006A58A9">
        <w:rPr>
          <w:rFonts w:ascii="Arial" w:hAnsi="Arial" w:cs="Arial"/>
          <w:sz w:val="24"/>
          <w:szCs w:val="24"/>
        </w:rPr>
        <w:t xml:space="preserve">The level of added sugar is highly variable.  The nutritive value of the cereals may be altered during their processing.  The use of larvae of the red flour beetle, species Tribolium, a serious pest of cereals and their by-products, has been suggested for nutritional evaluation of different varieties of cereals and their by-products (1-6).  We have evaluated some proprietary breakfast cereals to support the growth of larvae of Tribolium </w:t>
      </w:r>
      <w:proofErr w:type="spellStart"/>
      <w:r w:rsidR="006A58A9">
        <w:rPr>
          <w:rFonts w:ascii="Arial" w:hAnsi="Arial" w:cs="Arial"/>
          <w:sz w:val="24"/>
          <w:szCs w:val="24"/>
        </w:rPr>
        <w:t>castaneum</w:t>
      </w:r>
      <w:proofErr w:type="spellEnd"/>
      <w:r w:rsidR="006A58A9">
        <w:rPr>
          <w:rFonts w:ascii="Arial" w:hAnsi="Arial" w:cs="Arial"/>
          <w:sz w:val="24"/>
          <w:szCs w:val="24"/>
        </w:rPr>
        <w:t>.</w:t>
      </w:r>
    </w:p>
    <w:p w:rsidR="00D85588" w:rsidRDefault="00D85588" w:rsidP="00A84E34">
      <w:pPr>
        <w:spacing w:after="0" w:line="240" w:lineRule="auto"/>
        <w:ind w:left="360"/>
        <w:rPr>
          <w:rFonts w:ascii="Arial" w:hAnsi="Arial" w:cs="Arial"/>
          <w:sz w:val="24"/>
          <w:szCs w:val="24"/>
        </w:rPr>
      </w:pPr>
    </w:p>
    <w:p w:rsidR="00D85588" w:rsidRDefault="00D85588" w:rsidP="00A84E34">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MATERIALS   AND   METHODS</w:t>
      </w:r>
    </w:p>
    <w:p w:rsidR="00D85588" w:rsidRDefault="00D85588" w:rsidP="00A84E34">
      <w:pPr>
        <w:spacing w:after="0" w:line="240" w:lineRule="auto"/>
        <w:ind w:left="360"/>
        <w:rPr>
          <w:rFonts w:ascii="Arial" w:hAnsi="Arial" w:cs="Arial"/>
          <w:sz w:val="24"/>
          <w:szCs w:val="24"/>
        </w:rPr>
      </w:pPr>
    </w:p>
    <w:p w:rsidR="00D85588" w:rsidRDefault="00D85588" w:rsidP="00F639B1">
      <w:pPr>
        <w:spacing w:after="0" w:line="240" w:lineRule="auto"/>
        <w:ind w:left="360"/>
        <w:jc w:val="both"/>
        <w:rPr>
          <w:rFonts w:ascii="Arial" w:hAnsi="Arial" w:cs="Arial"/>
          <w:sz w:val="24"/>
          <w:szCs w:val="24"/>
        </w:rPr>
      </w:pPr>
      <w:r>
        <w:rPr>
          <w:rFonts w:ascii="Arial" w:hAnsi="Arial" w:cs="Arial"/>
          <w:sz w:val="24"/>
          <w:szCs w:val="24"/>
        </w:rPr>
        <w:t xml:space="preserve">The breakfast cereals were purchased from a market and assigned a number from </w:t>
      </w:r>
    </w:p>
    <w:p w:rsidR="00A84E34" w:rsidRDefault="00D85588" w:rsidP="00F639B1">
      <w:pPr>
        <w:spacing w:after="0" w:line="240" w:lineRule="auto"/>
        <w:ind w:left="360"/>
        <w:jc w:val="both"/>
        <w:rPr>
          <w:rFonts w:ascii="Arial" w:hAnsi="Arial" w:cs="Arial"/>
          <w:sz w:val="24"/>
          <w:szCs w:val="24"/>
        </w:rPr>
      </w:pPr>
      <w:proofErr w:type="gramStart"/>
      <w:r>
        <w:rPr>
          <w:rFonts w:ascii="Arial" w:hAnsi="Arial" w:cs="Arial"/>
          <w:sz w:val="24"/>
          <w:szCs w:val="24"/>
        </w:rPr>
        <w:t>1 to 16.</w:t>
      </w:r>
      <w:proofErr w:type="gramEnd"/>
      <w:r>
        <w:rPr>
          <w:rFonts w:ascii="Arial" w:hAnsi="Arial" w:cs="Arial"/>
          <w:sz w:val="24"/>
          <w:szCs w:val="24"/>
        </w:rPr>
        <w:t xml:space="preserve">  They were ground to a fine powder in an electric coffee been grinder and sieved though a 100 mesh screen.  The process has to be repeated a few times till </w:t>
      </w:r>
      <w:r>
        <w:rPr>
          <w:rFonts w:ascii="Arial" w:hAnsi="Arial" w:cs="Arial"/>
          <w:sz w:val="24"/>
          <w:szCs w:val="24"/>
        </w:rPr>
        <w:lastRenderedPageBreak/>
        <w:t>the bulk of the material could be sieved.  The residual material on the sieve which could not be ground any further was added back to the finely ground material.  Four feeding Trials were carried out with these ground cereals.  The experimental diets were as follows:  Trial 1, 100% ground cereal; Trial 2, 60% ground cereal plus 40% instant non-fat dry milk powder (Carnation Brand); Trial 3, 90% ground cereal plus 10% dried brewer’s yeast (Sigma Chem. Co., St. Louis, MO); and Trial 4, 50% ground cereal plus 40% dried milk powder plus 10% yeast.  The amount of milk powder corresponded to the suggested level on the package of 0.5 cup (122 ml) liquid milk added to one ounce (28.4 g) dry cereal.  A control diet for each Trial contained unbleached, white wheat flour in place of ground cereal.</w:t>
      </w:r>
      <w:r w:rsidR="00300875">
        <w:rPr>
          <w:rFonts w:ascii="Arial" w:hAnsi="Arial" w:cs="Arial"/>
          <w:sz w:val="24"/>
          <w:szCs w:val="24"/>
        </w:rPr>
        <w:t xml:space="preserve">  Crude protein (CP) in the samples was determined by multiplying the </w:t>
      </w:r>
      <w:proofErr w:type="spellStart"/>
      <w:r w:rsidR="00300875">
        <w:rPr>
          <w:rFonts w:ascii="Arial" w:hAnsi="Arial" w:cs="Arial"/>
          <w:sz w:val="24"/>
          <w:szCs w:val="24"/>
        </w:rPr>
        <w:t>Kjeldahl</w:t>
      </w:r>
      <w:proofErr w:type="spellEnd"/>
      <w:r w:rsidR="00300875">
        <w:rPr>
          <w:rFonts w:ascii="Arial" w:hAnsi="Arial" w:cs="Arial"/>
          <w:sz w:val="24"/>
          <w:szCs w:val="24"/>
        </w:rPr>
        <w:t xml:space="preserve"> nitrogen with 5.7 for wheat products and 6.25 for other cereals, milk powder, and brewer’s yeast.  On this basis, wheat flour, milk powder, and yeast contained 10.2%, 35.75%, and 50.8% crude protein, respectively.</w:t>
      </w:r>
    </w:p>
    <w:p w:rsidR="00300875" w:rsidRDefault="00300875" w:rsidP="00F639B1">
      <w:pPr>
        <w:spacing w:after="0" w:line="240" w:lineRule="auto"/>
        <w:ind w:left="360"/>
        <w:jc w:val="both"/>
        <w:rPr>
          <w:rFonts w:ascii="Arial" w:hAnsi="Arial" w:cs="Arial"/>
          <w:sz w:val="24"/>
          <w:szCs w:val="24"/>
        </w:rPr>
      </w:pPr>
    </w:p>
    <w:p w:rsidR="00300875" w:rsidRDefault="00300875" w:rsidP="00F639B1">
      <w:pPr>
        <w:spacing w:after="0" w:line="240" w:lineRule="auto"/>
        <w:ind w:left="360"/>
        <w:jc w:val="both"/>
        <w:rPr>
          <w:rFonts w:ascii="Arial" w:hAnsi="Arial" w:cs="Arial"/>
          <w:sz w:val="24"/>
          <w:szCs w:val="24"/>
        </w:rPr>
      </w:pPr>
      <w:r>
        <w:rPr>
          <w:rFonts w:ascii="Arial" w:hAnsi="Arial" w:cs="Arial"/>
          <w:sz w:val="24"/>
          <w:szCs w:val="24"/>
        </w:rPr>
        <w:t xml:space="preserve">T. </w:t>
      </w:r>
      <w:proofErr w:type="spellStart"/>
      <w:r>
        <w:rPr>
          <w:rFonts w:ascii="Arial" w:hAnsi="Arial" w:cs="Arial"/>
          <w:sz w:val="24"/>
          <w:szCs w:val="24"/>
        </w:rPr>
        <w:t>castaneum</w:t>
      </w:r>
      <w:proofErr w:type="spellEnd"/>
      <w:r>
        <w:rPr>
          <w:rFonts w:ascii="Arial" w:hAnsi="Arial" w:cs="Arial"/>
          <w:sz w:val="24"/>
          <w:szCs w:val="24"/>
        </w:rPr>
        <w:t xml:space="preserve"> larvae were hatched from a 24 hour collection of eggs from a primary stock maintained on a control diet consisting of 90% unbleached white wheat flour plus 10% brewer’s yeast.  Brewer’s yeast provides protein, vitamins, and minerals, and a sterol required for the optimal growth of larvae (7).  The larvae were kept in an incubator at 33 </w:t>
      </w:r>
      <w:r>
        <w:rPr>
          <w:rFonts w:ascii="Arial" w:hAnsi="Arial" w:cs="Arial"/>
          <w:sz w:val="24"/>
          <w:szCs w:val="24"/>
          <w:u w:val="single"/>
        </w:rPr>
        <w:t>+</w:t>
      </w:r>
      <w:r>
        <w:rPr>
          <w:rFonts w:ascii="Arial" w:hAnsi="Arial" w:cs="Arial"/>
          <w:sz w:val="24"/>
          <w:szCs w:val="24"/>
        </w:rPr>
        <w:t xml:space="preserve"> 1 degree C and 70 </w:t>
      </w:r>
      <w:r>
        <w:rPr>
          <w:rFonts w:ascii="Arial" w:hAnsi="Arial" w:cs="Arial"/>
          <w:sz w:val="24"/>
          <w:szCs w:val="24"/>
          <w:u w:val="single"/>
        </w:rPr>
        <w:t>+</w:t>
      </w:r>
      <w:r>
        <w:rPr>
          <w:rFonts w:ascii="Arial" w:hAnsi="Arial" w:cs="Arial"/>
          <w:sz w:val="24"/>
          <w:szCs w:val="24"/>
        </w:rPr>
        <w:t xml:space="preserve"> 5% relative humidity (4).  After rearing the larvae for 6 days on the control diet, they were transferred to the test diets.  Three replicates of ten larvae each were placed in loosely capped plastic vials (2.5 cm diameter x 5 cm height) each containing 2 to 3 g test diet.  Larvae were incubated until the fourteenth day after hatching when each replicate was weighed after sieving out from the diets.  An average larval weight was determined and the data were subjected to statistical evaluation using a two-way analysis of variance using each Trial as a block.  </w:t>
      </w:r>
      <w:proofErr w:type="spellStart"/>
      <w:r>
        <w:rPr>
          <w:rFonts w:ascii="Arial" w:hAnsi="Arial" w:cs="Arial"/>
          <w:sz w:val="24"/>
          <w:szCs w:val="24"/>
        </w:rPr>
        <w:t>Tukey’s</w:t>
      </w:r>
      <w:proofErr w:type="spellEnd"/>
      <w:r>
        <w:rPr>
          <w:rFonts w:ascii="Arial" w:hAnsi="Arial" w:cs="Arial"/>
          <w:sz w:val="24"/>
          <w:szCs w:val="24"/>
        </w:rPr>
        <w:t xml:space="preserve"> multiple comparison test was used for pair-wise comparison of treatment means at P   0.05 (8).  A squared regression coefficient between growth and protein level in the diet was calculated for each Trial.</w:t>
      </w:r>
    </w:p>
    <w:p w:rsidR="002301C0" w:rsidRDefault="002301C0" w:rsidP="00F639B1">
      <w:pPr>
        <w:spacing w:after="0" w:line="240" w:lineRule="auto"/>
        <w:ind w:left="360"/>
        <w:jc w:val="both"/>
        <w:rPr>
          <w:rFonts w:ascii="Arial" w:hAnsi="Arial" w:cs="Arial"/>
          <w:sz w:val="24"/>
          <w:szCs w:val="24"/>
        </w:rPr>
      </w:pPr>
    </w:p>
    <w:p w:rsidR="0021784C" w:rsidRDefault="002301C0" w:rsidP="00F639B1">
      <w:pPr>
        <w:spacing w:after="0" w:line="240" w:lineRule="auto"/>
        <w:ind w:left="360"/>
        <w:jc w:val="both"/>
        <w:rPr>
          <w:rFonts w:ascii="Arial" w:hAnsi="Arial" w:cs="Arial"/>
          <w:sz w:val="24"/>
          <w:szCs w:val="24"/>
        </w:rPr>
      </w:pPr>
      <w:r>
        <w:rPr>
          <w:rFonts w:ascii="Arial" w:hAnsi="Arial" w:cs="Arial"/>
          <w:sz w:val="24"/>
          <w:szCs w:val="24"/>
        </w:rPr>
        <w:t xml:space="preserve">The effect of lactose, </w:t>
      </w:r>
      <w:proofErr w:type="spellStart"/>
      <w:r>
        <w:rPr>
          <w:rFonts w:ascii="Arial" w:hAnsi="Arial" w:cs="Arial"/>
          <w:sz w:val="24"/>
          <w:szCs w:val="24"/>
        </w:rPr>
        <w:t>galactose</w:t>
      </w:r>
      <w:proofErr w:type="spellEnd"/>
      <w:r>
        <w:rPr>
          <w:rFonts w:ascii="Arial" w:hAnsi="Arial" w:cs="Arial"/>
          <w:sz w:val="24"/>
          <w:szCs w:val="24"/>
        </w:rPr>
        <w:t xml:space="preserve">, sucrose, glucose and fructose on larval growth was also evaluated.  Lactose and </w:t>
      </w:r>
      <w:proofErr w:type="spellStart"/>
      <w:r>
        <w:rPr>
          <w:rFonts w:ascii="Arial" w:hAnsi="Arial" w:cs="Arial"/>
          <w:sz w:val="24"/>
          <w:szCs w:val="24"/>
        </w:rPr>
        <w:t>galactose</w:t>
      </w:r>
      <w:proofErr w:type="spellEnd"/>
      <w:r>
        <w:rPr>
          <w:rFonts w:ascii="Arial" w:hAnsi="Arial" w:cs="Arial"/>
          <w:sz w:val="24"/>
          <w:szCs w:val="24"/>
        </w:rPr>
        <w:t xml:space="preserve"> were tested to determine whether</w:t>
      </w:r>
    </w:p>
    <w:p w:rsidR="002301C0" w:rsidRDefault="002301C0" w:rsidP="00F639B1">
      <w:pPr>
        <w:spacing w:after="0" w:line="240" w:lineRule="auto"/>
        <w:ind w:left="360"/>
        <w:jc w:val="both"/>
        <w:rPr>
          <w:rFonts w:ascii="Arial" w:hAnsi="Arial" w:cs="Arial"/>
          <w:sz w:val="24"/>
          <w:szCs w:val="24"/>
        </w:rPr>
      </w:pPr>
      <w:r>
        <w:rPr>
          <w:rFonts w:ascii="Arial" w:hAnsi="Arial" w:cs="Arial"/>
          <w:sz w:val="24"/>
          <w:szCs w:val="24"/>
        </w:rPr>
        <w:t xml:space="preserve"> T. </w:t>
      </w:r>
      <w:proofErr w:type="spellStart"/>
      <w:r>
        <w:rPr>
          <w:rFonts w:ascii="Arial" w:hAnsi="Arial" w:cs="Arial"/>
          <w:sz w:val="24"/>
          <w:szCs w:val="24"/>
        </w:rPr>
        <w:t>castaneum</w:t>
      </w:r>
      <w:proofErr w:type="spellEnd"/>
      <w:r>
        <w:rPr>
          <w:rFonts w:ascii="Arial" w:hAnsi="Arial" w:cs="Arial"/>
          <w:sz w:val="24"/>
          <w:szCs w:val="24"/>
        </w:rPr>
        <w:t xml:space="preserve"> larvae are lactose intolerant, and </w:t>
      </w:r>
      <w:proofErr w:type="spellStart"/>
      <w:r>
        <w:rPr>
          <w:rFonts w:ascii="Arial" w:hAnsi="Arial" w:cs="Arial"/>
          <w:sz w:val="24"/>
          <w:szCs w:val="24"/>
        </w:rPr>
        <w:t>galactose</w:t>
      </w:r>
      <w:proofErr w:type="spellEnd"/>
      <w:r>
        <w:rPr>
          <w:rFonts w:ascii="Arial" w:hAnsi="Arial" w:cs="Arial"/>
          <w:sz w:val="24"/>
          <w:szCs w:val="24"/>
        </w:rPr>
        <w:t xml:space="preserve"> is produced in the gut after hydrolysis of lactose by the enzyme lactase.  Sucrose and its component </w:t>
      </w:r>
      <w:proofErr w:type="spellStart"/>
      <w:r>
        <w:rPr>
          <w:rFonts w:ascii="Arial" w:hAnsi="Arial" w:cs="Arial"/>
          <w:sz w:val="24"/>
          <w:szCs w:val="24"/>
        </w:rPr>
        <w:t>monosaccharides</w:t>
      </w:r>
      <w:proofErr w:type="spellEnd"/>
      <w:r>
        <w:rPr>
          <w:rFonts w:ascii="Arial" w:hAnsi="Arial" w:cs="Arial"/>
          <w:sz w:val="24"/>
          <w:szCs w:val="24"/>
        </w:rPr>
        <w:t xml:space="preserve"> were tested because high levels of sucrose are often added to processed cereals.  Diets consisted of lactose, </w:t>
      </w:r>
      <w:proofErr w:type="spellStart"/>
      <w:r>
        <w:rPr>
          <w:rFonts w:ascii="Arial" w:hAnsi="Arial" w:cs="Arial"/>
          <w:sz w:val="24"/>
          <w:szCs w:val="24"/>
        </w:rPr>
        <w:t>galactose</w:t>
      </w:r>
      <w:proofErr w:type="spellEnd"/>
      <w:r>
        <w:rPr>
          <w:rFonts w:ascii="Arial" w:hAnsi="Arial" w:cs="Arial"/>
          <w:sz w:val="24"/>
          <w:szCs w:val="24"/>
        </w:rPr>
        <w:t xml:space="preserve">, or sucrose at levels of 0.0, 1.5, 5.0, 10.0, 20.0, 50.0, or 75.0%; brewer’s yeast, 10%; and the balance of unbleached white, white wheat flour.  As glucose and fructose are hygroscopic, they were evaluated separately with 0.5% </w:t>
      </w:r>
      <w:proofErr w:type="spellStart"/>
      <w:r>
        <w:rPr>
          <w:rFonts w:ascii="Arial" w:hAnsi="Arial" w:cs="Arial"/>
          <w:sz w:val="24"/>
          <w:szCs w:val="24"/>
        </w:rPr>
        <w:t>Celite</w:t>
      </w:r>
      <w:proofErr w:type="spellEnd"/>
      <w:r>
        <w:rPr>
          <w:rFonts w:ascii="Arial" w:hAnsi="Arial" w:cs="Arial"/>
          <w:sz w:val="24"/>
          <w:szCs w:val="24"/>
        </w:rPr>
        <w:t xml:space="preserve"> (Sigma Chem. Co., St. Louis, MO) added at the expense of flour to prevent stickiness of the diet in the humid environment  of the  incubator.  The levels used to evaluate these two sugars were 0.0, 1.0, 2.0, 5.0, 10.0, and 30.0%.  The feeding procedure was the same as that described for the cereal Trials.  Fourteen-day larval w</w:t>
      </w:r>
      <w:r w:rsidR="0021784C">
        <w:rPr>
          <w:rFonts w:ascii="Arial" w:hAnsi="Arial" w:cs="Arial"/>
          <w:sz w:val="24"/>
          <w:szCs w:val="24"/>
        </w:rPr>
        <w:t>e</w:t>
      </w:r>
      <w:r>
        <w:rPr>
          <w:rFonts w:ascii="Arial" w:hAnsi="Arial" w:cs="Arial"/>
          <w:sz w:val="24"/>
          <w:szCs w:val="24"/>
        </w:rPr>
        <w:t xml:space="preserve">ights were tested for statistical significance using analysis of variance and </w:t>
      </w:r>
      <w:proofErr w:type="spellStart"/>
      <w:r>
        <w:rPr>
          <w:rFonts w:ascii="Arial" w:hAnsi="Arial" w:cs="Arial"/>
          <w:sz w:val="24"/>
          <w:szCs w:val="24"/>
        </w:rPr>
        <w:t>Tukey’s</w:t>
      </w:r>
      <w:proofErr w:type="spellEnd"/>
      <w:r>
        <w:rPr>
          <w:rFonts w:ascii="Arial" w:hAnsi="Arial" w:cs="Arial"/>
          <w:sz w:val="24"/>
          <w:szCs w:val="24"/>
        </w:rPr>
        <w:t xml:space="preserve"> test (P   0.05).</w:t>
      </w:r>
    </w:p>
    <w:p w:rsidR="0021784C" w:rsidRDefault="0021784C" w:rsidP="00A84E34">
      <w:pPr>
        <w:spacing w:after="0" w:line="240" w:lineRule="auto"/>
        <w:ind w:left="360"/>
        <w:rPr>
          <w:rFonts w:ascii="Arial" w:hAnsi="Arial" w:cs="Arial"/>
          <w:sz w:val="24"/>
          <w:szCs w:val="24"/>
        </w:rPr>
      </w:pPr>
    </w:p>
    <w:p w:rsidR="00F639B1" w:rsidRDefault="00F639B1" w:rsidP="00A84E34">
      <w:pPr>
        <w:spacing w:after="0" w:line="240" w:lineRule="auto"/>
        <w:ind w:left="360"/>
        <w:rPr>
          <w:rFonts w:ascii="Arial" w:hAnsi="Arial" w:cs="Arial"/>
          <w:sz w:val="24"/>
          <w:szCs w:val="24"/>
        </w:rPr>
      </w:pPr>
    </w:p>
    <w:p w:rsidR="0021784C" w:rsidRDefault="0021784C" w:rsidP="00A84E34">
      <w:pPr>
        <w:spacing w:after="0" w:line="240" w:lineRule="auto"/>
        <w:ind w:left="360"/>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RESULTS   AND   DISCUSSION</w:t>
      </w:r>
    </w:p>
    <w:p w:rsidR="0021784C" w:rsidRDefault="0021784C" w:rsidP="00A84E34">
      <w:pPr>
        <w:spacing w:after="0" w:line="240" w:lineRule="auto"/>
        <w:ind w:left="360"/>
        <w:rPr>
          <w:rFonts w:ascii="Arial" w:hAnsi="Arial" w:cs="Arial"/>
          <w:sz w:val="24"/>
          <w:szCs w:val="24"/>
        </w:rPr>
      </w:pPr>
    </w:p>
    <w:p w:rsidR="0021784C" w:rsidRDefault="0021784C" w:rsidP="00A84E34">
      <w:pPr>
        <w:spacing w:after="0" w:line="240" w:lineRule="auto"/>
        <w:ind w:left="360"/>
        <w:rPr>
          <w:rFonts w:ascii="Arial" w:hAnsi="Arial" w:cs="Arial"/>
          <w:sz w:val="24"/>
          <w:szCs w:val="24"/>
        </w:rPr>
      </w:pPr>
    </w:p>
    <w:p w:rsidR="0021784C" w:rsidRDefault="0021784C" w:rsidP="00F639B1">
      <w:pPr>
        <w:spacing w:after="0" w:line="240" w:lineRule="auto"/>
        <w:ind w:left="360"/>
        <w:jc w:val="both"/>
        <w:rPr>
          <w:rFonts w:ascii="Arial" w:hAnsi="Arial" w:cs="Arial"/>
          <w:sz w:val="24"/>
          <w:szCs w:val="24"/>
        </w:rPr>
      </w:pPr>
      <w:r>
        <w:rPr>
          <w:rFonts w:ascii="Arial" w:hAnsi="Arial" w:cs="Arial"/>
          <w:sz w:val="24"/>
          <w:szCs w:val="24"/>
        </w:rPr>
        <w:t xml:space="preserve">The sugar content of 15 of the cereals as given by Li and Schumann (9), the determined CP content, and the average weight </w:t>
      </w:r>
      <w:r w:rsidR="006C5EA6">
        <w:rPr>
          <w:rFonts w:ascii="Arial" w:hAnsi="Arial" w:cs="Arial"/>
          <w:sz w:val="24"/>
          <w:szCs w:val="24"/>
        </w:rPr>
        <w:t xml:space="preserve">of larvae fed cereals without any supplement are given in Table 1.  The crude protein content of breakfast cereals without any supplementations varied from 3.8 to 17.3%.  The average weights of larvae fed cereals 1 though 14 were not significantly different, but </w:t>
      </w:r>
      <w:proofErr w:type="spellStart"/>
      <w:r w:rsidR="006C5EA6">
        <w:rPr>
          <w:rFonts w:ascii="Arial" w:hAnsi="Arial" w:cs="Arial"/>
          <w:sz w:val="24"/>
          <w:szCs w:val="24"/>
        </w:rPr>
        <w:t>wee</w:t>
      </w:r>
      <w:proofErr w:type="spellEnd"/>
      <w:r w:rsidR="006C5EA6">
        <w:rPr>
          <w:rFonts w:ascii="Arial" w:hAnsi="Arial" w:cs="Arial"/>
          <w:sz w:val="24"/>
          <w:szCs w:val="24"/>
        </w:rPr>
        <w:t xml:space="preserve"> significantly less than of those fed cereals 15 and 16.  The average weight of the larvae fed cereal 16 was not significantly different from that on the control diet based on wheat flour.  It was the only cereal that provided the necessary nutrients for optimal larval growth.</w:t>
      </w:r>
    </w:p>
    <w:p w:rsidR="006C5EA6" w:rsidRDefault="006C5EA6" w:rsidP="00F639B1">
      <w:pPr>
        <w:spacing w:after="0" w:line="240" w:lineRule="auto"/>
        <w:ind w:left="360"/>
        <w:jc w:val="both"/>
        <w:rPr>
          <w:rFonts w:ascii="Arial" w:hAnsi="Arial" w:cs="Arial"/>
          <w:sz w:val="24"/>
          <w:szCs w:val="24"/>
        </w:rPr>
      </w:pPr>
    </w:p>
    <w:p w:rsidR="006C5EA6" w:rsidRDefault="006C5EA6" w:rsidP="00F639B1">
      <w:pPr>
        <w:spacing w:after="0" w:line="240" w:lineRule="auto"/>
        <w:ind w:left="360"/>
        <w:jc w:val="both"/>
        <w:rPr>
          <w:rFonts w:ascii="Arial" w:hAnsi="Arial" w:cs="Arial"/>
          <w:sz w:val="24"/>
          <w:szCs w:val="24"/>
        </w:rPr>
      </w:pPr>
      <w:r>
        <w:rPr>
          <w:rFonts w:ascii="Arial" w:hAnsi="Arial" w:cs="Arial"/>
          <w:sz w:val="24"/>
          <w:szCs w:val="24"/>
        </w:rPr>
        <w:t xml:space="preserve">Several investigators have reported that dietary protein concentrations influence growth and viability of Tribolium larvae (10-11).  Medrano and </w:t>
      </w:r>
      <w:proofErr w:type="spellStart"/>
      <w:r>
        <w:rPr>
          <w:rFonts w:ascii="Arial" w:hAnsi="Arial" w:cs="Arial"/>
          <w:sz w:val="24"/>
          <w:szCs w:val="24"/>
        </w:rPr>
        <w:t>Bressani</w:t>
      </w:r>
      <w:proofErr w:type="spellEnd"/>
      <w:r>
        <w:rPr>
          <w:rFonts w:ascii="Arial" w:hAnsi="Arial" w:cs="Arial"/>
          <w:sz w:val="24"/>
          <w:szCs w:val="24"/>
        </w:rPr>
        <w:t xml:space="preserve"> (11) found that a minimum level of 8% protein from wheat flour and </w:t>
      </w:r>
      <w:proofErr w:type="spellStart"/>
      <w:r>
        <w:rPr>
          <w:rFonts w:ascii="Arial" w:hAnsi="Arial" w:cs="Arial"/>
          <w:sz w:val="24"/>
          <w:szCs w:val="24"/>
        </w:rPr>
        <w:t>torula</w:t>
      </w:r>
      <w:proofErr w:type="spellEnd"/>
      <w:r>
        <w:rPr>
          <w:rFonts w:ascii="Arial" w:hAnsi="Arial" w:cs="Arial"/>
          <w:sz w:val="24"/>
          <w:szCs w:val="24"/>
        </w:rPr>
        <w:t xml:space="preserve"> yeast was needed for optimum larval growth.  In the present study, cereals No.12, 13, 14 and 15 with protein contents of higher than 8%</w:t>
      </w:r>
      <w:r w:rsidR="00961784">
        <w:rPr>
          <w:rFonts w:ascii="Arial" w:hAnsi="Arial" w:cs="Arial"/>
          <w:sz w:val="24"/>
          <w:szCs w:val="24"/>
        </w:rPr>
        <w:t xml:space="preserve"> did not support optimal growth of larvae.  Cereal 13 had the highest protein content (17.3%), but failed to support the optimal growth.  Poor correlation (</w:t>
      </w:r>
      <w:proofErr w:type="gramStart"/>
      <w:r w:rsidR="00961784">
        <w:rPr>
          <w:rFonts w:ascii="Arial" w:hAnsi="Arial" w:cs="Arial"/>
          <w:sz w:val="24"/>
          <w:szCs w:val="24"/>
        </w:rPr>
        <w:t>r  2</w:t>
      </w:r>
      <w:proofErr w:type="gramEnd"/>
      <w:r w:rsidR="00961784">
        <w:rPr>
          <w:rFonts w:ascii="Arial" w:hAnsi="Arial" w:cs="Arial"/>
          <w:sz w:val="24"/>
          <w:szCs w:val="24"/>
        </w:rPr>
        <w:t xml:space="preserve">  =  0.26) was found between protein level of the cereals and the larval growth in this Trial, or in any of the other three (Table 1).  This may be due to poor digestibility of the protein from the processed cereals.</w:t>
      </w:r>
    </w:p>
    <w:p w:rsidR="00961784" w:rsidRDefault="00961784" w:rsidP="00F639B1">
      <w:pPr>
        <w:spacing w:after="0" w:line="240" w:lineRule="auto"/>
        <w:ind w:left="360"/>
        <w:jc w:val="both"/>
        <w:rPr>
          <w:rFonts w:ascii="Arial" w:hAnsi="Arial" w:cs="Arial"/>
          <w:sz w:val="24"/>
          <w:szCs w:val="24"/>
        </w:rPr>
      </w:pPr>
    </w:p>
    <w:p w:rsidR="00961784" w:rsidRDefault="00961784" w:rsidP="00F639B1">
      <w:pPr>
        <w:spacing w:after="0" w:line="240" w:lineRule="auto"/>
        <w:ind w:left="360"/>
        <w:jc w:val="both"/>
        <w:rPr>
          <w:rFonts w:ascii="Arial" w:hAnsi="Arial" w:cs="Arial"/>
          <w:sz w:val="24"/>
          <w:szCs w:val="24"/>
        </w:rPr>
      </w:pPr>
      <w:r>
        <w:rPr>
          <w:rFonts w:ascii="Arial" w:hAnsi="Arial" w:cs="Arial"/>
          <w:sz w:val="24"/>
          <w:szCs w:val="24"/>
        </w:rPr>
        <w:t>Tribolium larvae appear to utilize dry fat-free milk powder poorly.  The growth of larvae on the control diet containing 60% wheat flour plus 40% milk powder (Trial 2) was less than that on wheat flour alone in Trial 1 (Table 1).  The addition of milk to cereals 3, 5, 10, 11, and 13, however, did improve larval growth (P   0</w:t>
      </w:r>
      <w:proofErr w:type="gramStart"/>
      <w:r>
        <w:rPr>
          <w:rFonts w:ascii="Arial" w:hAnsi="Arial" w:cs="Arial"/>
          <w:sz w:val="24"/>
          <w:szCs w:val="24"/>
        </w:rPr>
        <w:t>,05</w:t>
      </w:r>
      <w:proofErr w:type="gramEnd"/>
      <w:r>
        <w:rPr>
          <w:rFonts w:ascii="Arial" w:hAnsi="Arial" w:cs="Arial"/>
          <w:sz w:val="24"/>
          <w:szCs w:val="24"/>
        </w:rPr>
        <w:t xml:space="preserve">).  The depression in growth of larvae fed cereals 15 and </w:t>
      </w:r>
      <w:proofErr w:type="gramStart"/>
      <w:r>
        <w:rPr>
          <w:rFonts w:ascii="Arial" w:hAnsi="Arial" w:cs="Arial"/>
          <w:sz w:val="24"/>
          <w:szCs w:val="24"/>
        </w:rPr>
        <w:t>16  supplemented</w:t>
      </w:r>
      <w:proofErr w:type="gramEnd"/>
      <w:r>
        <w:rPr>
          <w:rFonts w:ascii="Arial" w:hAnsi="Arial" w:cs="Arial"/>
          <w:sz w:val="24"/>
          <w:szCs w:val="24"/>
        </w:rPr>
        <w:t xml:space="preserve"> with milk powder was not statistically significant.  The CP content of these diets varied from 16.5 to 24.5%.</w:t>
      </w:r>
    </w:p>
    <w:p w:rsidR="00961784" w:rsidRDefault="00961784" w:rsidP="00F639B1">
      <w:pPr>
        <w:spacing w:after="0" w:line="240" w:lineRule="auto"/>
        <w:ind w:left="360"/>
        <w:jc w:val="both"/>
        <w:rPr>
          <w:rFonts w:ascii="Arial" w:hAnsi="Arial" w:cs="Arial"/>
          <w:sz w:val="24"/>
          <w:szCs w:val="24"/>
        </w:rPr>
      </w:pPr>
    </w:p>
    <w:p w:rsidR="00961784" w:rsidRDefault="00961784" w:rsidP="00F639B1">
      <w:pPr>
        <w:spacing w:after="0" w:line="240" w:lineRule="auto"/>
        <w:ind w:left="360"/>
        <w:jc w:val="both"/>
        <w:rPr>
          <w:rFonts w:ascii="Arial" w:hAnsi="Arial" w:cs="Arial"/>
          <w:sz w:val="24"/>
          <w:szCs w:val="24"/>
        </w:rPr>
      </w:pPr>
      <w:r>
        <w:rPr>
          <w:rFonts w:ascii="Arial" w:hAnsi="Arial" w:cs="Arial"/>
          <w:sz w:val="24"/>
          <w:szCs w:val="24"/>
        </w:rPr>
        <w:t xml:space="preserve">The addition of yeast, a provider of essential growth factors, to test cereals was generally effective in </w:t>
      </w:r>
      <w:proofErr w:type="spellStart"/>
      <w:r>
        <w:rPr>
          <w:rFonts w:ascii="Arial" w:hAnsi="Arial" w:cs="Arial"/>
          <w:sz w:val="24"/>
          <w:szCs w:val="24"/>
        </w:rPr>
        <w:t>enhacing</w:t>
      </w:r>
      <w:proofErr w:type="spellEnd"/>
      <w:r>
        <w:rPr>
          <w:rFonts w:ascii="Arial" w:hAnsi="Arial" w:cs="Arial"/>
          <w:sz w:val="24"/>
          <w:szCs w:val="24"/>
        </w:rPr>
        <w:t xml:space="preserve"> larval growth in Trial 3 (Table 1).  The maximum improvement with yeast occurred for cereal 1.  The larval growth on test cereals 1, 4, 8, 9, 11, 14, 15 and 16 supplemented with yeast was not significantly different from</w:t>
      </w:r>
      <w:r w:rsidR="00CA1109">
        <w:rPr>
          <w:rFonts w:ascii="Arial" w:hAnsi="Arial" w:cs="Arial"/>
          <w:sz w:val="24"/>
          <w:szCs w:val="24"/>
        </w:rPr>
        <w:t xml:space="preserve"> that on the white flour plus yeast control.  Calculated protein level of yeast supplemented diets varied from 8.4% to 20.5%, a level satisfying the recommendation by Medrano and </w:t>
      </w:r>
      <w:proofErr w:type="spellStart"/>
      <w:r w:rsidR="00CA1109">
        <w:rPr>
          <w:rFonts w:ascii="Arial" w:hAnsi="Arial" w:cs="Arial"/>
          <w:sz w:val="24"/>
          <w:szCs w:val="24"/>
        </w:rPr>
        <w:t>Bressani</w:t>
      </w:r>
      <w:proofErr w:type="spellEnd"/>
      <w:r w:rsidR="00CA1109">
        <w:rPr>
          <w:rFonts w:ascii="Arial" w:hAnsi="Arial" w:cs="Arial"/>
          <w:sz w:val="24"/>
          <w:szCs w:val="24"/>
        </w:rPr>
        <w:t xml:space="preserve"> (11).  The addition of yeast improved larval growth for all the cereals, but growth was not correlated to protein level </w:t>
      </w:r>
    </w:p>
    <w:p w:rsidR="00CA1109" w:rsidRDefault="00CA1109" w:rsidP="00F639B1">
      <w:pPr>
        <w:spacing w:after="0" w:line="240" w:lineRule="auto"/>
        <w:ind w:left="36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r  2</w:t>
      </w:r>
      <w:proofErr w:type="gramEnd"/>
      <w:r>
        <w:rPr>
          <w:rFonts w:ascii="Arial" w:hAnsi="Arial" w:cs="Arial"/>
          <w:sz w:val="24"/>
          <w:szCs w:val="24"/>
        </w:rPr>
        <w:t xml:space="preserve"> = 0.05).  Cereal 16 based on oats supported the maximum growth of the larvae with or without yeast.  Without yeast, all wheat-based cereals supported the larval growth poorly, but after supplementation with yeast, the larval growth o wheat-based cereals 8, 10, 11 and 14 was not significantly different from that on the control diet.  </w:t>
      </w:r>
      <w:r w:rsidR="0016220F">
        <w:rPr>
          <w:rFonts w:ascii="Arial" w:hAnsi="Arial" w:cs="Arial"/>
          <w:sz w:val="24"/>
          <w:szCs w:val="24"/>
        </w:rPr>
        <w:t>The lack of response on wheat-based cereal 12 may be related to its high bran content.</w:t>
      </w:r>
    </w:p>
    <w:p w:rsidR="0016220F" w:rsidRDefault="0016220F" w:rsidP="00F639B1">
      <w:pPr>
        <w:spacing w:after="0" w:line="240" w:lineRule="auto"/>
        <w:ind w:left="360"/>
        <w:jc w:val="both"/>
        <w:rPr>
          <w:rFonts w:ascii="Arial" w:hAnsi="Arial" w:cs="Arial"/>
          <w:sz w:val="24"/>
          <w:szCs w:val="24"/>
        </w:rPr>
      </w:pPr>
    </w:p>
    <w:p w:rsidR="0016220F" w:rsidRDefault="0016220F" w:rsidP="00F639B1">
      <w:pPr>
        <w:spacing w:after="0" w:line="240" w:lineRule="auto"/>
        <w:ind w:left="360"/>
        <w:jc w:val="both"/>
        <w:rPr>
          <w:rFonts w:ascii="Arial" w:hAnsi="Arial" w:cs="Arial"/>
          <w:sz w:val="24"/>
          <w:szCs w:val="24"/>
        </w:rPr>
      </w:pPr>
      <w:r>
        <w:rPr>
          <w:rFonts w:ascii="Arial" w:hAnsi="Arial" w:cs="Arial"/>
          <w:sz w:val="24"/>
          <w:szCs w:val="24"/>
        </w:rPr>
        <w:lastRenderedPageBreak/>
        <w:t xml:space="preserve">T. </w:t>
      </w:r>
      <w:proofErr w:type="spellStart"/>
      <w:r>
        <w:rPr>
          <w:rFonts w:ascii="Arial" w:hAnsi="Arial" w:cs="Arial"/>
          <w:sz w:val="24"/>
          <w:szCs w:val="24"/>
        </w:rPr>
        <w:t>castaneum</w:t>
      </w:r>
      <w:proofErr w:type="spellEnd"/>
      <w:r>
        <w:rPr>
          <w:rFonts w:ascii="Arial" w:hAnsi="Arial" w:cs="Arial"/>
          <w:sz w:val="24"/>
          <w:szCs w:val="24"/>
        </w:rPr>
        <w:t xml:space="preserve"> larvae require essential amino acids, vitamins of the B-complex for growth and pupation, but requirements for other vitamins and minerals have not been studied thoroughly (8, 12, 13, 14).  Riboflavin, niacin, and </w:t>
      </w:r>
      <w:proofErr w:type="spellStart"/>
      <w:r>
        <w:rPr>
          <w:rFonts w:ascii="Arial" w:hAnsi="Arial" w:cs="Arial"/>
          <w:sz w:val="24"/>
          <w:szCs w:val="24"/>
        </w:rPr>
        <w:t>pantothenic</w:t>
      </w:r>
      <w:proofErr w:type="spellEnd"/>
      <w:r>
        <w:rPr>
          <w:rFonts w:ascii="Arial" w:hAnsi="Arial" w:cs="Arial"/>
          <w:sz w:val="24"/>
          <w:szCs w:val="24"/>
        </w:rPr>
        <w:t xml:space="preserve"> acid are vital for growth.  An absence of folic acid, pyridoxine and biotin from the diet inhibits</w:t>
      </w:r>
      <w:r w:rsidR="00AC67B4">
        <w:rPr>
          <w:rFonts w:ascii="Arial" w:hAnsi="Arial" w:cs="Arial"/>
          <w:sz w:val="24"/>
          <w:szCs w:val="24"/>
        </w:rPr>
        <w:t xml:space="preserve"> growth and extends the larval period.  Of less importance are </w:t>
      </w:r>
      <w:proofErr w:type="spellStart"/>
      <w:r w:rsidR="00AC67B4">
        <w:rPr>
          <w:rFonts w:ascii="Arial" w:hAnsi="Arial" w:cs="Arial"/>
          <w:sz w:val="24"/>
          <w:szCs w:val="24"/>
        </w:rPr>
        <w:t>inositol</w:t>
      </w:r>
      <w:proofErr w:type="spellEnd"/>
      <w:r w:rsidR="00AC67B4">
        <w:rPr>
          <w:rFonts w:ascii="Arial" w:hAnsi="Arial" w:cs="Arial"/>
          <w:sz w:val="24"/>
          <w:szCs w:val="24"/>
        </w:rPr>
        <w:t xml:space="preserve">, </w:t>
      </w:r>
      <w:proofErr w:type="spellStart"/>
      <w:r w:rsidR="00AC67B4">
        <w:rPr>
          <w:rFonts w:ascii="Arial" w:hAnsi="Arial" w:cs="Arial"/>
          <w:sz w:val="24"/>
          <w:szCs w:val="24"/>
        </w:rPr>
        <w:t>choline</w:t>
      </w:r>
      <w:proofErr w:type="spellEnd"/>
      <w:r w:rsidR="00AC67B4">
        <w:rPr>
          <w:rFonts w:ascii="Arial" w:hAnsi="Arial" w:cs="Arial"/>
          <w:sz w:val="24"/>
          <w:szCs w:val="24"/>
        </w:rPr>
        <w:t xml:space="preserve"> and thiamin.  Our present study shows that breakfast cereals supplemented with vitamins and minerals by the manufacturers did not seem to support optimal larval growth.  Cereal 15 was the only one with no listed nutrient supplements on the label.  Only niacin, thiamin, riboflavin and iron were added to the cereal 16.  These two cereals, when fed without milk or yeast, were far better than other cereals in supporting larval growth, but only the larval growth on cereal 16 was not significantly different from that on the control diet.  All the other test cereals had supplements of niacin, pyridoxine, thiamin, riboflavin, and some or all of the following: vitamin A, vitamin D, vitamin C, folic acid, vitamin B 12, </w:t>
      </w:r>
      <w:proofErr w:type="spellStart"/>
      <w:r w:rsidR="00AC67B4">
        <w:rPr>
          <w:rFonts w:ascii="Arial" w:hAnsi="Arial" w:cs="Arial"/>
          <w:sz w:val="24"/>
          <w:szCs w:val="24"/>
        </w:rPr>
        <w:t>pantothenic</w:t>
      </w:r>
      <w:proofErr w:type="spellEnd"/>
      <w:r w:rsidR="00AC67B4">
        <w:rPr>
          <w:rFonts w:ascii="Arial" w:hAnsi="Arial" w:cs="Arial"/>
          <w:sz w:val="24"/>
          <w:szCs w:val="24"/>
        </w:rPr>
        <w:t xml:space="preserve"> acid, zinc and iron.  Our data indicate that besides these nutrients, some other factors are responsible for the growth-enhancing properties of brewer’s yeast for Tribolium larvae.  The addition of milk powder to cereals 1, 2, 6, 8, 9, 10 and 16 supplemented with yeast depressed larval grow</w:t>
      </w:r>
      <w:r w:rsidR="00D42B48">
        <w:rPr>
          <w:rFonts w:ascii="Arial" w:hAnsi="Arial" w:cs="Arial"/>
          <w:sz w:val="24"/>
          <w:szCs w:val="24"/>
        </w:rPr>
        <w:t>th significantly (Trial 4, Table 1).  This suggests an interaction between yeast and dried milk for larvae.  The level and source of protein in the supplemented cereal diets did not appear to influence the pattern of larval growth.</w:t>
      </w:r>
    </w:p>
    <w:p w:rsidR="00D42B48" w:rsidRDefault="00D42B48" w:rsidP="00F639B1">
      <w:pPr>
        <w:spacing w:after="0" w:line="240" w:lineRule="auto"/>
        <w:ind w:left="360"/>
        <w:jc w:val="both"/>
        <w:rPr>
          <w:rFonts w:ascii="Arial" w:hAnsi="Arial" w:cs="Arial"/>
          <w:sz w:val="24"/>
          <w:szCs w:val="24"/>
        </w:rPr>
      </w:pPr>
    </w:p>
    <w:p w:rsidR="00D42B48" w:rsidRDefault="00D42B48" w:rsidP="00F639B1">
      <w:pPr>
        <w:spacing w:after="0" w:line="240" w:lineRule="auto"/>
        <w:ind w:left="360"/>
        <w:jc w:val="both"/>
        <w:rPr>
          <w:rFonts w:ascii="Arial" w:hAnsi="Arial" w:cs="Arial"/>
          <w:sz w:val="24"/>
          <w:szCs w:val="24"/>
        </w:rPr>
      </w:pPr>
      <w:r>
        <w:rPr>
          <w:rFonts w:ascii="Arial" w:hAnsi="Arial" w:cs="Arial"/>
          <w:sz w:val="24"/>
          <w:szCs w:val="24"/>
        </w:rPr>
        <w:t xml:space="preserve">Some earlier studies (15, 16, and 17) indicated that growth of Tribolium larvae can be affected by the </w:t>
      </w:r>
      <w:proofErr w:type="spellStart"/>
      <w:r>
        <w:rPr>
          <w:rFonts w:ascii="Arial" w:hAnsi="Arial" w:cs="Arial"/>
          <w:sz w:val="24"/>
          <w:szCs w:val="24"/>
        </w:rPr>
        <w:t>carbonhydrate</w:t>
      </w:r>
      <w:proofErr w:type="spellEnd"/>
      <w:r>
        <w:rPr>
          <w:rFonts w:ascii="Arial" w:hAnsi="Arial" w:cs="Arial"/>
          <w:sz w:val="24"/>
          <w:szCs w:val="24"/>
        </w:rPr>
        <w:t xml:space="preserve"> source in the diet.  Wheat, rice and corn (maize) starch all promote growth, but starches with a high </w:t>
      </w:r>
      <w:proofErr w:type="spellStart"/>
      <w:r>
        <w:rPr>
          <w:rFonts w:ascii="Arial" w:hAnsi="Arial" w:cs="Arial"/>
          <w:sz w:val="24"/>
          <w:szCs w:val="24"/>
        </w:rPr>
        <w:t>amylopectin</w:t>
      </w:r>
      <w:proofErr w:type="spellEnd"/>
      <w:r>
        <w:rPr>
          <w:rFonts w:ascii="Arial" w:hAnsi="Arial" w:cs="Arial"/>
          <w:sz w:val="24"/>
          <w:szCs w:val="24"/>
        </w:rPr>
        <w:t xml:space="preserve"> content were better than those with a high </w:t>
      </w:r>
      <w:proofErr w:type="spellStart"/>
      <w:r>
        <w:rPr>
          <w:rFonts w:ascii="Arial" w:hAnsi="Arial" w:cs="Arial"/>
          <w:sz w:val="24"/>
          <w:szCs w:val="24"/>
        </w:rPr>
        <w:t>amylose</w:t>
      </w:r>
      <w:proofErr w:type="spellEnd"/>
      <w:r>
        <w:rPr>
          <w:rFonts w:ascii="Arial" w:hAnsi="Arial" w:cs="Arial"/>
          <w:sz w:val="24"/>
          <w:szCs w:val="24"/>
        </w:rPr>
        <w:t xml:space="preserve"> content</w:t>
      </w:r>
      <w:proofErr w:type="gramStart"/>
      <w:r>
        <w:rPr>
          <w:rFonts w:ascii="Arial" w:hAnsi="Arial" w:cs="Arial"/>
          <w:sz w:val="24"/>
          <w:szCs w:val="24"/>
        </w:rPr>
        <w:t>..</w:t>
      </w:r>
      <w:proofErr w:type="gramEnd"/>
      <w:r w:rsidR="00C82C55">
        <w:rPr>
          <w:rFonts w:ascii="Arial" w:hAnsi="Arial" w:cs="Arial"/>
          <w:sz w:val="24"/>
          <w:szCs w:val="24"/>
        </w:rPr>
        <w:t xml:space="preserve">  The exact nature of the carbohydrate complex in the cereals used in the present Trials is not known, but oats, which generally have </w:t>
      </w:r>
      <w:proofErr w:type="gramStart"/>
      <w:r w:rsidR="00C82C55">
        <w:rPr>
          <w:rFonts w:ascii="Arial" w:hAnsi="Arial" w:cs="Arial"/>
          <w:sz w:val="24"/>
          <w:szCs w:val="24"/>
        </w:rPr>
        <w:t xml:space="preserve">an </w:t>
      </w:r>
      <w:proofErr w:type="spellStart"/>
      <w:r w:rsidR="00C82C55">
        <w:rPr>
          <w:rFonts w:ascii="Arial" w:hAnsi="Arial" w:cs="Arial"/>
          <w:sz w:val="24"/>
          <w:szCs w:val="24"/>
        </w:rPr>
        <w:t>amylopectin</w:t>
      </w:r>
      <w:proofErr w:type="spellEnd"/>
      <w:proofErr w:type="gramEnd"/>
      <w:r w:rsidR="00C82C55">
        <w:rPr>
          <w:rFonts w:ascii="Arial" w:hAnsi="Arial" w:cs="Arial"/>
          <w:sz w:val="24"/>
          <w:szCs w:val="24"/>
        </w:rPr>
        <w:t xml:space="preserve"> content similar to that of wheat or corn (18), were the major grain in cereals 15 and 16 which supported the greatest larval growth.  These two cereals also have several other non-cereal ingredients other than sugars.  Cereal 15 contains oats, wheat, coconuts and almonds, while cereal 16 is based in oats, soy, corn and casein.  With only these exceptions, the other cereals had one or two main constituents, most were </w:t>
      </w:r>
      <w:proofErr w:type="spellStart"/>
      <w:r w:rsidR="00C82C55">
        <w:rPr>
          <w:rFonts w:ascii="Arial" w:hAnsi="Arial" w:cs="Arial"/>
          <w:sz w:val="24"/>
          <w:szCs w:val="24"/>
        </w:rPr>
        <w:t>dereived</w:t>
      </w:r>
      <w:proofErr w:type="spellEnd"/>
      <w:r w:rsidR="00C82C55">
        <w:rPr>
          <w:rFonts w:ascii="Arial" w:hAnsi="Arial" w:cs="Arial"/>
          <w:sz w:val="24"/>
          <w:szCs w:val="24"/>
        </w:rPr>
        <w:t xml:space="preserve"> from wheat, corn or rice.</w:t>
      </w:r>
    </w:p>
    <w:p w:rsidR="00C82C55" w:rsidRDefault="00C82C55" w:rsidP="00F639B1">
      <w:pPr>
        <w:spacing w:after="0" w:line="240" w:lineRule="auto"/>
        <w:ind w:left="360"/>
        <w:jc w:val="both"/>
        <w:rPr>
          <w:rFonts w:ascii="Arial" w:hAnsi="Arial" w:cs="Arial"/>
          <w:sz w:val="24"/>
          <w:szCs w:val="24"/>
        </w:rPr>
      </w:pPr>
    </w:p>
    <w:p w:rsidR="00C82C55" w:rsidRDefault="00C82C55" w:rsidP="00F639B1">
      <w:pPr>
        <w:spacing w:after="0" w:line="240" w:lineRule="auto"/>
        <w:ind w:left="360"/>
        <w:jc w:val="both"/>
        <w:rPr>
          <w:rFonts w:ascii="Arial" w:hAnsi="Arial" w:cs="Arial"/>
          <w:sz w:val="24"/>
          <w:szCs w:val="24"/>
        </w:rPr>
      </w:pPr>
      <w:r>
        <w:rPr>
          <w:rFonts w:ascii="Arial" w:hAnsi="Arial" w:cs="Arial"/>
          <w:sz w:val="24"/>
          <w:szCs w:val="24"/>
        </w:rPr>
        <w:t xml:space="preserve">The data on the role of various levels of dietary lactose (a major component of dried milk powder), </w:t>
      </w:r>
      <w:proofErr w:type="spellStart"/>
      <w:r>
        <w:rPr>
          <w:rFonts w:ascii="Arial" w:hAnsi="Arial" w:cs="Arial"/>
          <w:sz w:val="24"/>
          <w:szCs w:val="24"/>
        </w:rPr>
        <w:t>galactose</w:t>
      </w:r>
      <w:proofErr w:type="spellEnd"/>
      <w:r>
        <w:rPr>
          <w:rFonts w:ascii="Arial" w:hAnsi="Arial" w:cs="Arial"/>
          <w:sz w:val="24"/>
          <w:szCs w:val="24"/>
        </w:rPr>
        <w:t xml:space="preserve"> and of sucrose in supporting growth of Tribolium larvae are given in Table 2.  A dietary lactose level of 75% was required to depress larval growth significantly, but the protein content of this diet was less than 8%.  Since such a high level of lactose was required to depress larval growth, they could not be lactose intolerant.  </w:t>
      </w:r>
      <w:proofErr w:type="spellStart"/>
      <w:r>
        <w:rPr>
          <w:rFonts w:ascii="Arial" w:hAnsi="Arial" w:cs="Arial"/>
          <w:sz w:val="24"/>
          <w:szCs w:val="24"/>
        </w:rPr>
        <w:t>Galactose</w:t>
      </w:r>
      <w:proofErr w:type="spellEnd"/>
      <w:r>
        <w:rPr>
          <w:rFonts w:ascii="Arial" w:hAnsi="Arial" w:cs="Arial"/>
          <w:sz w:val="24"/>
          <w:szCs w:val="24"/>
        </w:rPr>
        <w:t xml:space="preserve"> appeared to be highly toxic when it comprised more than 20% of the diet.  If the enzyme lactase split dietary lactose to </w:t>
      </w:r>
      <w:proofErr w:type="spellStart"/>
      <w:r>
        <w:rPr>
          <w:rFonts w:ascii="Arial" w:hAnsi="Arial" w:cs="Arial"/>
          <w:sz w:val="24"/>
          <w:szCs w:val="24"/>
        </w:rPr>
        <w:t>galactose</w:t>
      </w:r>
      <w:proofErr w:type="spellEnd"/>
      <w:r>
        <w:rPr>
          <w:rFonts w:ascii="Arial" w:hAnsi="Arial" w:cs="Arial"/>
          <w:sz w:val="24"/>
          <w:szCs w:val="24"/>
        </w:rPr>
        <w:t xml:space="preserve"> and glucose in the gut of Tribolium larvae, a depression in growth would have been </w:t>
      </w:r>
      <w:proofErr w:type="gramStart"/>
      <w:r>
        <w:rPr>
          <w:rFonts w:ascii="Arial" w:hAnsi="Arial" w:cs="Arial"/>
          <w:sz w:val="24"/>
          <w:szCs w:val="24"/>
        </w:rPr>
        <w:t>expected  at</w:t>
      </w:r>
      <w:proofErr w:type="gramEnd"/>
      <w:r>
        <w:rPr>
          <w:rFonts w:ascii="Arial" w:hAnsi="Arial" w:cs="Arial"/>
          <w:sz w:val="24"/>
          <w:szCs w:val="24"/>
        </w:rPr>
        <w:t xml:space="preserve"> a lactose level of 50%.  The growth depression of larvae could not be due to the lactose content of the milk powder, but might be caused by some other toxicant component produced by heat during preparation of milk powder, possibly a protein carbohydrate complex.</w:t>
      </w:r>
    </w:p>
    <w:p w:rsidR="004175A0" w:rsidRDefault="004175A0" w:rsidP="00A84E34">
      <w:pPr>
        <w:spacing w:after="0" w:line="240" w:lineRule="auto"/>
        <w:ind w:left="360"/>
        <w:rPr>
          <w:rFonts w:ascii="Arial" w:hAnsi="Arial" w:cs="Arial"/>
          <w:sz w:val="24"/>
          <w:szCs w:val="24"/>
        </w:rPr>
      </w:pPr>
    </w:p>
    <w:p w:rsidR="004175A0" w:rsidRDefault="004175A0" w:rsidP="00A84E34">
      <w:pPr>
        <w:spacing w:after="0" w:line="240" w:lineRule="auto"/>
        <w:ind w:left="360"/>
        <w:rPr>
          <w:rFonts w:ascii="Arial" w:hAnsi="Arial" w:cs="Arial"/>
          <w:sz w:val="24"/>
          <w:szCs w:val="24"/>
        </w:rPr>
      </w:pPr>
      <w:proofErr w:type="gramStart"/>
      <w:r>
        <w:rPr>
          <w:rFonts w:ascii="Arial" w:hAnsi="Arial" w:cs="Arial"/>
          <w:sz w:val="24"/>
          <w:szCs w:val="24"/>
        </w:rPr>
        <w:lastRenderedPageBreak/>
        <w:t>Table  2</w:t>
      </w:r>
      <w:proofErr w:type="gramEnd"/>
      <w:r>
        <w:rPr>
          <w:rFonts w:ascii="Arial" w:hAnsi="Arial" w:cs="Arial"/>
          <w:sz w:val="24"/>
          <w:szCs w:val="24"/>
        </w:rPr>
        <w:t xml:space="preserve"> – Mean weights of Tribolium larvae fed increasing amounts of </w:t>
      </w:r>
    </w:p>
    <w:p w:rsidR="004175A0" w:rsidRDefault="004175A0" w:rsidP="00A84E34">
      <w:pPr>
        <w:spacing w:after="0" w:line="240" w:lineRule="auto"/>
        <w:ind w:left="360"/>
        <w:rPr>
          <w:rFonts w:ascii="Arial" w:hAnsi="Arial" w:cs="Arial"/>
          <w:sz w:val="24"/>
          <w:szCs w:val="24"/>
        </w:rPr>
      </w:pPr>
      <w:r>
        <w:rPr>
          <w:rFonts w:ascii="Arial" w:hAnsi="Arial" w:cs="Arial"/>
          <w:sz w:val="24"/>
          <w:szCs w:val="24"/>
        </w:rPr>
        <w:tab/>
        <w:t xml:space="preserve">            Lactose, </w:t>
      </w:r>
      <w:proofErr w:type="spellStart"/>
      <w:r>
        <w:rPr>
          <w:rFonts w:ascii="Arial" w:hAnsi="Arial" w:cs="Arial"/>
          <w:sz w:val="24"/>
          <w:szCs w:val="24"/>
        </w:rPr>
        <w:t>galactose</w:t>
      </w:r>
      <w:proofErr w:type="spellEnd"/>
      <w:r>
        <w:rPr>
          <w:rFonts w:ascii="Arial" w:hAnsi="Arial" w:cs="Arial"/>
          <w:sz w:val="24"/>
          <w:szCs w:val="24"/>
        </w:rPr>
        <w:t>, or sucrose</w:t>
      </w:r>
    </w:p>
    <w:p w:rsidR="00384B0C" w:rsidRDefault="00384B0C" w:rsidP="00A84E34">
      <w:pPr>
        <w:spacing w:after="0" w:line="240" w:lineRule="auto"/>
        <w:ind w:left="360"/>
        <w:rPr>
          <w:rFonts w:ascii="Arial" w:hAnsi="Arial" w:cs="Arial"/>
          <w:sz w:val="24"/>
          <w:szCs w:val="24"/>
        </w:rPr>
      </w:pPr>
    </w:p>
    <w:p w:rsidR="00384B0C" w:rsidRDefault="00384B0C" w:rsidP="00A84E34">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6C46">
        <w:rPr>
          <w:rFonts w:ascii="Arial" w:hAnsi="Arial" w:cs="Arial"/>
          <w:sz w:val="24"/>
          <w:szCs w:val="24"/>
        </w:rPr>
        <w:t xml:space="preserve">  </w:t>
      </w:r>
      <w:r>
        <w:rPr>
          <w:rFonts w:ascii="Arial" w:hAnsi="Arial" w:cs="Arial"/>
          <w:sz w:val="24"/>
          <w:szCs w:val="24"/>
        </w:rPr>
        <w:t xml:space="preserve">   Larval weight (mg) on </w:t>
      </w:r>
      <w:proofErr w:type="gramStart"/>
      <w:r>
        <w:rPr>
          <w:rFonts w:ascii="Arial" w:hAnsi="Arial" w:cs="Arial"/>
          <w:sz w:val="24"/>
          <w:szCs w:val="24"/>
        </w:rPr>
        <w:t>diet</w:t>
      </w:r>
      <w:r w:rsidR="004C6C46">
        <w:rPr>
          <w:rFonts w:ascii="Arial" w:hAnsi="Arial" w:cs="Arial"/>
          <w:sz w:val="24"/>
          <w:szCs w:val="24"/>
        </w:rPr>
        <w:t xml:space="preserve"> </w:t>
      </w:r>
      <w:r>
        <w:rPr>
          <w:rFonts w:ascii="Arial" w:hAnsi="Arial" w:cs="Arial"/>
          <w:sz w:val="24"/>
          <w:szCs w:val="24"/>
        </w:rPr>
        <w:t xml:space="preserve"> Containing</w:t>
      </w:r>
      <w:proofErr w:type="gramEnd"/>
    </w:p>
    <w:p w:rsidR="00384B0C" w:rsidRDefault="00384B0C" w:rsidP="00384B0C">
      <w:pPr>
        <w:tabs>
          <w:tab w:val="left" w:pos="0"/>
        </w:tabs>
        <w:spacing w:after="0" w:line="240" w:lineRule="auto"/>
        <w:ind w:left="90"/>
        <w:rPr>
          <w:rFonts w:ascii="Arial" w:hAnsi="Arial" w:cs="Arial"/>
          <w:sz w:val="24"/>
          <w:szCs w:val="24"/>
        </w:rPr>
      </w:pPr>
      <w:r>
        <w:rPr>
          <w:rFonts w:ascii="Arial" w:hAnsi="Arial" w:cs="Arial"/>
          <w:sz w:val="24"/>
          <w:szCs w:val="24"/>
        </w:rPr>
        <w:t xml:space="preserve">Sugar (%)           Dietary protein (%)              Lactose       </w:t>
      </w:r>
      <w:proofErr w:type="spellStart"/>
      <w:r>
        <w:rPr>
          <w:rFonts w:ascii="Arial" w:hAnsi="Arial" w:cs="Arial"/>
          <w:sz w:val="24"/>
          <w:szCs w:val="24"/>
        </w:rPr>
        <w:t>Galactose</w:t>
      </w:r>
      <w:proofErr w:type="spellEnd"/>
      <w:r>
        <w:rPr>
          <w:rFonts w:ascii="Arial" w:hAnsi="Arial" w:cs="Arial"/>
          <w:sz w:val="24"/>
          <w:szCs w:val="24"/>
        </w:rPr>
        <w:t xml:space="preserve">       Sucrose</w:t>
      </w:r>
    </w:p>
    <w:p w:rsidR="00384B0C" w:rsidRDefault="00384B0C" w:rsidP="00A84E34">
      <w:pPr>
        <w:spacing w:after="0" w:line="240" w:lineRule="auto"/>
        <w:ind w:left="360"/>
        <w:rPr>
          <w:rFonts w:ascii="Arial" w:hAnsi="Arial" w:cs="Arial"/>
          <w:sz w:val="24"/>
          <w:szCs w:val="24"/>
        </w:rPr>
      </w:pPr>
    </w:p>
    <w:p w:rsidR="00384B0C" w:rsidRPr="00384B0C" w:rsidRDefault="00384B0C" w:rsidP="00384B0C">
      <w:pPr>
        <w:spacing w:after="0" w:line="240" w:lineRule="auto"/>
        <w:ind w:left="360"/>
        <w:rPr>
          <w:rFonts w:ascii="Arial" w:hAnsi="Arial" w:cs="Arial"/>
          <w:sz w:val="24"/>
          <w:szCs w:val="24"/>
        </w:rPr>
      </w:pPr>
      <w:r>
        <w:rPr>
          <w:rFonts w:ascii="Arial" w:hAnsi="Arial" w:cs="Arial"/>
          <w:sz w:val="24"/>
          <w:szCs w:val="24"/>
        </w:rPr>
        <w:t xml:space="preserve">  0     Control                 14.3                                2.94              2.99               2.70</w:t>
      </w:r>
    </w:p>
    <w:p w:rsidR="00384B0C" w:rsidRDefault="00384B0C" w:rsidP="00A84E34">
      <w:pPr>
        <w:spacing w:after="0" w:line="240" w:lineRule="auto"/>
        <w:ind w:left="360"/>
        <w:rPr>
          <w:rFonts w:ascii="Arial" w:hAnsi="Arial" w:cs="Arial"/>
          <w:sz w:val="24"/>
          <w:szCs w:val="24"/>
        </w:rPr>
      </w:pPr>
      <w:r>
        <w:rPr>
          <w:rFonts w:ascii="Arial" w:hAnsi="Arial" w:cs="Arial"/>
          <w:sz w:val="24"/>
          <w:szCs w:val="24"/>
        </w:rPr>
        <w:t xml:space="preserve">  1.5                               14.1                                2.78              2.91               3.11</w:t>
      </w:r>
    </w:p>
    <w:p w:rsidR="0021784C" w:rsidRDefault="00384B0C" w:rsidP="00A84E34">
      <w:pPr>
        <w:spacing w:after="0" w:line="240" w:lineRule="auto"/>
        <w:ind w:left="360"/>
        <w:rPr>
          <w:rFonts w:ascii="Arial" w:hAnsi="Arial" w:cs="Arial"/>
          <w:sz w:val="24"/>
          <w:szCs w:val="24"/>
        </w:rPr>
      </w:pPr>
      <w:r>
        <w:rPr>
          <w:rFonts w:ascii="Arial" w:hAnsi="Arial" w:cs="Arial"/>
          <w:sz w:val="24"/>
          <w:szCs w:val="24"/>
        </w:rPr>
        <w:t xml:space="preserve">  5.0                               </w:t>
      </w:r>
      <w:r w:rsidR="004171FF">
        <w:rPr>
          <w:rFonts w:ascii="Arial" w:hAnsi="Arial" w:cs="Arial"/>
          <w:sz w:val="24"/>
          <w:szCs w:val="24"/>
        </w:rPr>
        <w:t>13.8</w:t>
      </w:r>
      <w:r>
        <w:rPr>
          <w:rFonts w:ascii="Arial" w:hAnsi="Arial" w:cs="Arial"/>
          <w:sz w:val="24"/>
          <w:szCs w:val="24"/>
        </w:rPr>
        <w:t xml:space="preserve">      </w:t>
      </w:r>
      <w:r w:rsidR="004171FF">
        <w:rPr>
          <w:rFonts w:ascii="Arial" w:hAnsi="Arial" w:cs="Arial"/>
          <w:sz w:val="24"/>
          <w:szCs w:val="24"/>
        </w:rPr>
        <w:t xml:space="preserve">                          2.47              2.84               2.78</w:t>
      </w:r>
    </w:p>
    <w:p w:rsidR="004171FF" w:rsidRDefault="004171FF" w:rsidP="00A84E34">
      <w:pPr>
        <w:spacing w:after="0" w:line="240" w:lineRule="auto"/>
        <w:ind w:left="360"/>
        <w:rPr>
          <w:rFonts w:ascii="Arial" w:hAnsi="Arial" w:cs="Arial"/>
          <w:sz w:val="24"/>
          <w:szCs w:val="24"/>
        </w:rPr>
      </w:pPr>
      <w:r>
        <w:rPr>
          <w:rFonts w:ascii="Arial" w:hAnsi="Arial" w:cs="Arial"/>
          <w:sz w:val="24"/>
          <w:szCs w:val="24"/>
        </w:rPr>
        <w:t>10.0                               13.2                                2.73              2.88               2.62</w:t>
      </w:r>
    </w:p>
    <w:p w:rsidR="004171FF" w:rsidRDefault="004171FF" w:rsidP="00A84E34">
      <w:pPr>
        <w:spacing w:after="0" w:line="240" w:lineRule="auto"/>
        <w:ind w:left="360"/>
        <w:rPr>
          <w:rFonts w:ascii="Arial" w:hAnsi="Arial" w:cs="Arial"/>
          <w:sz w:val="24"/>
          <w:szCs w:val="24"/>
        </w:rPr>
      </w:pPr>
      <w:r>
        <w:rPr>
          <w:rFonts w:ascii="Arial" w:hAnsi="Arial" w:cs="Arial"/>
          <w:sz w:val="24"/>
          <w:szCs w:val="24"/>
        </w:rPr>
        <w:t>20.0                               12.2                                2.67              1.61               2.78</w:t>
      </w:r>
    </w:p>
    <w:p w:rsidR="004171FF" w:rsidRDefault="004171FF" w:rsidP="00A84E34">
      <w:pPr>
        <w:spacing w:after="0" w:line="240" w:lineRule="auto"/>
        <w:ind w:left="360"/>
        <w:rPr>
          <w:rFonts w:ascii="Arial" w:hAnsi="Arial" w:cs="Arial"/>
          <w:sz w:val="24"/>
          <w:szCs w:val="24"/>
        </w:rPr>
      </w:pPr>
      <w:r>
        <w:rPr>
          <w:rFonts w:ascii="Arial" w:hAnsi="Arial" w:cs="Arial"/>
          <w:sz w:val="24"/>
          <w:szCs w:val="24"/>
        </w:rPr>
        <w:t>50.0                                 9.2                                2.45              0.63               2.88</w:t>
      </w:r>
    </w:p>
    <w:p w:rsidR="00DE2549" w:rsidRDefault="004171FF" w:rsidP="00A84E34">
      <w:pPr>
        <w:spacing w:after="0" w:line="240" w:lineRule="auto"/>
        <w:ind w:left="360"/>
        <w:rPr>
          <w:rFonts w:ascii="Arial" w:hAnsi="Arial" w:cs="Arial"/>
          <w:sz w:val="24"/>
          <w:szCs w:val="24"/>
        </w:rPr>
      </w:pPr>
      <w:r>
        <w:rPr>
          <w:rFonts w:ascii="Arial" w:hAnsi="Arial" w:cs="Arial"/>
          <w:sz w:val="24"/>
          <w:szCs w:val="24"/>
        </w:rPr>
        <w:t>75.0                                 6.6                                2.05              0.73               2.25</w:t>
      </w:r>
    </w:p>
    <w:p w:rsidR="00DE2549" w:rsidRDefault="00DE2549" w:rsidP="00A84E34">
      <w:pPr>
        <w:spacing w:after="0" w:line="240" w:lineRule="auto"/>
        <w:ind w:left="360"/>
        <w:rPr>
          <w:rFonts w:ascii="Arial" w:hAnsi="Arial" w:cs="Arial"/>
          <w:sz w:val="24"/>
          <w:szCs w:val="24"/>
        </w:rPr>
      </w:pPr>
    </w:p>
    <w:p w:rsidR="00DE2549" w:rsidRDefault="00DE2549" w:rsidP="00A84E34">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Analysis  of</w:t>
      </w:r>
      <w:proofErr w:type="gramEnd"/>
      <w:r>
        <w:rPr>
          <w:rFonts w:ascii="Arial" w:hAnsi="Arial" w:cs="Arial"/>
          <w:sz w:val="24"/>
          <w:szCs w:val="24"/>
        </w:rPr>
        <w:t xml:space="preserve">  Variance</w:t>
      </w:r>
    </w:p>
    <w:p w:rsidR="00DE2549" w:rsidRDefault="00DE2549" w:rsidP="00DE2549">
      <w:pPr>
        <w:spacing w:after="0" w:line="240" w:lineRule="auto"/>
        <w:ind w:left="90"/>
        <w:rPr>
          <w:rFonts w:ascii="Arial" w:hAnsi="Arial" w:cs="Arial"/>
          <w:sz w:val="24"/>
          <w:szCs w:val="24"/>
        </w:rPr>
      </w:pPr>
      <w:r>
        <w:rPr>
          <w:rFonts w:ascii="Arial" w:hAnsi="Arial" w:cs="Arial"/>
          <w:sz w:val="24"/>
          <w:szCs w:val="24"/>
          <w:u w:val="single"/>
        </w:rPr>
        <w:t>Source</w:t>
      </w:r>
      <w:r>
        <w:rPr>
          <w:rFonts w:ascii="Arial" w:hAnsi="Arial" w:cs="Arial"/>
          <w:sz w:val="24"/>
          <w:szCs w:val="24"/>
        </w:rPr>
        <w:t xml:space="preserve">               </w:t>
      </w:r>
      <w:r>
        <w:rPr>
          <w:rFonts w:ascii="Arial" w:hAnsi="Arial" w:cs="Arial"/>
          <w:sz w:val="24"/>
          <w:szCs w:val="24"/>
          <w:u w:val="single"/>
        </w:rPr>
        <w:t>Sum of squares</w:t>
      </w:r>
      <w:r>
        <w:rPr>
          <w:rFonts w:ascii="Arial" w:hAnsi="Arial" w:cs="Arial"/>
          <w:sz w:val="24"/>
          <w:szCs w:val="24"/>
        </w:rPr>
        <w:t xml:space="preserve">    </w:t>
      </w:r>
      <w:proofErr w:type="spellStart"/>
      <w:proofErr w:type="gramStart"/>
      <w:r>
        <w:rPr>
          <w:rFonts w:ascii="Arial" w:hAnsi="Arial" w:cs="Arial"/>
          <w:sz w:val="24"/>
          <w:szCs w:val="24"/>
          <w:u w:val="single"/>
        </w:rPr>
        <w:t>df</w:t>
      </w:r>
      <w:proofErr w:type="spellEnd"/>
      <w:proofErr w:type="gramEnd"/>
      <w:r>
        <w:rPr>
          <w:rFonts w:ascii="Arial" w:hAnsi="Arial" w:cs="Arial"/>
          <w:sz w:val="24"/>
          <w:szCs w:val="24"/>
        </w:rPr>
        <w:t xml:space="preserve">    </w:t>
      </w:r>
      <w:r>
        <w:rPr>
          <w:rFonts w:ascii="Arial" w:hAnsi="Arial" w:cs="Arial"/>
          <w:sz w:val="24"/>
          <w:szCs w:val="24"/>
          <w:u w:val="single"/>
        </w:rPr>
        <w:t>Mean squares</w:t>
      </w:r>
      <w:r>
        <w:rPr>
          <w:rFonts w:ascii="Arial" w:hAnsi="Arial" w:cs="Arial"/>
          <w:sz w:val="24"/>
          <w:szCs w:val="24"/>
        </w:rPr>
        <w:t xml:space="preserve">        F      </w:t>
      </w:r>
      <w:r>
        <w:rPr>
          <w:rFonts w:ascii="Arial" w:hAnsi="Arial" w:cs="Arial"/>
          <w:sz w:val="24"/>
          <w:szCs w:val="24"/>
          <w:u w:val="single"/>
        </w:rPr>
        <w:t>Significance</w:t>
      </w:r>
    </w:p>
    <w:p w:rsidR="00DE2549" w:rsidRDefault="00DE2549" w:rsidP="00DE2549">
      <w:pPr>
        <w:spacing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0.05</w:t>
      </w:r>
    </w:p>
    <w:p w:rsidR="00DE2549" w:rsidRDefault="00DE2549" w:rsidP="00DE2549">
      <w:pPr>
        <w:spacing w:after="0" w:line="240" w:lineRule="auto"/>
        <w:ind w:left="90"/>
        <w:rPr>
          <w:rFonts w:ascii="Arial" w:hAnsi="Arial" w:cs="Arial"/>
          <w:sz w:val="24"/>
          <w:szCs w:val="24"/>
        </w:rPr>
      </w:pPr>
    </w:p>
    <w:p w:rsidR="00DE2549" w:rsidRDefault="00DE2549" w:rsidP="00DE2549">
      <w:pPr>
        <w:spacing w:after="0" w:line="240" w:lineRule="auto"/>
        <w:ind w:left="90"/>
        <w:rPr>
          <w:rFonts w:ascii="Arial" w:hAnsi="Arial" w:cs="Arial"/>
          <w:sz w:val="24"/>
          <w:szCs w:val="24"/>
        </w:rPr>
      </w:pPr>
      <w:r>
        <w:rPr>
          <w:rFonts w:ascii="Arial" w:hAnsi="Arial" w:cs="Arial"/>
          <w:sz w:val="24"/>
          <w:szCs w:val="24"/>
        </w:rPr>
        <w:t>Sugar level               12.48               6           2.08            35.68             *</w:t>
      </w:r>
    </w:p>
    <w:p w:rsidR="004171FF" w:rsidRDefault="00DE2549" w:rsidP="00DE2549">
      <w:pPr>
        <w:spacing w:after="0" w:line="240" w:lineRule="auto"/>
        <w:ind w:left="90"/>
        <w:rPr>
          <w:rFonts w:ascii="Arial" w:hAnsi="Arial" w:cs="Arial"/>
          <w:sz w:val="24"/>
          <w:szCs w:val="24"/>
        </w:rPr>
      </w:pPr>
      <w:r>
        <w:rPr>
          <w:rFonts w:ascii="Arial" w:hAnsi="Arial" w:cs="Arial"/>
          <w:sz w:val="24"/>
          <w:szCs w:val="24"/>
        </w:rPr>
        <w:t xml:space="preserve">Sugar type                 4.80                2           2.40            41.15             *   </w:t>
      </w:r>
      <w:r>
        <w:rPr>
          <w:rFonts w:ascii="Arial" w:hAnsi="Arial" w:cs="Arial"/>
          <w:sz w:val="24"/>
          <w:szCs w:val="24"/>
        </w:rPr>
        <w:tab/>
      </w:r>
      <w:r>
        <w:rPr>
          <w:rFonts w:ascii="Arial" w:hAnsi="Arial" w:cs="Arial"/>
          <w:sz w:val="24"/>
          <w:szCs w:val="24"/>
        </w:rPr>
        <w:tab/>
      </w:r>
      <w:r w:rsidR="004171FF">
        <w:rPr>
          <w:rFonts w:ascii="Arial" w:hAnsi="Arial" w:cs="Arial"/>
          <w:sz w:val="24"/>
          <w:szCs w:val="24"/>
        </w:rPr>
        <w:t xml:space="preserve">     </w:t>
      </w:r>
    </w:p>
    <w:p w:rsidR="00DE2549" w:rsidRDefault="003579AC" w:rsidP="00DE2549">
      <w:pPr>
        <w:spacing w:after="0" w:line="240" w:lineRule="auto"/>
        <w:ind w:left="90"/>
        <w:rPr>
          <w:rFonts w:ascii="Arial" w:hAnsi="Arial" w:cs="Arial"/>
          <w:sz w:val="24"/>
          <w:szCs w:val="24"/>
        </w:rPr>
      </w:pPr>
      <w:r>
        <w:rPr>
          <w:rFonts w:ascii="Arial" w:hAnsi="Arial" w:cs="Arial"/>
          <w:sz w:val="24"/>
          <w:szCs w:val="24"/>
        </w:rPr>
        <w:t>Level x type              10.90             12           0.91            15.59             *</w:t>
      </w:r>
    </w:p>
    <w:p w:rsidR="003579AC" w:rsidRDefault="003579AC" w:rsidP="00DE2549">
      <w:pPr>
        <w:spacing w:after="0" w:line="240" w:lineRule="auto"/>
        <w:ind w:left="90"/>
        <w:rPr>
          <w:rFonts w:ascii="Arial" w:hAnsi="Arial" w:cs="Arial"/>
          <w:sz w:val="24"/>
          <w:szCs w:val="24"/>
        </w:rPr>
      </w:pPr>
      <w:r>
        <w:rPr>
          <w:rFonts w:ascii="Arial" w:hAnsi="Arial" w:cs="Arial"/>
          <w:sz w:val="24"/>
          <w:szCs w:val="24"/>
        </w:rPr>
        <w:t>Error                           2.45              42          0.058</w:t>
      </w:r>
    </w:p>
    <w:p w:rsidR="003579AC" w:rsidRDefault="003579AC" w:rsidP="00F639B1">
      <w:pPr>
        <w:spacing w:after="0" w:line="240" w:lineRule="auto"/>
        <w:ind w:left="90"/>
        <w:jc w:val="both"/>
        <w:rPr>
          <w:rFonts w:ascii="Arial" w:hAnsi="Arial" w:cs="Arial"/>
          <w:sz w:val="24"/>
          <w:szCs w:val="24"/>
        </w:rPr>
      </w:pPr>
    </w:p>
    <w:p w:rsidR="003579AC" w:rsidRDefault="003579AC" w:rsidP="00F639B1">
      <w:pPr>
        <w:spacing w:after="0" w:line="240" w:lineRule="auto"/>
        <w:ind w:left="90"/>
        <w:jc w:val="both"/>
        <w:rPr>
          <w:rFonts w:ascii="Arial" w:hAnsi="Arial" w:cs="Arial"/>
          <w:sz w:val="24"/>
          <w:szCs w:val="24"/>
        </w:rPr>
      </w:pPr>
      <w:r>
        <w:rPr>
          <w:rFonts w:ascii="Arial" w:hAnsi="Arial" w:cs="Arial"/>
          <w:sz w:val="24"/>
          <w:szCs w:val="24"/>
        </w:rPr>
        <w:t xml:space="preserve">Previous studies have shown that high dietary levels of sucrose did not promote optimal growth of T. </w:t>
      </w:r>
      <w:proofErr w:type="spellStart"/>
      <w:r>
        <w:rPr>
          <w:rFonts w:ascii="Arial" w:hAnsi="Arial" w:cs="Arial"/>
          <w:sz w:val="24"/>
          <w:szCs w:val="24"/>
        </w:rPr>
        <w:t>castaneum</w:t>
      </w:r>
      <w:proofErr w:type="spellEnd"/>
      <w:r>
        <w:rPr>
          <w:rFonts w:ascii="Arial" w:hAnsi="Arial" w:cs="Arial"/>
          <w:sz w:val="24"/>
          <w:szCs w:val="24"/>
        </w:rPr>
        <w:t xml:space="preserve"> larvae (19) although a closely related species, Tribolium </w:t>
      </w:r>
      <w:proofErr w:type="spellStart"/>
      <w:r>
        <w:rPr>
          <w:rFonts w:ascii="Arial" w:hAnsi="Arial" w:cs="Arial"/>
          <w:sz w:val="24"/>
          <w:szCs w:val="24"/>
        </w:rPr>
        <w:t>confusum</w:t>
      </w:r>
      <w:proofErr w:type="spellEnd"/>
      <w:r>
        <w:rPr>
          <w:rFonts w:ascii="Arial" w:hAnsi="Arial" w:cs="Arial"/>
          <w:sz w:val="24"/>
          <w:szCs w:val="24"/>
        </w:rPr>
        <w:t xml:space="preserve">, could utilize this sugar more efficiently (20).  We could not show any significant growth depression by dietary sucrose until the level reached 75% and of dietary protein decreased to 6.6% (Table 2).  Sucrose is not deleterious to Tribolium larvae and our data does not support the findings of Pant and </w:t>
      </w:r>
      <w:proofErr w:type="spellStart"/>
      <w:r>
        <w:rPr>
          <w:rFonts w:ascii="Arial" w:hAnsi="Arial" w:cs="Arial"/>
          <w:sz w:val="24"/>
          <w:szCs w:val="24"/>
        </w:rPr>
        <w:t>Gabrani</w:t>
      </w:r>
      <w:proofErr w:type="spellEnd"/>
      <w:r>
        <w:rPr>
          <w:rFonts w:ascii="Arial" w:hAnsi="Arial" w:cs="Arial"/>
          <w:sz w:val="24"/>
          <w:szCs w:val="24"/>
        </w:rPr>
        <w:t xml:space="preserve"> (19).</w:t>
      </w:r>
    </w:p>
    <w:p w:rsidR="003579AC" w:rsidRDefault="003579AC" w:rsidP="00F639B1">
      <w:pPr>
        <w:spacing w:after="0" w:line="240" w:lineRule="auto"/>
        <w:ind w:left="90"/>
        <w:jc w:val="both"/>
        <w:rPr>
          <w:rFonts w:ascii="Arial" w:hAnsi="Arial" w:cs="Arial"/>
          <w:sz w:val="24"/>
          <w:szCs w:val="24"/>
        </w:rPr>
      </w:pPr>
    </w:p>
    <w:p w:rsidR="003579AC" w:rsidRDefault="003579AC" w:rsidP="00F639B1">
      <w:pPr>
        <w:spacing w:after="0" w:line="240" w:lineRule="auto"/>
        <w:ind w:left="90"/>
        <w:jc w:val="both"/>
        <w:rPr>
          <w:rFonts w:ascii="Arial" w:hAnsi="Arial" w:cs="Arial"/>
          <w:sz w:val="24"/>
          <w:szCs w:val="24"/>
        </w:rPr>
      </w:pPr>
      <w:r>
        <w:rPr>
          <w:rFonts w:ascii="Arial" w:hAnsi="Arial" w:cs="Arial"/>
          <w:sz w:val="24"/>
          <w:szCs w:val="24"/>
        </w:rPr>
        <w:t xml:space="preserve">Fructose and glucose, in presence of </w:t>
      </w:r>
      <w:proofErr w:type="spellStart"/>
      <w:r>
        <w:rPr>
          <w:rFonts w:ascii="Arial" w:hAnsi="Arial" w:cs="Arial"/>
          <w:sz w:val="24"/>
          <w:szCs w:val="24"/>
        </w:rPr>
        <w:t>Celite</w:t>
      </w:r>
      <w:proofErr w:type="spellEnd"/>
      <w:r>
        <w:rPr>
          <w:rFonts w:ascii="Arial" w:hAnsi="Arial" w:cs="Arial"/>
          <w:sz w:val="24"/>
          <w:szCs w:val="24"/>
        </w:rPr>
        <w:t xml:space="preserve"> to prevent them from becoming sticky, are utilized equally well at the levels tested up to 30% of the diet, and support growth of larvae comparable to that on the control diet (Table 3).  Some highly sweetened cereals such as cereal 7 tested in Trials 1 to 4 were hygroscopic.  In absence of </w:t>
      </w:r>
      <w:proofErr w:type="spellStart"/>
      <w:r>
        <w:rPr>
          <w:rFonts w:ascii="Arial" w:hAnsi="Arial" w:cs="Arial"/>
          <w:sz w:val="24"/>
          <w:szCs w:val="24"/>
        </w:rPr>
        <w:t>Celite</w:t>
      </w:r>
      <w:proofErr w:type="spellEnd"/>
      <w:r>
        <w:rPr>
          <w:rFonts w:ascii="Arial" w:hAnsi="Arial" w:cs="Arial"/>
          <w:sz w:val="24"/>
          <w:szCs w:val="24"/>
        </w:rPr>
        <w:t>, their hygroscopic nature may have contributed to poor growth by preventing larvae from tunneling through the diet easily.  But this hygroscopic nature after opening the package does increase the shelf life of the proprietary breakfast cereals because it inhibits growth of larvae.</w:t>
      </w:r>
    </w:p>
    <w:p w:rsidR="00F639B1" w:rsidRDefault="00F639B1" w:rsidP="00F639B1">
      <w:pPr>
        <w:spacing w:after="0" w:line="240" w:lineRule="auto"/>
        <w:ind w:left="90"/>
        <w:jc w:val="both"/>
        <w:rPr>
          <w:rFonts w:ascii="Arial" w:hAnsi="Arial" w:cs="Arial"/>
          <w:sz w:val="24"/>
          <w:szCs w:val="24"/>
        </w:rPr>
      </w:pPr>
    </w:p>
    <w:p w:rsidR="004C6C46" w:rsidRDefault="004C6C46" w:rsidP="00F639B1">
      <w:pPr>
        <w:spacing w:after="0" w:line="240" w:lineRule="auto"/>
        <w:ind w:left="90"/>
        <w:jc w:val="both"/>
        <w:rPr>
          <w:rFonts w:ascii="Arial" w:hAnsi="Arial" w:cs="Arial"/>
          <w:sz w:val="24"/>
          <w:szCs w:val="24"/>
        </w:rPr>
      </w:pPr>
      <w:r>
        <w:rPr>
          <w:rFonts w:ascii="Arial" w:hAnsi="Arial" w:cs="Arial"/>
          <w:sz w:val="24"/>
          <w:szCs w:val="24"/>
        </w:rPr>
        <w:t>Table 3 - Mean weights of Tribolium larvae fed increasing levels of</w:t>
      </w:r>
      <w:r w:rsidR="00F639B1">
        <w:rPr>
          <w:rFonts w:ascii="Arial" w:hAnsi="Arial" w:cs="Arial"/>
          <w:sz w:val="24"/>
          <w:szCs w:val="24"/>
        </w:rPr>
        <w:t xml:space="preserve"> </w:t>
      </w:r>
      <w:r>
        <w:rPr>
          <w:rFonts w:ascii="Arial" w:hAnsi="Arial" w:cs="Arial"/>
          <w:sz w:val="24"/>
          <w:szCs w:val="24"/>
        </w:rPr>
        <w:t>Fructose or glucose</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Larval  weight</w:t>
      </w:r>
      <w:proofErr w:type="gramEnd"/>
      <w:r>
        <w:rPr>
          <w:rFonts w:ascii="Arial" w:hAnsi="Arial" w:cs="Arial"/>
          <w:sz w:val="24"/>
          <w:szCs w:val="24"/>
        </w:rPr>
        <w:t xml:space="preserve">  (mg)  on  diet</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Sugar level (%)</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Fructose</w:t>
      </w:r>
      <w:r>
        <w:rPr>
          <w:rFonts w:ascii="Arial" w:hAnsi="Arial" w:cs="Arial"/>
          <w:sz w:val="24"/>
          <w:szCs w:val="24"/>
        </w:rPr>
        <w:tab/>
      </w:r>
      <w:r>
        <w:rPr>
          <w:rFonts w:ascii="Arial" w:hAnsi="Arial" w:cs="Arial"/>
          <w:sz w:val="24"/>
          <w:szCs w:val="24"/>
        </w:rPr>
        <w:tab/>
        <w:t>Glucose</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0  control</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2.71</w:t>
      </w:r>
      <w:r>
        <w:rPr>
          <w:rFonts w:ascii="Arial" w:hAnsi="Arial" w:cs="Arial"/>
          <w:sz w:val="24"/>
          <w:szCs w:val="24"/>
        </w:rPr>
        <w:tab/>
      </w:r>
      <w:r>
        <w:rPr>
          <w:rFonts w:ascii="Arial" w:hAnsi="Arial" w:cs="Arial"/>
          <w:sz w:val="24"/>
          <w:szCs w:val="24"/>
        </w:rPr>
        <w:tab/>
      </w:r>
      <w:r>
        <w:rPr>
          <w:rFonts w:ascii="Arial" w:hAnsi="Arial" w:cs="Arial"/>
          <w:sz w:val="24"/>
          <w:szCs w:val="24"/>
        </w:rPr>
        <w:tab/>
        <w:t>2.71</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 xml:space="preserv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2.89</w:t>
      </w:r>
      <w:r>
        <w:rPr>
          <w:rFonts w:ascii="Arial" w:hAnsi="Arial" w:cs="Arial"/>
          <w:sz w:val="24"/>
          <w:szCs w:val="24"/>
        </w:rPr>
        <w:tab/>
      </w:r>
      <w:r>
        <w:rPr>
          <w:rFonts w:ascii="Arial" w:hAnsi="Arial" w:cs="Arial"/>
          <w:sz w:val="24"/>
          <w:szCs w:val="24"/>
        </w:rPr>
        <w:tab/>
      </w:r>
      <w:r>
        <w:rPr>
          <w:rFonts w:ascii="Arial" w:hAnsi="Arial" w:cs="Arial"/>
          <w:sz w:val="24"/>
          <w:szCs w:val="24"/>
        </w:rPr>
        <w:tab/>
        <w:t>2.99</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2.76</w:t>
      </w:r>
      <w:r>
        <w:rPr>
          <w:rFonts w:ascii="Arial" w:hAnsi="Arial" w:cs="Arial"/>
          <w:sz w:val="24"/>
          <w:szCs w:val="24"/>
        </w:rPr>
        <w:tab/>
      </w:r>
      <w:r>
        <w:rPr>
          <w:rFonts w:ascii="Arial" w:hAnsi="Arial" w:cs="Arial"/>
          <w:sz w:val="24"/>
          <w:szCs w:val="24"/>
        </w:rPr>
        <w:tab/>
      </w:r>
      <w:r>
        <w:rPr>
          <w:rFonts w:ascii="Arial" w:hAnsi="Arial" w:cs="Arial"/>
          <w:sz w:val="24"/>
          <w:szCs w:val="24"/>
        </w:rPr>
        <w:tab/>
        <w:t>2.81</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lastRenderedPageBreak/>
        <w:t xml:space="preserve">     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3.01</w:t>
      </w:r>
      <w:r>
        <w:rPr>
          <w:rFonts w:ascii="Arial" w:hAnsi="Arial" w:cs="Arial"/>
          <w:sz w:val="24"/>
          <w:szCs w:val="24"/>
        </w:rPr>
        <w:tab/>
      </w:r>
      <w:r>
        <w:rPr>
          <w:rFonts w:ascii="Arial" w:hAnsi="Arial" w:cs="Arial"/>
          <w:sz w:val="24"/>
          <w:szCs w:val="24"/>
        </w:rPr>
        <w:tab/>
      </w:r>
      <w:r>
        <w:rPr>
          <w:rFonts w:ascii="Arial" w:hAnsi="Arial" w:cs="Arial"/>
          <w:sz w:val="24"/>
          <w:szCs w:val="24"/>
        </w:rPr>
        <w:tab/>
        <w:t>2.78</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 xml:space="preserve">   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2.79</w:t>
      </w:r>
      <w:r>
        <w:rPr>
          <w:rFonts w:ascii="Arial" w:hAnsi="Arial" w:cs="Arial"/>
          <w:sz w:val="24"/>
          <w:szCs w:val="24"/>
        </w:rPr>
        <w:tab/>
      </w:r>
      <w:r>
        <w:rPr>
          <w:rFonts w:ascii="Arial" w:hAnsi="Arial" w:cs="Arial"/>
          <w:sz w:val="24"/>
          <w:szCs w:val="24"/>
        </w:rPr>
        <w:tab/>
      </w:r>
      <w:r>
        <w:rPr>
          <w:rFonts w:ascii="Arial" w:hAnsi="Arial" w:cs="Arial"/>
          <w:sz w:val="24"/>
          <w:szCs w:val="24"/>
        </w:rPr>
        <w:tab/>
        <w:t>2.84</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 xml:space="preserve">   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2.67</w:t>
      </w:r>
      <w:r>
        <w:rPr>
          <w:rFonts w:ascii="Arial" w:hAnsi="Arial" w:cs="Arial"/>
          <w:sz w:val="24"/>
          <w:szCs w:val="24"/>
        </w:rPr>
        <w:tab/>
      </w:r>
      <w:r>
        <w:rPr>
          <w:rFonts w:ascii="Arial" w:hAnsi="Arial" w:cs="Arial"/>
          <w:sz w:val="24"/>
          <w:szCs w:val="24"/>
        </w:rPr>
        <w:tab/>
      </w:r>
      <w:r>
        <w:rPr>
          <w:rFonts w:ascii="Arial" w:hAnsi="Arial" w:cs="Arial"/>
          <w:sz w:val="24"/>
          <w:szCs w:val="24"/>
        </w:rPr>
        <w:tab/>
        <w:t>2.76</w:t>
      </w:r>
    </w:p>
    <w:p w:rsidR="004C6C46" w:rsidRDefault="004C6C46" w:rsidP="00DE2549">
      <w:pPr>
        <w:spacing w:after="0" w:line="240" w:lineRule="auto"/>
        <w:ind w:left="90"/>
        <w:rPr>
          <w:rFonts w:ascii="Arial" w:hAnsi="Arial" w:cs="Arial"/>
          <w:sz w:val="24"/>
          <w:szCs w:val="24"/>
        </w:rPr>
      </w:pPr>
      <w:r>
        <w:rPr>
          <w:rFonts w:ascii="Arial" w:hAnsi="Arial" w:cs="Arial"/>
          <w:sz w:val="24"/>
          <w:szCs w:val="24"/>
        </w:rPr>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2.81</w:t>
      </w:r>
      <w:r>
        <w:rPr>
          <w:rFonts w:ascii="Arial" w:hAnsi="Arial" w:cs="Arial"/>
          <w:sz w:val="24"/>
          <w:szCs w:val="24"/>
        </w:rPr>
        <w:tab/>
      </w:r>
      <w:r>
        <w:rPr>
          <w:rFonts w:ascii="Arial" w:hAnsi="Arial" w:cs="Arial"/>
          <w:sz w:val="24"/>
          <w:szCs w:val="24"/>
        </w:rPr>
        <w:tab/>
      </w:r>
      <w:r>
        <w:rPr>
          <w:rFonts w:ascii="Arial" w:hAnsi="Arial" w:cs="Arial"/>
          <w:sz w:val="24"/>
          <w:szCs w:val="24"/>
        </w:rPr>
        <w:tab/>
        <w:t>2.93</w:t>
      </w:r>
    </w:p>
    <w:p w:rsidR="004C6C46" w:rsidRDefault="004C6C46" w:rsidP="00DE2549">
      <w:pPr>
        <w:spacing w:after="0" w:line="240" w:lineRule="auto"/>
        <w:ind w:left="90"/>
        <w:rPr>
          <w:rFonts w:ascii="Arial" w:hAnsi="Arial" w:cs="Arial"/>
          <w:sz w:val="24"/>
          <w:szCs w:val="24"/>
        </w:rPr>
      </w:pPr>
    </w:p>
    <w:p w:rsidR="004C6C46" w:rsidRDefault="004C6C46" w:rsidP="00F639B1">
      <w:pPr>
        <w:spacing w:after="0" w:line="240" w:lineRule="auto"/>
        <w:ind w:left="90"/>
        <w:jc w:val="both"/>
        <w:rPr>
          <w:rFonts w:ascii="Arial" w:hAnsi="Arial" w:cs="Arial"/>
          <w:sz w:val="24"/>
          <w:szCs w:val="24"/>
        </w:rPr>
      </w:pPr>
      <w:r>
        <w:rPr>
          <w:rFonts w:ascii="Arial" w:hAnsi="Arial" w:cs="Arial"/>
          <w:sz w:val="24"/>
          <w:szCs w:val="24"/>
        </w:rPr>
        <w:t>No significant difference at P   0.05.</w:t>
      </w:r>
    </w:p>
    <w:p w:rsidR="004C6C46" w:rsidRDefault="004C6C46" w:rsidP="00F639B1">
      <w:pPr>
        <w:spacing w:after="0" w:line="240" w:lineRule="auto"/>
        <w:ind w:left="90"/>
        <w:jc w:val="both"/>
        <w:rPr>
          <w:rFonts w:ascii="Arial" w:hAnsi="Arial" w:cs="Arial"/>
          <w:sz w:val="24"/>
          <w:szCs w:val="24"/>
        </w:rPr>
      </w:pPr>
    </w:p>
    <w:p w:rsidR="004C6C46" w:rsidRDefault="004C6C46" w:rsidP="00F639B1">
      <w:pPr>
        <w:spacing w:after="0" w:line="240" w:lineRule="auto"/>
        <w:ind w:left="90"/>
        <w:jc w:val="both"/>
        <w:rPr>
          <w:rFonts w:ascii="Arial" w:hAnsi="Arial" w:cs="Arial"/>
          <w:sz w:val="24"/>
          <w:szCs w:val="24"/>
        </w:rPr>
      </w:pPr>
      <w:r>
        <w:rPr>
          <w:rFonts w:ascii="Arial" w:hAnsi="Arial" w:cs="Arial"/>
          <w:sz w:val="24"/>
          <w:szCs w:val="24"/>
        </w:rPr>
        <w:t>Are the data derived from larval growth of any significance for the evaluation of cereals for humans?  Each species of animals is unique and the data based from one species is not strictly applicable to another species even though the information developed by human nutritionists is based on the use of rats as experimental animals.</w:t>
      </w:r>
      <w:r w:rsidR="00A450E5">
        <w:rPr>
          <w:rFonts w:ascii="Arial" w:hAnsi="Arial" w:cs="Arial"/>
          <w:sz w:val="24"/>
          <w:szCs w:val="24"/>
        </w:rPr>
        <w:t xml:space="preserve">  </w:t>
      </w:r>
      <w:proofErr w:type="spellStart"/>
      <w:r w:rsidR="00A450E5">
        <w:rPr>
          <w:rFonts w:ascii="Arial" w:hAnsi="Arial" w:cs="Arial"/>
          <w:sz w:val="24"/>
          <w:szCs w:val="24"/>
        </w:rPr>
        <w:t>Kies</w:t>
      </w:r>
      <w:proofErr w:type="spellEnd"/>
      <w:r w:rsidR="00A450E5">
        <w:rPr>
          <w:rFonts w:ascii="Arial" w:hAnsi="Arial" w:cs="Arial"/>
          <w:sz w:val="24"/>
          <w:szCs w:val="24"/>
        </w:rPr>
        <w:t xml:space="preserve"> and Fox (21) measured nitrogen-balance in human adult males fed cereals which provided essentially all of the protein and 66% of the calories in the diet.  They observed highest nitrogen retention on the cereals made from oats, especially those supplemented with other protein sources such as soy and casein (cereal 16).  Differences in protein level and in digestibility of protein were responsible for the observed differences in nitrogen-balance.  Cereals which supported the optimal growth of Tribolium larvae in our study had also induced positive N-balance in men and vice versa in studies of </w:t>
      </w:r>
      <w:proofErr w:type="spellStart"/>
      <w:r w:rsidR="00A450E5">
        <w:rPr>
          <w:rFonts w:ascii="Arial" w:hAnsi="Arial" w:cs="Arial"/>
          <w:sz w:val="24"/>
          <w:szCs w:val="24"/>
        </w:rPr>
        <w:t>Kies</w:t>
      </w:r>
      <w:proofErr w:type="spellEnd"/>
      <w:r w:rsidR="00A450E5">
        <w:rPr>
          <w:rFonts w:ascii="Arial" w:hAnsi="Arial" w:cs="Arial"/>
          <w:sz w:val="24"/>
          <w:szCs w:val="24"/>
        </w:rPr>
        <w:t xml:space="preserve"> and Fox (21).</w:t>
      </w:r>
    </w:p>
    <w:p w:rsidR="00A450E5" w:rsidRDefault="00A450E5" w:rsidP="00F639B1">
      <w:pPr>
        <w:spacing w:after="0" w:line="240" w:lineRule="auto"/>
        <w:ind w:left="90"/>
        <w:jc w:val="both"/>
        <w:rPr>
          <w:rFonts w:ascii="Arial" w:hAnsi="Arial" w:cs="Arial"/>
          <w:sz w:val="24"/>
          <w:szCs w:val="24"/>
        </w:rPr>
      </w:pPr>
    </w:p>
    <w:p w:rsidR="00A450E5" w:rsidRDefault="00A450E5" w:rsidP="00F639B1">
      <w:pPr>
        <w:spacing w:after="0" w:line="240" w:lineRule="auto"/>
        <w:ind w:left="90"/>
        <w:jc w:val="both"/>
        <w:rPr>
          <w:rFonts w:ascii="Arial" w:hAnsi="Arial" w:cs="Arial"/>
          <w:sz w:val="24"/>
          <w:szCs w:val="24"/>
        </w:rPr>
      </w:pPr>
      <w:r>
        <w:rPr>
          <w:rFonts w:ascii="Arial" w:hAnsi="Arial" w:cs="Arial"/>
          <w:sz w:val="24"/>
          <w:szCs w:val="24"/>
        </w:rPr>
        <w:t xml:space="preserve">Hackler (22) also observed that oat-based cereals, particularly those with added soy and milk products, gave higher protein efficiency ratios (PER) than wheat-based cereals when rats were fed 9.7% CP from cereals.  He also found that PER improved in most cereals when case in was added.  </w:t>
      </w:r>
      <w:proofErr w:type="spellStart"/>
      <w:proofErr w:type="gramStart"/>
      <w:r>
        <w:rPr>
          <w:rFonts w:ascii="Arial" w:hAnsi="Arial" w:cs="Arial"/>
          <w:sz w:val="24"/>
          <w:szCs w:val="24"/>
        </w:rPr>
        <w:t>Womak</w:t>
      </w:r>
      <w:proofErr w:type="spellEnd"/>
      <w:r>
        <w:rPr>
          <w:rFonts w:ascii="Arial" w:hAnsi="Arial" w:cs="Arial"/>
          <w:sz w:val="24"/>
          <w:szCs w:val="24"/>
        </w:rPr>
        <w:t xml:space="preserve"> </w:t>
      </w:r>
      <w:r w:rsidR="00ED349C">
        <w:rPr>
          <w:rFonts w:ascii="Arial" w:hAnsi="Arial" w:cs="Arial"/>
          <w:sz w:val="24"/>
          <w:szCs w:val="24"/>
          <w:u w:val="single"/>
        </w:rPr>
        <w:t>et al</w:t>
      </w:r>
      <w:r w:rsidR="00ED349C">
        <w:rPr>
          <w:rFonts w:ascii="Arial" w:hAnsi="Arial" w:cs="Arial"/>
          <w:sz w:val="24"/>
          <w:szCs w:val="24"/>
        </w:rPr>
        <w:t>.</w:t>
      </w:r>
      <w:proofErr w:type="gramEnd"/>
      <w:r w:rsidR="00ED349C">
        <w:rPr>
          <w:rFonts w:ascii="Arial" w:hAnsi="Arial" w:cs="Arial"/>
          <w:sz w:val="24"/>
          <w:szCs w:val="24"/>
        </w:rPr>
        <w:t xml:space="preserve">  (23) </w:t>
      </w:r>
      <w:proofErr w:type="gramStart"/>
      <w:r w:rsidR="00ED349C">
        <w:rPr>
          <w:rFonts w:ascii="Arial" w:hAnsi="Arial" w:cs="Arial"/>
          <w:sz w:val="24"/>
          <w:szCs w:val="24"/>
        </w:rPr>
        <w:t>determined</w:t>
      </w:r>
      <w:proofErr w:type="gramEnd"/>
      <w:r w:rsidR="00ED349C">
        <w:rPr>
          <w:rFonts w:ascii="Arial" w:hAnsi="Arial" w:cs="Arial"/>
          <w:sz w:val="24"/>
          <w:szCs w:val="24"/>
        </w:rPr>
        <w:t xml:space="preserve"> PER in rats fed diets at fixed protein levels with cereal and dry milk mixtures containing 28.4 g cereal and 153.6 ml fluid milk equivalent.   They found that milk protein complemented the cereal proteins in some, but not all instances.</w:t>
      </w:r>
    </w:p>
    <w:p w:rsidR="00ED349C" w:rsidRDefault="00ED349C" w:rsidP="00F639B1">
      <w:pPr>
        <w:spacing w:after="0" w:line="240" w:lineRule="auto"/>
        <w:ind w:left="90"/>
        <w:jc w:val="both"/>
        <w:rPr>
          <w:rFonts w:ascii="Arial" w:hAnsi="Arial" w:cs="Arial"/>
          <w:sz w:val="24"/>
          <w:szCs w:val="24"/>
        </w:rPr>
      </w:pPr>
    </w:p>
    <w:p w:rsidR="00ED349C" w:rsidRDefault="00ED349C" w:rsidP="00F639B1">
      <w:pPr>
        <w:spacing w:after="0" w:line="240" w:lineRule="auto"/>
        <w:ind w:left="90"/>
        <w:jc w:val="both"/>
        <w:rPr>
          <w:rFonts w:ascii="Arial" w:hAnsi="Arial" w:cs="Arial"/>
          <w:sz w:val="24"/>
          <w:szCs w:val="24"/>
        </w:rPr>
      </w:pPr>
      <w:r>
        <w:rPr>
          <w:rFonts w:ascii="Arial" w:hAnsi="Arial" w:cs="Arial"/>
          <w:sz w:val="24"/>
          <w:szCs w:val="24"/>
        </w:rPr>
        <w:t>It can be concluded that all but two of the breakfast cereals were nutritionally inadequate to support the optimal growth of Tribolium larvae.</w:t>
      </w:r>
    </w:p>
    <w:p w:rsidR="00ED349C" w:rsidRDefault="00ED349C" w:rsidP="00F639B1">
      <w:pPr>
        <w:spacing w:after="0" w:line="240" w:lineRule="auto"/>
        <w:ind w:left="90"/>
        <w:jc w:val="both"/>
        <w:rPr>
          <w:rFonts w:ascii="Arial" w:hAnsi="Arial" w:cs="Arial"/>
          <w:sz w:val="24"/>
          <w:szCs w:val="24"/>
        </w:rPr>
      </w:pPr>
    </w:p>
    <w:p w:rsidR="00ED349C" w:rsidRDefault="00ED349C" w:rsidP="00F639B1">
      <w:pPr>
        <w:spacing w:after="0" w:line="240" w:lineRule="auto"/>
        <w:ind w:left="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ACKNOWLEDGEMENTS</w:t>
      </w:r>
    </w:p>
    <w:p w:rsidR="00ED349C" w:rsidRDefault="00ED349C" w:rsidP="00DE2549">
      <w:pPr>
        <w:spacing w:after="0" w:line="240" w:lineRule="auto"/>
        <w:ind w:left="90"/>
        <w:rPr>
          <w:rFonts w:ascii="Arial" w:hAnsi="Arial" w:cs="Arial"/>
          <w:sz w:val="24"/>
          <w:szCs w:val="24"/>
        </w:rPr>
      </w:pPr>
    </w:p>
    <w:p w:rsidR="00ED349C" w:rsidRDefault="00ED349C" w:rsidP="00DE2549">
      <w:pPr>
        <w:spacing w:after="0" w:line="240" w:lineRule="auto"/>
        <w:ind w:left="90"/>
        <w:rPr>
          <w:rFonts w:ascii="Arial" w:hAnsi="Arial" w:cs="Arial"/>
          <w:sz w:val="24"/>
          <w:szCs w:val="24"/>
        </w:rPr>
      </w:pPr>
      <w:r>
        <w:rPr>
          <w:rFonts w:ascii="Arial" w:hAnsi="Arial" w:cs="Arial"/>
          <w:sz w:val="24"/>
          <w:szCs w:val="24"/>
        </w:rPr>
        <w:t>Thanks are due to Diana Duncan and Denise Springs (National Science Foundation trainees) and Sheri Wyckoff who helped in conducting this study.</w:t>
      </w:r>
    </w:p>
    <w:p w:rsidR="00ED349C" w:rsidRDefault="00ED349C" w:rsidP="00DE2549">
      <w:pPr>
        <w:spacing w:after="0" w:line="240" w:lineRule="auto"/>
        <w:ind w:left="90"/>
        <w:rPr>
          <w:rFonts w:ascii="Arial" w:hAnsi="Arial" w:cs="Arial"/>
          <w:sz w:val="24"/>
          <w:szCs w:val="24"/>
        </w:rPr>
      </w:pPr>
    </w:p>
    <w:p w:rsidR="00ED349C" w:rsidRDefault="00ED349C" w:rsidP="00DE2549">
      <w:pPr>
        <w:spacing w:after="0" w:line="240" w:lineRule="auto"/>
        <w:ind w:left="9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REFERENCES</w:t>
      </w:r>
    </w:p>
    <w:p w:rsidR="00ED349C" w:rsidRDefault="00ED349C" w:rsidP="00DE2549">
      <w:pPr>
        <w:spacing w:after="0" w:line="240" w:lineRule="auto"/>
        <w:ind w:left="90"/>
        <w:rPr>
          <w:rFonts w:ascii="Arial" w:hAnsi="Arial" w:cs="Arial"/>
          <w:sz w:val="24"/>
          <w:szCs w:val="24"/>
        </w:rPr>
      </w:pPr>
    </w:p>
    <w:p w:rsidR="00ED349C" w:rsidRDefault="00ED349C"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Loschiavo</w:t>
      </w:r>
      <w:proofErr w:type="spellEnd"/>
      <w:proofErr w:type="gramStart"/>
      <w:r>
        <w:rPr>
          <w:rFonts w:ascii="Arial" w:hAnsi="Arial" w:cs="Arial"/>
          <w:sz w:val="24"/>
          <w:szCs w:val="24"/>
        </w:rPr>
        <w:t>,  S.R</w:t>
      </w:r>
      <w:proofErr w:type="gramEnd"/>
      <w:r>
        <w:rPr>
          <w:rFonts w:ascii="Arial" w:hAnsi="Arial" w:cs="Arial"/>
          <w:sz w:val="24"/>
          <w:szCs w:val="24"/>
        </w:rPr>
        <w:t>., McGinnis,  A.J. and Metcalfe,  D.R.   Nutritive value of barley varieties assessed with confused flour beetle.  Nature, 224, 288 (1969).</w:t>
      </w:r>
    </w:p>
    <w:p w:rsidR="00ED349C" w:rsidRDefault="00ED349C" w:rsidP="00ED349C">
      <w:pPr>
        <w:spacing w:after="0" w:line="240" w:lineRule="auto"/>
        <w:rPr>
          <w:rFonts w:ascii="Arial" w:hAnsi="Arial" w:cs="Arial"/>
          <w:sz w:val="24"/>
          <w:szCs w:val="24"/>
        </w:rPr>
      </w:pPr>
    </w:p>
    <w:p w:rsidR="00ED349C" w:rsidRDefault="00ED349C"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 Metcalfe, D.R.</w:t>
      </w:r>
      <w:proofErr w:type="gramStart"/>
      <w:r>
        <w:rPr>
          <w:rFonts w:ascii="Arial" w:hAnsi="Arial" w:cs="Arial"/>
          <w:sz w:val="24"/>
          <w:szCs w:val="24"/>
        </w:rPr>
        <w:t xml:space="preserve">,  </w:t>
      </w:r>
      <w:proofErr w:type="spellStart"/>
      <w:r>
        <w:rPr>
          <w:rFonts w:ascii="Arial" w:hAnsi="Arial" w:cs="Arial"/>
          <w:sz w:val="24"/>
          <w:szCs w:val="24"/>
        </w:rPr>
        <w:t>Loschiavo</w:t>
      </w:r>
      <w:proofErr w:type="spellEnd"/>
      <w:proofErr w:type="gramEnd"/>
      <w:r>
        <w:rPr>
          <w:rFonts w:ascii="Arial" w:hAnsi="Arial" w:cs="Arial"/>
          <w:sz w:val="24"/>
          <w:szCs w:val="24"/>
        </w:rPr>
        <w:t xml:space="preserve">, S.R. and McGinnis, A.J.  Evaluation of cereal cultivars for feeding value with the confused flour beetle, Tribolium </w:t>
      </w:r>
      <w:proofErr w:type="spellStart"/>
      <w:r>
        <w:rPr>
          <w:rFonts w:ascii="Arial" w:hAnsi="Arial" w:cs="Arial"/>
          <w:sz w:val="24"/>
          <w:szCs w:val="24"/>
        </w:rPr>
        <w:t>confusum</w:t>
      </w:r>
      <w:proofErr w:type="spellEnd"/>
      <w:r>
        <w:rPr>
          <w:rFonts w:ascii="Arial" w:hAnsi="Arial" w:cs="Arial"/>
          <w:sz w:val="24"/>
          <w:szCs w:val="24"/>
        </w:rPr>
        <w:t xml:space="preserve"> (</w:t>
      </w:r>
      <w:proofErr w:type="spellStart"/>
      <w:r>
        <w:rPr>
          <w:rFonts w:ascii="Arial" w:hAnsi="Arial" w:cs="Arial"/>
          <w:sz w:val="24"/>
          <w:szCs w:val="24"/>
        </w:rPr>
        <w:t>Coleopters</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Canadian </w:t>
      </w:r>
      <w:proofErr w:type="spellStart"/>
      <w:r>
        <w:rPr>
          <w:rFonts w:ascii="Arial" w:hAnsi="Arial" w:cs="Arial"/>
          <w:sz w:val="24"/>
          <w:szCs w:val="24"/>
        </w:rPr>
        <w:t>Ent</w:t>
      </w:r>
      <w:proofErr w:type="spellEnd"/>
      <w:r>
        <w:rPr>
          <w:rFonts w:ascii="Arial" w:hAnsi="Arial" w:cs="Arial"/>
          <w:sz w:val="24"/>
          <w:szCs w:val="24"/>
        </w:rPr>
        <w:t>. 104, 1427-1431 (1972).</w:t>
      </w:r>
    </w:p>
    <w:p w:rsidR="00392003" w:rsidRPr="00392003" w:rsidRDefault="00392003" w:rsidP="00392003">
      <w:pPr>
        <w:pStyle w:val="ListParagraph"/>
        <w:rPr>
          <w:rFonts w:ascii="Arial" w:hAnsi="Arial" w:cs="Arial"/>
          <w:sz w:val="24"/>
          <w:szCs w:val="24"/>
        </w:rPr>
      </w:pPr>
    </w:p>
    <w:p w:rsidR="00392003" w:rsidRDefault="00392003"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lastRenderedPageBreak/>
        <w:t>Loschiavo</w:t>
      </w:r>
      <w:proofErr w:type="spellEnd"/>
      <w:r>
        <w:rPr>
          <w:rFonts w:ascii="Arial" w:hAnsi="Arial" w:cs="Arial"/>
          <w:sz w:val="24"/>
          <w:szCs w:val="24"/>
        </w:rPr>
        <w:t>, S.R.   An insect bioassay to evaluate feed barley of different lysine content.  J. Sci. Food Agric. 31, 351-354 (1980).</w:t>
      </w:r>
    </w:p>
    <w:p w:rsidR="00392003" w:rsidRPr="00392003" w:rsidRDefault="00392003" w:rsidP="00392003">
      <w:pPr>
        <w:pStyle w:val="ListParagraph"/>
        <w:rPr>
          <w:rFonts w:ascii="Arial" w:hAnsi="Arial" w:cs="Arial"/>
          <w:sz w:val="24"/>
          <w:szCs w:val="24"/>
        </w:rPr>
      </w:pPr>
    </w:p>
    <w:p w:rsidR="00392003" w:rsidRDefault="00392003"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Shariff</w:t>
      </w:r>
      <w:proofErr w:type="spellEnd"/>
      <w:r>
        <w:rPr>
          <w:rFonts w:ascii="Arial" w:hAnsi="Arial" w:cs="Arial"/>
          <w:sz w:val="24"/>
          <w:szCs w:val="24"/>
        </w:rPr>
        <w:t xml:space="preserve">, G., </w:t>
      </w:r>
      <w:proofErr w:type="spellStart"/>
      <w:r>
        <w:rPr>
          <w:rFonts w:ascii="Arial" w:hAnsi="Arial" w:cs="Arial"/>
          <w:sz w:val="24"/>
          <w:szCs w:val="24"/>
        </w:rPr>
        <w:t>Vohra</w:t>
      </w:r>
      <w:proofErr w:type="spellEnd"/>
      <w:r>
        <w:rPr>
          <w:rFonts w:ascii="Arial" w:hAnsi="Arial" w:cs="Arial"/>
          <w:sz w:val="24"/>
          <w:szCs w:val="24"/>
        </w:rPr>
        <w:t xml:space="preserve">, P. and </w:t>
      </w:r>
      <w:proofErr w:type="spellStart"/>
      <w:r>
        <w:rPr>
          <w:rFonts w:ascii="Arial" w:hAnsi="Arial" w:cs="Arial"/>
          <w:sz w:val="24"/>
          <w:szCs w:val="24"/>
        </w:rPr>
        <w:t>Qualset</w:t>
      </w:r>
      <w:proofErr w:type="spellEnd"/>
      <w:r>
        <w:rPr>
          <w:rFonts w:ascii="Arial" w:hAnsi="Arial" w:cs="Arial"/>
          <w:sz w:val="24"/>
          <w:szCs w:val="24"/>
        </w:rPr>
        <w:t>, C.O.   Further studies on the nutritional evaluation of wheat, triticale and rice grains using the red flour beetle.  Cereal Chem. 58, 86-89 (1980).</w:t>
      </w:r>
    </w:p>
    <w:p w:rsidR="00392003" w:rsidRPr="00392003" w:rsidRDefault="00392003" w:rsidP="00392003">
      <w:pPr>
        <w:pStyle w:val="ListParagraph"/>
        <w:rPr>
          <w:rFonts w:ascii="Arial" w:hAnsi="Arial" w:cs="Arial"/>
          <w:sz w:val="24"/>
          <w:szCs w:val="24"/>
        </w:rPr>
      </w:pPr>
    </w:p>
    <w:p w:rsidR="00392003" w:rsidRDefault="00392003"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Shariff</w:t>
      </w:r>
      <w:proofErr w:type="spellEnd"/>
      <w:r>
        <w:rPr>
          <w:rFonts w:ascii="Arial" w:hAnsi="Arial" w:cs="Arial"/>
          <w:sz w:val="24"/>
          <w:szCs w:val="24"/>
        </w:rPr>
        <w:t xml:space="preserve">, G., </w:t>
      </w:r>
      <w:proofErr w:type="spellStart"/>
      <w:r>
        <w:rPr>
          <w:rFonts w:ascii="Arial" w:hAnsi="Arial" w:cs="Arial"/>
          <w:sz w:val="24"/>
          <w:szCs w:val="24"/>
        </w:rPr>
        <w:t>Vohra</w:t>
      </w:r>
      <w:proofErr w:type="spellEnd"/>
      <w:r>
        <w:rPr>
          <w:rFonts w:ascii="Arial" w:hAnsi="Arial" w:cs="Arial"/>
          <w:sz w:val="24"/>
          <w:szCs w:val="24"/>
        </w:rPr>
        <w:t xml:space="preserve">, P., </w:t>
      </w:r>
      <w:proofErr w:type="spellStart"/>
      <w:r>
        <w:rPr>
          <w:rFonts w:ascii="Arial" w:hAnsi="Arial" w:cs="Arial"/>
          <w:sz w:val="24"/>
          <w:szCs w:val="24"/>
        </w:rPr>
        <w:t>Qualset</w:t>
      </w:r>
      <w:proofErr w:type="spellEnd"/>
      <w:r>
        <w:rPr>
          <w:rFonts w:ascii="Arial" w:hAnsi="Arial" w:cs="Arial"/>
          <w:sz w:val="24"/>
          <w:szCs w:val="24"/>
        </w:rPr>
        <w:t xml:space="preserve">, C.O. and Williams, W.A.    Establishing relationship of nutrient composition and quality of wheat and triticale grains using chicken, quail, and flour beetle bioassays.  </w:t>
      </w:r>
      <w:proofErr w:type="spellStart"/>
      <w:r>
        <w:rPr>
          <w:rFonts w:ascii="Arial" w:hAnsi="Arial" w:cs="Arial"/>
          <w:sz w:val="24"/>
          <w:szCs w:val="24"/>
        </w:rPr>
        <w:t>Hilgardia</w:t>
      </w:r>
      <w:proofErr w:type="spellEnd"/>
      <w:r>
        <w:rPr>
          <w:rFonts w:ascii="Arial" w:hAnsi="Arial" w:cs="Arial"/>
          <w:sz w:val="24"/>
          <w:szCs w:val="24"/>
        </w:rPr>
        <w:t>, 51, No.4, 1-11 (1983).</w:t>
      </w:r>
    </w:p>
    <w:p w:rsidR="00392003" w:rsidRPr="00392003" w:rsidRDefault="00392003" w:rsidP="00392003">
      <w:pPr>
        <w:pStyle w:val="ListParagraph"/>
        <w:rPr>
          <w:rFonts w:ascii="Arial" w:hAnsi="Arial" w:cs="Arial"/>
          <w:sz w:val="24"/>
          <w:szCs w:val="24"/>
        </w:rPr>
      </w:pPr>
    </w:p>
    <w:p w:rsidR="00392003" w:rsidRDefault="00392003"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Rogel</w:t>
      </w:r>
      <w:proofErr w:type="spellEnd"/>
      <w:r>
        <w:rPr>
          <w:rFonts w:ascii="Arial" w:hAnsi="Arial" w:cs="Arial"/>
          <w:sz w:val="24"/>
          <w:szCs w:val="24"/>
        </w:rPr>
        <w:t xml:space="preserve">, A.M., </w:t>
      </w:r>
      <w:proofErr w:type="spellStart"/>
      <w:r>
        <w:rPr>
          <w:rFonts w:ascii="Arial" w:hAnsi="Arial" w:cs="Arial"/>
          <w:sz w:val="24"/>
          <w:szCs w:val="24"/>
        </w:rPr>
        <w:t>Vohra</w:t>
      </w:r>
      <w:proofErr w:type="spellEnd"/>
      <w:r>
        <w:rPr>
          <w:rFonts w:ascii="Arial" w:hAnsi="Arial" w:cs="Arial"/>
          <w:sz w:val="24"/>
          <w:szCs w:val="24"/>
        </w:rPr>
        <w:t xml:space="preserve">, P. and </w:t>
      </w:r>
      <w:proofErr w:type="spellStart"/>
      <w:r>
        <w:rPr>
          <w:rFonts w:ascii="Arial" w:hAnsi="Arial" w:cs="Arial"/>
          <w:sz w:val="24"/>
          <w:szCs w:val="24"/>
        </w:rPr>
        <w:t>Qualset</w:t>
      </w:r>
      <w:proofErr w:type="spellEnd"/>
      <w:r>
        <w:rPr>
          <w:rFonts w:ascii="Arial" w:hAnsi="Arial" w:cs="Arial"/>
          <w:sz w:val="24"/>
          <w:szCs w:val="24"/>
        </w:rPr>
        <w:t xml:space="preserve">, C. O.   The growth response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larvae to whole oat varieties and oat fractions.  </w:t>
      </w:r>
      <w:proofErr w:type="spellStart"/>
      <w:r>
        <w:rPr>
          <w:rFonts w:ascii="Arial" w:hAnsi="Arial" w:cs="Arial"/>
          <w:sz w:val="24"/>
          <w:szCs w:val="24"/>
        </w:rPr>
        <w:t>Nutr</w:t>
      </w:r>
      <w:proofErr w:type="spellEnd"/>
      <w:r>
        <w:rPr>
          <w:rFonts w:ascii="Arial" w:hAnsi="Arial" w:cs="Arial"/>
          <w:sz w:val="24"/>
          <w:szCs w:val="24"/>
        </w:rPr>
        <w:t>.  Rep. Int. 27, 699-707 (1983).</w:t>
      </w:r>
    </w:p>
    <w:p w:rsidR="00392003" w:rsidRPr="00392003" w:rsidRDefault="00392003" w:rsidP="00392003">
      <w:pPr>
        <w:pStyle w:val="ListParagraph"/>
        <w:rPr>
          <w:rFonts w:ascii="Arial" w:hAnsi="Arial" w:cs="Arial"/>
          <w:sz w:val="24"/>
          <w:szCs w:val="24"/>
        </w:rPr>
      </w:pPr>
    </w:p>
    <w:p w:rsidR="00392003" w:rsidRDefault="00392003"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Taylor, M.W. and Medici, J.C.   Amino acid requirements of grain beetles.  J. </w:t>
      </w:r>
      <w:proofErr w:type="spellStart"/>
      <w:r>
        <w:rPr>
          <w:rFonts w:ascii="Arial" w:hAnsi="Arial" w:cs="Arial"/>
          <w:sz w:val="24"/>
          <w:szCs w:val="24"/>
        </w:rPr>
        <w:t>Nutr</w:t>
      </w:r>
      <w:proofErr w:type="spellEnd"/>
      <w:r>
        <w:rPr>
          <w:rFonts w:ascii="Arial" w:hAnsi="Arial" w:cs="Arial"/>
          <w:sz w:val="24"/>
          <w:szCs w:val="24"/>
        </w:rPr>
        <w:t>. 88, 176-180 (1966).</w:t>
      </w:r>
    </w:p>
    <w:p w:rsidR="00392003" w:rsidRPr="00392003" w:rsidRDefault="00392003" w:rsidP="00392003">
      <w:pPr>
        <w:pStyle w:val="ListParagraph"/>
        <w:rPr>
          <w:rFonts w:ascii="Arial" w:hAnsi="Arial" w:cs="Arial"/>
          <w:sz w:val="24"/>
          <w:szCs w:val="24"/>
        </w:rPr>
      </w:pPr>
    </w:p>
    <w:p w:rsidR="00392003" w:rsidRDefault="00392003"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Neer</w:t>
      </w:r>
      <w:proofErr w:type="spellEnd"/>
      <w:r>
        <w:rPr>
          <w:rFonts w:ascii="Arial" w:hAnsi="Arial" w:cs="Arial"/>
          <w:sz w:val="24"/>
          <w:szCs w:val="24"/>
        </w:rPr>
        <w:t>, J. and Wasserman, W.  Applied Linear Statistical Models.  Richard D. Irwin, Inc., Homewood, IL, 1974, pp. 473-477.</w:t>
      </w:r>
    </w:p>
    <w:p w:rsidR="00392003" w:rsidRPr="00392003" w:rsidRDefault="00392003" w:rsidP="00392003">
      <w:pPr>
        <w:pStyle w:val="ListParagraph"/>
        <w:rPr>
          <w:rFonts w:ascii="Arial" w:hAnsi="Arial" w:cs="Arial"/>
          <w:sz w:val="24"/>
          <w:szCs w:val="24"/>
        </w:rPr>
      </w:pPr>
    </w:p>
    <w:p w:rsidR="00392003" w:rsidRDefault="00114BCF"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Li, B.W. and </w:t>
      </w:r>
      <w:proofErr w:type="spellStart"/>
      <w:r>
        <w:rPr>
          <w:rFonts w:ascii="Arial" w:hAnsi="Arial" w:cs="Arial"/>
          <w:sz w:val="24"/>
          <w:szCs w:val="24"/>
        </w:rPr>
        <w:t>Schuhmann</w:t>
      </w:r>
      <w:proofErr w:type="spellEnd"/>
      <w:r>
        <w:rPr>
          <w:rFonts w:ascii="Arial" w:hAnsi="Arial" w:cs="Arial"/>
          <w:sz w:val="24"/>
          <w:szCs w:val="24"/>
        </w:rPr>
        <w:t>, P.J. gas-liquid chromatographic analysis of sugars in ready-to-eat breakfast cereals.  J. Food Sci. 45, 138-141 (1980).</w:t>
      </w:r>
    </w:p>
    <w:p w:rsidR="00114BCF" w:rsidRPr="00114BCF" w:rsidRDefault="00114BCF" w:rsidP="00114BCF">
      <w:pPr>
        <w:pStyle w:val="ListParagraph"/>
        <w:rPr>
          <w:rFonts w:ascii="Arial" w:hAnsi="Arial" w:cs="Arial"/>
          <w:sz w:val="24"/>
          <w:szCs w:val="24"/>
        </w:rPr>
      </w:pPr>
    </w:p>
    <w:p w:rsidR="00114BCF" w:rsidRDefault="00114BCF"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George, C.R.  The effects of malnutrition on growth and mortality of the red rust flour beetle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parasitized by </w:t>
      </w:r>
      <w:proofErr w:type="spellStart"/>
      <w:r>
        <w:rPr>
          <w:rFonts w:ascii="Arial" w:hAnsi="Arial" w:cs="Arial"/>
          <w:sz w:val="24"/>
          <w:szCs w:val="24"/>
        </w:rPr>
        <w:t>Nosema</w:t>
      </w:r>
      <w:proofErr w:type="spellEnd"/>
      <w:r>
        <w:rPr>
          <w:rFonts w:ascii="Arial" w:hAnsi="Arial" w:cs="Arial"/>
          <w:sz w:val="24"/>
          <w:szCs w:val="24"/>
        </w:rPr>
        <w:t xml:space="preserve"> </w:t>
      </w:r>
      <w:proofErr w:type="spellStart"/>
      <w:r>
        <w:rPr>
          <w:rFonts w:ascii="Arial" w:hAnsi="Arial" w:cs="Arial"/>
          <w:sz w:val="24"/>
          <w:szCs w:val="24"/>
        </w:rPr>
        <w:t>whitei</w:t>
      </w:r>
      <w:proofErr w:type="spellEnd"/>
      <w:r>
        <w:rPr>
          <w:rFonts w:ascii="Arial" w:hAnsi="Arial" w:cs="Arial"/>
          <w:sz w:val="24"/>
          <w:szCs w:val="24"/>
        </w:rPr>
        <w:t xml:space="preserve"> (</w:t>
      </w:r>
      <w:proofErr w:type="spellStart"/>
      <w:r>
        <w:rPr>
          <w:rFonts w:ascii="Arial" w:hAnsi="Arial" w:cs="Arial"/>
          <w:sz w:val="24"/>
          <w:szCs w:val="24"/>
        </w:rPr>
        <w:t>Microscoporidia</w:t>
      </w:r>
      <w:proofErr w:type="spellEnd"/>
      <w:r>
        <w:rPr>
          <w:rFonts w:ascii="Arial" w:hAnsi="Arial" w:cs="Arial"/>
          <w:sz w:val="24"/>
          <w:szCs w:val="24"/>
        </w:rPr>
        <w:t xml:space="preserve">: </w:t>
      </w:r>
      <w:proofErr w:type="spellStart"/>
      <w:r>
        <w:rPr>
          <w:rFonts w:ascii="Arial" w:hAnsi="Arial" w:cs="Arial"/>
          <w:sz w:val="24"/>
          <w:szCs w:val="24"/>
        </w:rPr>
        <w:t>Nosematidae</w:t>
      </w:r>
      <w:proofErr w:type="spellEnd"/>
      <w:r>
        <w:rPr>
          <w:rFonts w:ascii="Arial" w:hAnsi="Arial" w:cs="Arial"/>
          <w:sz w:val="24"/>
          <w:szCs w:val="24"/>
        </w:rPr>
        <w:t>).  J. Invert. Path. 18, 383-388 (1971).</w:t>
      </w:r>
    </w:p>
    <w:p w:rsidR="00114BCF" w:rsidRPr="00114BCF" w:rsidRDefault="00114BCF" w:rsidP="00114BCF">
      <w:pPr>
        <w:pStyle w:val="ListParagraph"/>
        <w:rPr>
          <w:rFonts w:ascii="Arial" w:hAnsi="Arial" w:cs="Arial"/>
          <w:sz w:val="24"/>
          <w:szCs w:val="24"/>
        </w:rPr>
      </w:pPr>
    </w:p>
    <w:p w:rsidR="00114BCF" w:rsidRDefault="00114BCF"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Medrano, J.F. and </w:t>
      </w:r>
      <w:proofErr w:type="spellStart"/>
      <w:r>
        <w:rPr>
          <w:rFonts w:ascii="Arial" w:hAnsi="Arial" w:cs="Arial"/>
          <w:sz w:val="24"/>
          <w:szCs w:val="24"/>
        </w:rPr>
        <w:t>Bressani</w:t>
      </w:r>
      <w:proofErr w:type="spellEnd"/>
      <w:r>
        <w:rPr>
          <w:rFonts w:ascii="Arial" w:hAnsi="Arial" w:cs="Arial"/>
          <w:sz w:val="24"/>
          <w:szCs w:val="24"/>
        </w:rPr>
        <w:t xml:space="preserve">, R.   Evaluation of nutritional quality of food with the red flour beetle (Tribolium </w:t>
      </w:r>
      <w:proofErr w:type="spellStart"/>
      <w:r>
        <w:rPr>
          <w:rFonts w:ascii="Arial" w:hAnsi="Arial" w:cs="Arial"/>
          <w:sz w:val="24"/>
          <w:szCs w:val="24"/>
        </w:rPr>
        <w:t>castaneum</w:t>
      </w:r>
      <w:proofErr w:type="spellEnd"/>
      <w:r>
        <w:rPr>
          <w:rFonts w:ascii="Arial" w:hAnsi="Arial" w:cs="Arial"/>
          <w:sz w:val="24"/>
          <w:szCs w:val="24"/>
        </w:rPr>
        <w:t xml:space="preserve">).  1.  Effects of protein concentration in the diet on larval growth and developmental time.  </w:t>
      </w:r>
      <w:proofErr w:type="spellStart"/>
      <w:r>
        <w:rPr>
          <w:rFonts w:ascii="Arial" w:hAnsi="Arial" w:cs="Arial"/>
          <w:sz w:val="24"/>
          <w:szCs w:val="24"/>
        </w:rPr>
        <w:t>Nutr</w:t>
      </w:r>
      <w:proofErr w:type="spellEnd"/>
      <w:r>
        <w:rPr>
          <w:rFonts w:ascii="Arial" w:hAnsi="Arial" w:cs="Arial"/>
          <w:sz w:val="24"/>
          <w:szCs w:val="24"/>
        </w:rPr>
        <w:t>. Rep. Int. 16, 255-266 (1977).</w:t>
      </w:r>
    </w:p>
    <w:p w:rsidR="00114BCF" w:rsidRPr="00114BCF" w:rsidRDefault="00114BCF" w:rsidP="00114BCF">
      <w:pPr>
        <w:pStyle w:val="ListParagraph"/>
        <w:rPr>
          <w:rFonts w:ascii="Arial" w:hAnsi="Arial" w:cs="Arial"/>
          <w:sz w:val="24"/>
          <w:szCs w:val="24"/>
        </w:rPr>
      </w:pPr>
    </w:p>
    <w:p w:rsidR="00114BCF" w:rsidRDefault="00114BCF"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A.   Feeding and Nutrition.   In: Biology of Tribolium with Special Emphasis on Genetic Aspects.  Vol. 2, Oxford Press, London, 1974, pp. 295-349.</w:t>
      </w:r>
    </w:p>
    <w:p w:rsidR="00114BCF" w:rsidRPr="00114BCF" w:rsidRDefault="00114BCF" w:rsidP="00114BCF">
      <w:pPr>
        <w:pStyle w:val="ListParagraph"/>
        <w:rPr>
          <w:rFonts w:ascii="Arial" w:hAnsi="Arial" w:cs="Arial"/>
          <w:sz w:val="24"/>
          <w:szCs w:val="24"/>
        </w:rPr>
      </w:pPr>
    </w:p>
    <w:p w:rsidR="00114BCF" w:rsidRDefault="00114BCF" w:rsidP="00ED349C">
      <w:pPr>
        <w:pStyle w:val="ListParagraph"/>
        <w:numPr>
          <w:ilvl w:val="0"/>
          <w:numId w:val="41"/>
        </w:numPr>
        <w:spacing w:after="0" w:line="240" w:lineRule="auto"/>
        <w:rPr>
          <w:rFonts w:ascii="Arial" w:hAnsi="Arial" w:cs="Arial"/>
          <w:sz w:val="24"/>
          <w:szCs w:val="24"/>
        </w:rPr>
      </w:pPr>
      <w:proofErr w:type="gramStart"/>
      <w:r>
        <w:rPr>
          <w:rFonts w:ascii="Arial" w:hAnsi="Arial" w:cs="Arial"/>
          <w:sz w:val="24"/>
          <w:szCs w:val="24"/>
        </w:rPr>
        <w:t>Pant,</w:t>
      </w:r>
      <w:proofErr w:type="gramEnd"/>
      <w:r>
        <w:rPr>
          <w:rFonts w:ascii="Arial" w:hAnsi="Arial" w:cs="Arial"/>
          <w:sz w:val="24"/>
          <w:szCs w:val="24"/>
        </w:rPr>
        <w:t xml:space="preserve"> N.C. and </w:t>
      </w:r>
      <w:proofErr w:type="spellStart"/>
      <w:r>
        <w:rPr>
          <w:rFonts w:ascii="Arial" w:hAnsi="Arial" w:cs="Arial"/>
          <w:sz w:val="24"/>
          <w:szCs w:val="24"/>
        </w:rPr>
        <w:t>Gabrani</w:t>
      </w:r>
      <w:proofErr w:type="spellEnd"/>
      <w:r>
        <w:rPr>
          <w:rFonts w:ascii="Arial" w:hAnsi="Arial" w:cs="Arial"/>
          <w:sz w:val="24"/>
          <w:szCs w:val="24"/>
        </w:rPr>
        <w:t xml:space="preserve">, K.   Qualitative vitamin B requirements of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Indian J. </w:t>
      </w:r>
      <w:proofErr w:type="spellStart"/>
      <w:proofErr w:type="gramStart"/>
      <w:r>
        <w:rPr>
          <w:rFonts w:ascii="Arial" w:hAnsi="Arial" w:cs="Arial"/>
          <w:sz w:val="24"/>
          <w:szCs w:val="24"/>
        </w:rPr>
        <w:t>Ent</w:t>
      </w:r>
      <w:proofErr w:type="spellEnd"/>
      <w:proofErr w:type="gramEnd"/>
      <w:r>
        <w:rPr>
          <w:rFonts w:ascii="Arial" w:hAnsi="Arial" w:cs="Arial"/>
          <w:sz w:val="24"/>
          <w:szCs w:val="24"/>
        </w:rPr>
        <w:t>. 25, 110-115 (1963).</w:t>
      </w:r>
    </w:p>
    <w:p w:rsidR="00114BCF" w:rsidRPr="00114BCF" w:rsidRDefault="00114BCF" w:rsidP="00114BCF">
      <w:pPr>
        <w:pStyle w:val="ListParagraph"/>
        <w:rPr>
          <w:rFonts w:ascii="Arial" w:hAnsi="Arial" w:cs="Arial"/>
          <w:sz w:val="24"/>
          <w:szCs w:val="24"/>
        </w:rPr>
      </w:pPr>
    </w:p>
    <w:p w:rsidR="00114BCF" w:rsidRDefault="00114BCF"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Ellinger</w:t>
      </w:r>
      <w:proofErr w:type="spellEnd"/>
      <w:r>
        <w:rPr>
          <w:rFonts w:ascii="Arial" w:hAnsi="Arial" w:cs="Arial"/>
          <w:sz w:val="24"/>
          <w:szCs w:val="24"/>
        </w:rPr>
        <w:t xml:space="preserve">, P., </w:t>
      </w:r>
      <w:proofErr w:type="spellStart"/>
      <w:r>
        <w:rPr>
          <w:rFonts w:ascii="Arial" w:hAnsi="Arial" w:cs="Arial"/>
          <w:sz w:val="24"/>
          <w:szCs w:val="24"/>
        </w:rPr>
        <w:t>Fraenkel</w:t>
      </w:r>
      <w:proofErr w:type="spellEnd"/>
      <w:r>
        <w:rPr>
          <w:rFonts w:ascii="Arial" w:hAnsi="Arial" w:cs="Arial"/>
          <w:sz w:val="24"/>
          <w:szCs w:val="24"/>
        </w:rPr>
        <w:t xml:space="preserve">, G. and Kadar, M.M.A.   The utilization to </w:t>
      </w:r>
      <w:proofErr w:type="spellStart"/>
      <w:r>
        <w:rPr>
          <w:rFonts w:ascii="Arial" w:hAnsi="Arial" w:cs="Arial"/>
          <w:sz w:val="24"/>
          <w:szCs w:val="24"/>
        </w:rPr>
        <w:t>nicotinamide</w:t>
      </w:r>
      <w:proofErr w:type="spellEnd"/>
      <w:r>
        <w:rPr>
          <w:rFonts w:ascii="Arial" w:hAnsi="Arial" w:cs="Arial"/>
          <w:sz w:val="24"/>
          <w:szCs w:val="24"/>
        </w:rPr>
        <w:t xml:space="preserve"> derivatives and related compounds by mammals, insects and bacteria.  </w:t>
      </w:r>
      <w:proofErr w:type="spellStart"/>
      <w:r w:rsidR="00132E95">
        <w:rPr>
          <w:rFonts w:ascii="Arial" w:hAnsi="Arial" w:cs="Arial"/>
          <w:sz w:val="24"/>
          <w:szCs w:val="24"/>
        </w:rPr>
        <w:t>Biochem</w:t>
      </w:r>
      <w:proofErr w:type="spellEnd"/>
      <w:r w:rsidR="00132E95">
        <w:rPr>
          <w:rFonts w:ascii="Arial" w:hAnsi="Arial" w:cs="Arial"/>
          <w:sz w:val="24"/>
          <w:szCs w:val="24"/>
        </w:rPr>
        <w:t>. J. 41, 559-568 (1947).</w:t>
      </w:r>
    </w:p>
    <w:p w:rsidR="00132E95" w:rsidRPr="00132E95" w:rsidRDefault="00132E95" w:rsidP="00132E95">
      <w:pPr>
        <w:pStyle w:val="ListParagraph"/>
        <w:rPr>
          <w:rFonts w:ascii="Arial" w:hAnsi="Arial" w:cs="Arial"/>
          <w:sz w:val="24"/>
          <w:szCs w:val="24"/>
        </w:rPr>
      </w:pPr>
    </w:p>
    <w:p w:rsidR="00132E95" w:rsidRDefault="00132E95"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Applebaum</w:t>
      </w:r>
      <w:proofErr w:type="spellEnd"/>
      <w:r>
        <w:rPr>
          <w:rFonts w:ascii="Arial" w:hAnsi="Arial" w:cs="Arial"/>
          <w:sz w:val="24"/>
          <w:szCs w:val="24"/>
        </w:rPr>
        <w:t xml:space="preserve">, S.W. ad </w:t>
      </w:r>
      <w:proofErr w:type="spellStart"/>
      <w:r>
        <w:rPr>
          <w:rFonts w:ascii="Arial" w:hAnsi="Arial" w:cs="Arial"/>
          <w:sz w:val="24"/>
          <w:szCs w:val="24"/>
        </w:rPr>
        <w:t>Konjin</w:t>
      </w:r>
      <w:proofErr w:type="spellEnd"/>
      <w:proofErr w:type="gramStart"/>
      <w:r>
        <w:rPr>
          <w:rFonts w:ascii="Arial" w:hAnsi="Arial" w:cs="Arial"/>
          <w:sz w:val="24"/>
          <w:szCs w:val="24"/>
        </w:rPr>
        <w:t>,  A.M</w:t>
      </w:r>
      <w:proofErr w:type="gramEnd"/>
      <w:r>
        <w:rPr>
          <w:rFonts w:ascii="Arial" w:hAnsi="Arial" w:cs="Arial"/>
          <w:sz w:val="24"/>
          <w:szCs w:val="24"/>
        </w:rPr>
        <w:t>.   The utilization of starch by larvae of the flour beetle</w:t>
      </w:r>
      <w:proofErr w:type="gramStart"/>
      <w:r>
        <w:rPr>
          <w:rFonts w:ascii="Arial" w:hAnsi="Arial" w:cs="Arial"/>
          <w:sz w:val="24"/>
          <w:szCs w:val="24"/>
        </w:rPr>
        <w:t>,  Tribolium</w:t>
      </w:r>
      <w:proofErr w:type="gramEnd"/>
      <w:r>
        <w:rPr>
          <w:rFonts w:ascii="Arial" w:hAnsi="Arial" w:cs="Arial"/>
          <w:sz w:val="24"/>
          <w:szCs w:val="24"/>
        </w:rPr>
        <w:t xml:space="preserve"> </w:t>
      </w:r>
      <w:proofErr w:type="spellStart"/>
      <w:r>
        <w:rPr>
          <w:rFonts w:ascii="Arial" w:hAnsi="Arial" w:cs="Arial"/>
          <w:sz w:val="24"/>
          <w:szCs w:val="24"/>
        </w:rPr>
        <w:t>castaneum</w:t>
      </w:r>
      <w:proofErr w:type="spellEnd"/>
      <w:r>
        <w:rPr>
          <w:rFonts w:ascii="Arial" w:hAnsi="Arial" w:cs="Arial"/>
          <w:sz w:val="24"/>
          <w:szCs w:val="24"/>
        </w:rPr>
        <w:t xml:space="preserve">.  J. </w:t>
      </w:r>
      <w:proofErr w:type="spellStart"/>
      <w:r>
        <w:rPr>
          <w:rFonts w:ascii="Arial" w:hAnsi="Arial" w:cs="Arial"/>
          <w:sz w:val="24"/>
          <w:szCs w:val="24"/>
        </w:rPr>
        <w:t>Nutr</w:t>
      </w:r>
      <w:proofErr w:type="spellEnd"/>
      <w:r>
        <w:rPr>
          <w:rFonts w:ascii="Arial" w:hAnsi="Arial" w:cs="Arial"/>
          <w:sz w:val="24"/>
          <w:szCs w:val="24"/>
        </w:rPr>
        <w:t>. 85, 275-282 (1965).</w:t>
      </w:r>
    </w:p>
    <w:p w:rsidR="008A4E61" w:rsidRPr="008A4E61" w:rsidRDefault="008A4E61" w:rsidP="008A4E61">
      <w:pPr>
        <w:pStyle w:val="ListParagraph"/>
        <w:rPr>
          <w:rFonts w:ascii="Arial" w:hAnsi="Arial" w:cs="Arial"/>
          <w:sz w:val="24"/>
          <w:szCs w:val="24"/>
        </w:rPr>
      </w:pPr>
    </w:p>
    <w:p w:rsidR="008A4E61" w:rsidRDefault="008A4E61"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Vohra</w:t>
      </w:r>
      <w:proofErr w:type="spellEnd"/>
      <w:r>
        <w:rPr>
          <w:rFonts w:ascii="Arial" w:hAnsi="Arial" w:cs="Arial"/>
          <w:sz w:val="24"/>
          <w:szCs w:val="24"/>
        </w:rPr>
        <w:t>, P.</w:t>
      </w:r>
      <w:proofErr w:type="gramStart"/>
      <w:r>
        <w:rPr>
          <w:rFonts w:ascii="Arial" w:hAnsi="Arial" w:cs="Arial"/>
          <w:sz w:val="24"/>
          <w:szCs w:val="24"/>
        </w:rPr>
        <w:t xml:space="preserve">,  </w:t>
      </w:r>
      <w:proofErr w:type="spellStart"/>
      <w:r>
        <w:rPr>
          <w:rFonts w:ascii="Arial" w:hAnsi="Arial" w:cs="Arial"/>
          <w:sz w:val="24"/>
          <w:szCs w:val="24"/>
        </w:rPr>
        <w:t>Shariff</w:t>
      </w:r>
      <w:proofErr w:type="spellEnd"/>
      <w:proofErr w:type="gramEnd"/>
      <w:r>
        <w:rPr>
          <w:rFonts w:ascii="Arial" w:hAnsi="Arial" w:cs="Arial"/>
          <w:sz w:val="24"/>
          <w:szCs w:val="24"/>
        </w:rPr>
        <w:t xml:space="preserve">, G.,  Robinson, D.W. and </w:t>
      </w:r>
      <w:proofErr w:type="spellStart"/>
      <w:r>
        <w:rPr>
          <w:rFonts w:ascii="Arial" w:hAnsi="Arial" w:cs="Arial"/>
          <w:sz w:val="24"/>
          <w:szCs w:val="24"/>
        </w:rPr>
        <w:t>Qualset</w:t>
      </w:r>
      <w:proofErr w:type="spellEnd"/>
      <w:r>
        <w:rPr>
          <w:rFonts w:ascii="Arial" w:hAnsi="Arial" w:cs="Arial"/>
          <w:sz w:val="24"/>
          <w:szCs w:val="24"/>
        </w:rPr>
        <w:t xml:space="preserve">, C.O.    Nutritional evaluation of starches, rice flours and carbohydrates using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larvae and chicks.  </w:t>
      </w:r>
      <w:proofErr w:type="spellStart"/>
      <w:r>
        <w:rPr>
          <w:rFonts w:ascii="Arial" w:hAnsi="Arial" w:cs="Arial"/>
          <w:sz w:val="24"/>
          <w:szCs w:val="24"/>
        </w:rPr>
        <w:t>Nutr</w:t>
      </w:r>
      <w:proofErr w:type="spellEnd"/>
      <w:r>
        <w:rPr>
          <w:rFonts w:ascii="Arial" w:hAnsi="Arial" w:cs="Arial"/>
          <w:sz w:val="24"/>
          <w:szCs w:val="24"/>
        </w:rPr>
        <w:t>. Rep. Int. 19, 101-109 (1979).</w:t>
      </w:r>
    </w:p>
    <w:p w:rsidR="008A4E61" w:rsidRPr="008A4E61" w:rsidRDefault="008A4E61" w:rsidP="008A4E61">
      <w:pPr>
        <w:pStyle w:val="ListParagraph"/>
        <w:rPr>
          <w:rFonts w:ascii="Arial" w:hAnsi="Arial" w:cs="Arial"/>
          <w:sz w:val="24"/>
          <w:szCs w:val="24"/>
        </w:rPr>
      </w:pPr>
    </w:p>
    <w:p w:rsidR="008A4E61" w:rsidRDefault="008A4E61"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Boles, H.P. and Ernst. R.L.  Reactions of the red flour beetle,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to some newly developed whole wheat products.  </w:t>
      </w:r>
      <w:proofErr w:type="spellStart"/>
      <w:proofErr w:type="gramStart"/>
      <w:r>
        <w:rPr>
          <w:rFonts w:ascii="Arial" w:hAnsi="Arial" w:cs="Arial"/>
          <w:sz w:val="24"/>
          <w:szCs w:val="24"/>
        </w:rPr>
        <w:t>Ent</w:t>
      </w:r>
      <w:proofErr w:type="spellEnd"/>
      <w:proofErr w:type="gramEnd"/>
      <w:r>
        <w:rPr>
          <w:rFonts w:ascii="Arial" w:hAnsi="Arial" w:cs="Arial"/>
          <w:sz w:val="24"/>
          <w:szCs w:val="24"/>
        </w:rPr>
        <w:t>. Soc. Amer. 27, 71-75 (1972).</w:t>
      </w:r>
    </w:p>
    <w:p w:rsidR="008A4E61" w:rsidRPr="008A4E61" w:rsidRDefault="008A4E61" w:rsidP="008A4E61">
      <w:pPr>
        <w:pStyle w:val="ListParagraph"/>
        <w:rPr>
          <w:rFonts w:ascii="Arial" w:hAnsi="Arial" w:cs="Arial"/>
          <w:sz w:val="24"/>
          <w:szCs w:val="24"/>
        </w:rPr>
      </w:pPr>
    </w:p>
    <w:p w:rsidR="008A4E61" w:rsidRDefault="008A4E61"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Greenwood, C.T. and Thomson, J.   Physiological studies on starches.  Part XXIV.  The fractionation and characterization of starches of various plant origins.  J. Chem. Soc. (London), 1, 229-229 (1962).</w:t>
      </w:r>
    </w:p>
    <w:p w:rsidR="008A4E61" w:rsidRPr="008A4E61" w:rsidRDefault="008A4E61" w:rsidP="008A4E61">
      <w:pPr>
        <w:pStyle w:val="ListParagraph"/>
        <w:rPr>
          <w:rFonts w:ascii="Arial" w:hAnsi="Arial" w:cs="Arial"/>
          <w:sz w:val="24"/>
          <w:szCs w:val="24"/>
        </w:rPr>
      </w:pPr>
    </w:p>
    <w:p w:rsidR="008A4E61" w:rsidRDefault="008A4E61" w:rsidP="00ED349C">
      <w:pPr>
        <w:pStyle w:val="ListParagraph"/>
        <w:numPr>
          <w:ilvl w:val="0"/>
          <w:numId w:val="41"/>
        </w:numPr>
        <w:spacing w:after="0" w:line="240" w:lineRule="auto"/>
        <w:rPr>
          <w:rFonts w:ascii="Arial" w:hAnsi="Arial" w:cs="Arial"/>
          <w:sz w:val="24"/>
          <w:szCs w:val="24"/>
        </w:rPr>
      </w:pPr>
      <w:proofErr w:type="gramStart"/>
      <w:r>
        <w:rPr>
          <w:rFonts w:ascii="Arial" w:hAnsi="Arial" w:cs="Arial"/>
          <w:sz w:val="24"/>
          <w:szCs w:val="24"/>
        </w:rPr>
        <w:t>Pant,</w:t>
      </w:r>
      <w:proofErr w:type="gramEnd"/>
      <w:r>
        <w:rPr>
          <w:rFonts w:ascii="Arial" w:hAnsi="Arial" w:cs="Arial"/>
          <w:sz w:val="24"/>
          <w:szCs w:val="24"/>
        </w:rPr>
        <w:t xml:space="preserve"> N.C. and </w:t>
      </w:r>
      <w:proofErr w:type="spellStart"/>
      <w:r>
        <w:rPr>
          <w:rFonts w:ascii="Arial" w:hAnsi="Arial" w:cs="Arial"/>
          <w:sz w:val="24"/>
          <w:szCs w:val="24"/>
        </w:rPr>
        <w:t>Gabrani</w:t>
      </w:r>
      <w:proofErr w:type="spellEnd"/>
      <w:r>
        <w:rPr>
          <w:rFonts w:ascii="Arial" w:hAnsi="Arial" w:cs="Arial"/>
          <w:sz w:val="24"/>
          <w:szCs w:val="24"/>
        </w:rPr>
        <w:t xml:space="preserve">, </w:t>
      </w:r>
      <w:proofErr w:type="spellStart"/>
      <w:r>
        <w:rPr>
          <w:rFonts w:ascii="Arial" w:hAnsi="Arial" w:cs="Arial"/>
          <w:sz w:val="24"/>
          <w:szCs w:val="24"/>
        </w:rPr>
        <w:t>K.Nutritive</w:t>
      </w:r>
      <w:proofErr w:type="spellEnd"/>
      <w:r>
        <w:rPr>
          <w:rFonts w:ascii="Arial" w:hAnsi="Arial" w:cs="Arial"/>
          <w:sz w:val="24"/>
          <w:szCs w:val="24"/>
        </w:rPr>
        <w:t xml:space="preserve"> role of several carbohydrates in the larval growth and development of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Indian J. </w:t>
      </w:r>
      <w:proofErr w:type="spellStart"/>
      <w:proofErr w:type="gramStart"/>
      <w:r>
        <w:rPr>
          <w:rFonts w:ascii="Arial" w:hAnsi="Arial" w:cs="Arial"/>
          <w:sz w:val="24"/>
          <w:szCs w:val="24"/>
        </w:rPr>
        <w:t>Ent</w:t>
      </w:r>
      <w:proofErr w:type="spellEnd"/>
      <w:proofErr w:type="gramEnd"/>
      <w:r>
        <w:rPr>
          <w:rFonts w:ascii="Arial" w:hAnsi="Arial" w:cs="Arial"/>
          <w:sz w:val="24"/>
          <w:szCs w:val="24"/>
        </w:rPr>
        <w:t>. 25, 172-174 (1963).</w:t>
      </w:r>
    </w:p>
    <w:p w:rsidR="008A4E61" w:rsidRPr="008A4E61" w:rsidRDefault="008A4E61" w:rsidP="008A4E61">
      <w:pPr>
        <w:pStyle w:val="ListParagraph"/>
        <w:rPr>
          <w:rFonts w:ascii="Arial" w:hAnsi="Arial" w:cs="Arial"/>
          <w:sz w:val="24"/>
          <w:szCs w:val="24"/>
        </w:rPr>
      </w:pPr>
    </w:p>
    <w:p w:rsidR="008A4E61" w:rsidRDefault="00FD3FED"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 xml:space="preserve">Naylor, A.F.   </w:t>
      </w:r>
      <w:proofErr w:type="spellStart"/>
      <w:r>
        <w:rPr>
          <w:rFonts w:ascii="Arial" w:hAnsi="Arial" w:cs="Arial"/>
          <w:sz w:val="24"/>
          <w:szCs w:val="24"/>
        </w:rPr>
        <w:t>Glutamic</w:t>
      </w:r>
      <w:proofErr w:type="spellEnd"/>
      <w:r>
        <w:rPr>
          <w:rFonts w:ascii="Arial" w:hAnsi="Arial" w:cs="Arial"/>
          <w:sz w:val="24"/>
          <w:szCs w:val="24"/>
        </w:rPr>
        <w:t xml:space="preserve"> and aspartic acids and sucrose in the diet of the flour beetle, Tribolium </w:t>
      </w:r>
      <w:proofErr w:type="spellStart"/>
      <w:r>
        <w:rPr>
          <w:rFonts w:ascii="Arial" w:hAnsi="Arial" w:cs="Arial"/>
          <w:sz w:val="24"/>
          <w:szCs w:val="24"/>
        </w:rPr>
        <w:t>confusum</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Canadian J. Zool. 41, 1127-1132 (1963).</w:t>
      </w:r>
    </w:p>
    <w:p w:rsidR="00FD3FED" w:rsidRPr="00FD3FED" w:rsidRDefault="00FD3FED" w:rsidP="00FD3FED">
      <w:pPr>
        <w:pStyle w:val="ListParagraph"/>
        <w:rPr>
          <w:rFonts w:ascii="Arial" w:hAnsi="Arial" w:cs="Arial"/>
          <w:sz w:val="24"/>
          <w:szCs w:val="24"/>
        </w:rPr>
      </w:pPr>
    </w:p>
    <w:p w:rsidR="00FD3FED" w:rsidRDefault="00FD3FED" w:rsidP="00ED349C">
      <w:pPr>
        <w:pStyle w:val="ListParagraph"/>
        <w:numPr>
          <w:ilvl w:val="0"/>
          <w:numId w:val="41"/>
        </w:numPr>
        <w:spacing w:after="0" w:line="240" w:lineRule="auto"/>
        <w:rPr>
          <w:rFonts w:ascii="Arial" w:hAnsi="Arial" w:cs="Arial"/>
          <w:sz w:val="24"/>
          <w:szCs w:val="24"/>
        </w:rPr>
      </w:pPr>
      <w:proofErr w:type="spellStart"/>
      <w:r>
        <w:rPr>
          <w:rFonts w:ascii="Arial" w:hAnsi="Arial" w:cs="Arial"/>
          <w:sz w:val="24"/>
          <w:szCs w:val="24"/>
        </w:rPr>
        <w:t>Kies</w:t>
      </w:r>
      <w:proofErr w:type="spellEnd"/>
      <w:r>
        <w:rPr>
          <w:rFonts w:ascii="Arial" w:hAnsi="Arial" w:cs="Arial"/>
          <w:sz w:val="24"/>
          <w:szCs w:val="24"/>
        </w:rPr>
        <w:t>, C. and Fox, H.M.   Comparisons of dry breakfast cereals as protein resources:  Human biological assay at equal intakes of cereal.  Cereal Chem. 50, 233-239 (1973).</w:t>
      </w:r>
    </w:p>
    <w:p w:rsidR="00FD3FED" w:rsidRPr="00FD3FED" w:rsidRDefault="00FD3FED" w:rsidP="00FD3FED">
      <w:pPr>
        <w:pStyle w:val="ListParagraph"/>
        <w:rPr>
          <w:rFonts w:ascii="Arial" w:hAnsi="Arial" w:cs="Arial"/>
          <w:sz w:val="24"/>
          <w:szCs w:val="24"/>
        </w:rPr>
      </w:pPr>
    </w:p>
    <w:p w:rsidR="00FD3FED" w:rsidRDefault="00FD3FED"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Hackler, L.R.  Nutritional evaluation of protein quality in breakfast foods.  Cereal Chem. 49, 677-683 (1972).</w:t>
      </w:r>
    </w:p>
    <w:p w:rsidR="00FD3FED" w:rsidRPr="00FD3FED" w:rsidRDefault="00FD3FED" w:rsidP="00FD3FED">
      <w:pPr>
        <w:pStyle w:val="ListParagraph"/>
        <w:rPr>
          <w:rFonts w:ascii="Arial" w:hAnsi="Arial" w:cs="Arial"/>
          <w:sz w:val="24"/>
          <w:szCs w:val="24"/>
        </w:rPr>
      </w:pPr>
    </w:p>
    <w:p w:rsidR="00FD3FED" w:rsidRDefault="00FD3FED" w:rsidP="00ED349C">
      <w:pPr>
        <w:pStyle w:val="ListParagraph"/>
        <w:numPr>
          <w:ilvl w:val="0"/>
          <w:numId w:val="41"/>
        </w:numPr>
        <w:spacing w:after="0" w:line="240" w:lineRule="auto"/>
        <w:rPr>
          <w:rFonts w:ascii="Arial" w:hAnsi="Arial" w:cs="Arial"/>
          <w:sz w:val="24"/>
          <w:szCs w:val="24"/>
        </w:rPr>
      </w:pPr>
      <w:r>
        <w:rPr>
          <w:rFonts w:ascii="Arial" w:hAnsi="Arial" w:cs="Arial"/>
          <w:sz w:val="24"/>
          <w:szCs w:val="24"/>
        </w:rPr>
        <w:t>Womack, M., Vaughn, D.A. and Miller, L.R.   Nutritive value of breakfast cereal-milk combinations.  J. Food Sci. 39, 371-373 (1974).</w:t>
      </w:r>
    </w:p>
    <w:p w:rsidR="00322D47" w:rsidRPr="00322D47" w:rsidRDefault="00322D47" w:rsidP="00322D47">
      <w:pPr>
        <w:pStyle w:val="ListParagraph"/>
        <w:rPr>
          <w:rFonts w:ascii="Arial" w:hAnsi="Arial" w:cs="Arial"/>
          <w:sz w:val="24"/>
          <w:szCs w:val="24"/>
        </w:rPr>
      </w:pPr>
    </w:p>
    <w:p w:rsidR="00322D47" w:rsidRDefault="00322D47" w:rsidP="00322D47">
      <w:pPr>
        <w:spacing w:after="0" w:line="240" w:lineRule="auto"/>
        <w:rPr>
          <w:rFonts w:ascii="Arial" w:hAnsi="Arial" w:cs="Arial"/>
          <w:sz w:val="24"/>
          <w:szCs w:val="24"/>
        </w:rPr>
      </w:pPr>
    </w:p>
    <w:p w:rsidR="00322D47" w:rsidRDefault="00322D47" w:rsidP="00322D47">
      <w:pPr>
        <w:spacing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A</w:t>
      </w:r>
    </w:p>
    <w:p w:rsidR="00322D47" w:rsidRDefault="00322D47" w:rsidP="00322D47">
      <w:pPr>
        <w:spacing w:after="0" w:line="240" w:lineRule="auto"/>
        <w:rPr>
          <w:rFonts w:ascii="Arial" w:hAnsi="Arial" w:cs="Arial"/>
          <w:sz w:val="24"/>
          <w:szCs w:val="24"/>
        </w:rPr>
      </w:pPr>
      <w:r>
        <w:rPr>
          <w:rFonts w:ascii="Arial" w:hAnsi="Arial" w:cs="Arial"/>
          <w:sz w:val="24"/>
          <w:szCs w:val="24"/>
        </w:rPr>
        <w:t>Biology Department</w:t>
      </w:r>
    </w:p>
    <w:p w:rsidR="00322D47" w:rsidRDefault="00322D47" w:rsidP="00322D47">
      <w:pPr>
        <w:spacing w:after="0" w:line="240" w:lineRule="auto"/>
        <w:rPr>
          <w:rFonts w:ascii="Arial" w:hAnsi="Arial" w:cs="Arial"/>
          <w:sz w:val="24"/>
          <w:szCs w:val="24"/>
        </w:rPr>
      </w:pPr>
      <w:r>
        <w:rPr>
          <w:rFonts w:ascii="Arial" w:hAnsi="Arial" w:cs="Arial"/>
          <w:sz w:val="24"/>
          <w:szCs w:val="24"/>
        </w:rPr>
        <w:t>California |State University</w:t>
      </w:r>
    </w:p>
    <w:p w:rsidR="00322D47" w:rsidRDefault="00322D47" w:rsidP="00322D47">
      <w:pPr>
        <w:spacing w:after="0" w:line="240" w:lineRule="auto"/>
        <w:rPr>
          <w:rFonts w:ascii="Arial" w:hAnsi="Arial" w:cs="Arial"/>
          <w:sz w:val="24"/>
          <w:szCs w:val="24"/>
        </w:rPr>
      </w:pPr>
      <w:r>
        <w:rPr>
          <w:rFonts w:ascii="Arial" w:hAnsi="Arial" w:cs="Arial"/>
          <w:sz w:val="24"/>
          <w:szCs w:val="24"/>
        </w:rPr>
        <w:t>San Bernardino, California 92407</w:t>
      </w:r>
    </w:p>
    <w:p w:rsidR="00322D47" w:rsidRDefault="00322D47" w:rsidP="00322D47">
      <w:pPr>
        <w:spacing w:after="0" w:line="240" w:lineRule="auto"/>
        <w:rPr>
          <w:rFonts w:ascii="Arial" w:hAnsi="Arial" w:cs="Arial"/>
          <w:sz w:val="24"/>
          <w:szCs w:val="24"/>
        </w:rPr>
      </w:pPr>
    </w:p>
    <w:p w:rsidR="00322D47" w:rsidRDefault="00322D47" w:rsidP="00F639B1">
      <w:pPr>
        <w:spacing w:after="0" w:line="240" w:lineRule="auto"/>
        <w:jc w:val="both"/>
        <w:rPr>
          <w:rFonts w:ascii="Arial" w:hAnsi="Arial" w:cs="Arial"/>
          <w:sz w:val="24"/>
          <w:szCs w:val="24"/>
        </w:rPr>
      </w:pPr>
      <w:r>
        <w:rPr>
          <w:rFonts w:ascii="Arial" w:hAnsi="Arial" w:cs="Arial"/>
          <w:sz w:val="24"/>
          <w:szCs w:val="24"/>
        </w:rPr>
        <w:t xml:space="preserve">*Reduced </w:t>
      </w:r>
      <w:proofErr w:type="spellStart"/>
      <w:r>
        <w:rPr>
          <w:rFonts w:ascii="Arial" w:hAnsi="Arial" w:cs="Arial"/>
          <w:sz w:val="24"/>
          <w:szCs w:val="24"/>
        </w:rPr>
        <w:t>gena</w:t>
      </w:r>
      <w:proofErr w:type="spellEnd"/>
      <w:r>
        <w:rPr>
          <w:rFonts w:ascii="Arial" w:hAnsi="Arial" w:cs="Arial"/>
          <w:sz w:val="24"/>
          <w:szCs w:val="24"/>
        </w:rPr>
        <w:t xml:space="preserve"> (</w:t>
      </w:r>
      <w:proofErr w:type="spellStart"/>
      <w:r>
        <w:rPr>
          <w:rFonts w:ascii="Arial" w:hAnsi="Arial" w:cs="Arial"/>
          <w:sz w:val="24"/>
          <w:szCs w:val="24"/>
          <w:u w:val="single"/>
        </w:rPr>
        <w:t>rg</w:t>
      </w:r>
      <w:proofErr w:type="spellEnd"/>
      <w:r>
        <w:rPr>
          <w:rFonts w:ascii="Arial" w:hAnsi="Arial" w:cs="Arial"/>
          <w:sz w:val="24"/>
          <w:szCs w:val="24"/>
        </w:rPr>
        <w:t xml:space="preserve">), an interesting mutation in </w:t>
      </w:r>
      <w:r>
        <w:rPr>
          <w:rFonts w:ascii="Arial" w:hAnsi="Arial" w:cs="Arial"/>
          <w:sz w:val="24"/>
          <w:szCs w:val="24"/>
          <w:u w:val="single"/>
        </w:rPr>
        <w:t xml:space="preserve">Tribolium </w:t>
      </w:r>
      <w:proofErr w:type="spellStart"/>
      <w:r>
        <w:rPr>
          <w:rFonts w:ascii="Arial" w:hAnsi="Arial" w:cs="Arial"/>
          <w:sz w:val="24"/>
          <w:szCs w:val="24"/>
          <w:u w:val="single"/>
        </w:rPr>
        <w:t>brevicornis</w:t>
      </w:r>
      <w:proofErr w:type="spellEnd"/>
      <w:r>
        <w:rPr>
          <w:rFonts w:ascii="Arial" w:hAnsi="Arial" w:cs="Arial"/>
          <w:sz w:val="24"/>
          <w:szCs w:val="24"/>
        </w:rPr>
        <w:t xml:space="preserve"> </w:t>
      </w:r>
      <w:proofErr w:type="spellStart"/>
      <w:r>
        <w:rPr>
          <w:rFonts w:ascii="Arial" w:hAnsi="Arial" w:cs="Arial"/>
          <w:sz w:val="24"/>
          <w:szCs w:val="24"/>
        </w:rPr>
        <w:t>Lec</w:t>
      </w:r>
      <w:proofErr w:type="spellEnd"/>
      <w:r>
        <w:rPr>
          <w:rFonts w:ascii="Arial" w:hAnsi="Arial" w:cs="Arial"/>
          <w:sz w:val="24"/>
          <w:szCs w:val="24"/>
        </w:rPr>
        <w:t>.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p>
    <w:p w:rsidR="00322D47" w:rsidRDefault="00322D47" w:rsidP="00F639B1">
      <w:pPr>
        <w:spacing w:after="0" w:line="240" w:lineRule="auto"/>
        <w:jc w:val="both"/>
        <w:rPr>
          <w:rFonts w:ascii="Arial" w:hAnsi="Arial" w:cs="Arial"/>
          <w:sz w:val="24"/>
          <w:szCs w:val="24"/>
        </w:rPr>
      </w:pPr>
    </w:p>
    <w:p w:rsidR="00322D47" w:rsidRDefault="00322D47" w:rsidP="00F639B1">
      <w:pPr>
        <w:spacing w:after="0" w:line="240" w:lineRule="auto"/>
        <w:jc w:val="both"/>
        <w:rPr>
          <w:rFonts w:ascii="Arial" w:hAnsi="Arial" w:cs="Arial"/>
          <w:sz w:val="24"/>
          <w:szCs w:val="24"/>
        </w:rPr>
      </w:pPr>
      <w:proofErr w:type="spellStart"/>
      <w:r>
        <w:rPr>
          <w:rFonts w:ascii="Arial" w:hAnsi="Arial" w:cs="Arial"/>
          <w:sz w:val="24"/>
          <w:szCs w:val="24"/>
        </w:rPr>
        <w:t>Tenebrionidae</w:t>
      </w:r>
      <w:proofErr w:type="spellEnd"/>
      <w:r>
        <w:rPr>
          <w:rFonts w:ascii="Arial" w:hAnsi="Arial" w:cs="Arial"/>
          <w:sz w:val="24"/>
          <w:szCs w:val="24"/>
        </w:rPr>
        <w:t xml:space="preserve">, the fifth largest family of beetles are a varied group, but they are identifiable by having a 5-5-4 tarsal formula, the front </w:t>
      </w:r>
      <w:proofErr w:type="spellStart"/>
      <w:r>
        <w:rPr>
          <w:rFonts w:ascii="Arial" w:hAnsi="Arial" w:cs="Arial"/>
          <w:sz w:val="24"/>
          <w:szCs w:val="24"/>
        </w:rPr>
        <w:t>coxal</w:t>
      </w:r>
      <w:proofErr w:type="spellEnd"/>
      <w:r>
        <w:rPr>
          <w:rFonts w:ascii="Arial" w:hAnsi="Arial" w:cs="Arial"/>
          <w:sz w:val="24"/>
          <w:szCs w:val="24"/>
        </w:rPr>
        <w:t xml:space="preserve"> cavities closed behind, the eyes usually notched, the antennae nearly always 11- segmented and either </w:t>
      </w:r>
      <w:proofErr w:type="spellStart"/>
      <w:r w:rsidR="00866C67">
        <w:rPr>
          <w:rFonts w:ascii="Arial" w:hAnsi="Arial" w:cs="Arial"/>
          <w:sz w:val="24"/>
          <w:szCs w:val="24"/>
        </w:rPr>
        <w:t>filiform</w:t>
      </w:r>
      <w:proofErr w:type="spellEnd"/>
      <w:r w:rsidR="00866C67">
        <w:rPr>
          <w:rFonts w:ascii="Arial" w:hAnsi="Arial" w:cs="Arial"/>
          <w:sz w:val="24"/>
          <w:szCs w:val="24"/>
        </w:rPr>
        <w:t xml:space="preserve"> or </w:t>
      </w:r>
      <w:proofErr w:type="spellStart"/>
      <w:r w:rsidR="00866C67">
        <w:rPr>
          <w:rFonts w:ascii="Arial" w:hAnsi="Arial" w:cs="Arial"/>
          <w:sz w:val="24"/>
          <w:szCs w:val="24"/>
        </w:rPr>
        <w:t>moniliform</w:t>
      </w:r>
      <w:proofErr w:type="spellEnd"/>
      <w:r w:rsidR="00866C67">
        <w:rPr>
          <w:rFonts w:ascii="Arial" w:hAnsi="Arial" w:cs="Arial"/>
          <w:sz w:val="24"/>
          <w:szCs w:val="24"/>
        </w:rPr>
        <w:t>, and the abdomen consisting of five visible sterna (</w:t>
      </w:r>
      <w:proofErr w:type="spellStart"/>
      <w:r w:rsidR="00866C67">
        <w:rPr>
          <w:rFonts w:ascii="Arial" w:hAnsi="Arial" w:cs="Arial"/>
          <w:sz w:val="24"/>
          <w:szCs w:val="24"/>
        </w:rPr>
        <w:t>Borror</w:t>
      </w:r>
      <w:proofErr w:type="spellEnd"/>
      <w:r w:rsidR="00866C67">
        <w:rPr>
          <w:rFonts w:ascii="Arial" w:hAnsi="Arial" w:cs="Arial"/>
          <w:sz w:val="24"/>
          <w:szCs w:val="24"/>
        </w:rPr>
        <w:t xml:space="preserve">, </w:t>
      </w:r>
      <w:proofErr w:type="spellStart"/>
      <w:r w:rsidR="00866C67">
        <w:rPr>
          <w:rFonts w:ascii="Arial" w:hAnsi="Arial" w:cs="Arial"/>
          <w:sz w:val="24"/>
          <w:szCs w:val="24"/>
        </w:rPr>
        <w:t>DeLong</w:t>
      </w:r>
      <w:proofErr w:type="spellEnd"/>
      <w:r w:rsidR="00866C67">
        <w:rPr>
          <w:rFonts w:ascii="Arial" w:hAnsi="Arial" w:cs="Arial"/>
          <w:sz w:val="24"/>
          <w:szCs w:val="24"/>
        </w:rPr>
        <w:t xml:space="preserve"> and </w:t>
      </w:r>
      <w:proofErr w:type="spellStart"/>
      <w:r w:rsidR="00866C67">
        <w:rPr>
          <w:rFonts w:ascii="Arial" w:hAnsi="Arial" w:cs="Arial"/>
          <w:sz w:val="24"/>
          <w:szCs w:val="24"/>
        </w:rPr>
        <w:t>Triplehorn</w:t>
      </w:r>
      <w:proofErr w:type="spellEnd"/>
      <w:r w:rsidR="00866C67">
        <w:rPr>
          <w:rFonts w:ascii="Arial" w:hAnsi="Arial" w:cs="Arial"/>
          <w:sz w:val="24"/>
          <w:szCs w:val="24"/>
        </w:rPr>
        <w:t>, 1981).</w:t>
      </w:r>
    </w:p>
    <w:p w:rsidR="00866C67" w:rsidRDefault="00866C67" w:rsidP="00F639B1">
      <w:pPr>
        <w:spacing w:after="0" w:line="240" w:lineRule="auto"/>
        <w:jc w:val="both"/>
        <w:rPr>
          <w:rFonts w:ascii="Arial" w:hAnsi="Arial" w:cs="Arial"/>
          <w:sz w:val="24"/>
          <w:szCs w:val="24"/>
        </w:rPr>
      </w:pPr>
    </w:p>
    <w:p w:rsidR="00866C67" w:rsidRDefault="00866C67" w:rsidP="00F639B1">
      <w:pPr>
        <w:spacing w:after="0" w:line="240" w:lineRule="auto"/>
        <w:jc w:val="both"/>
        <w:rPr>
          <w:rFonts w:ascii="Arial" w:hAnsi="Arial" w:cs="Arial"/>
          <w:sz w:val="24"/>
          <w:szCs w:val="24"/>
        </w:rPr>
      </w:pPr>
      <w:r>
        <w:rPr>
          <w:rFonts w:ascii="Arial" w:hAnsi="Arial" w:cs="Arial"/>
          <w:sz w:val="24"/>
          <w:szCs w:val="24"/>
          <w:u w:val="single"/>
        </w:rPr>
        <w:t>Tribolium</w:t>
      </w:r>
      <w:r>
        <w:rPr>
          <w:rFonts w:ascii="Arial" w:hAnsi="Arial" w:cs="Arial"/>
          <w:sz w:val="24"/>
          <w:szCs w:val="24"/>
        </w:rPr>
        <w:t xml:space="preserve"> conforms to this set of characteristics.  Hinton (1948) was able to work out a key for classifying the species with the genus by a combination of antennal, eye, leg and other morphological characteristics.  With the similarities and differences in these traits, he was able to group the 30-plus known species into species-groups.</w:t>
      </w:r>
    </w:p>
    <w:p w:rsidR="00866C67" w:rsidRDefault="00866C67" w:rsidP="00F639B1">
      <w:pPr>
        <w:spacing w:after="0" w:line="240" w:lineRule="auto"/>
        <w:jc w:val="both"/>
        <w:rPr>
          <w:rFonts w:ascii="Arial" w:hAnsi="Arial" w:cs="Arial"/>
          <w:sz w:val="24"/>
          <w:szCs w:val="24"/>
        </w:rPr>
      </w:pPr>
    </w:p>
    <w:p w:rsidR="00866C67" w:rsidRDefault="00866C67" w:rsidP="00F639B1">
      <w:pPr>
        <w:spacing w:after="0" w:line="240" w:lineRule="auto"/>
        <w:jc w:val="both"/>
        <w:rPr>
          <w:rFonts w:ascii="Arial" w:hAnsi="Arial" w:cs="Arial"/>
          <w:sz w:val="24"/>
          <w:szCs w:val="24"/>
        </w:rPr>
      </w:pPr>
      <w:r>
        <w:rPr>
          <w:rFonts w:ascii="Arial" w:hAnsi="Arial" w:cs="Arial"/>
          <w:sz w:val="24"/>
          <w:szCs w:val="24"/>
        </w:rPr>
        <w:t xml:space="preserve">It is not the author’s intention to reproduce Hinton’s key (which has been reproduced in </w:t>
      </w:r>
      <w:proofErr w:type="spellStart"/>
      <w:r>
        <w:rPr>
          <w:rFonts w:ascii="Arial" w:hAnsi="Arial" w:cs="Arial"/>
          <w:sz w:val="24"/>
          <w:szCs w:val="24"/>
        </w:rPr>
        <w:t>Sokoloff</w:t>
      </w:r>
      <w:proofErr w:type="spellEnd"/>
      <w:r>
        <w:rPr>
          <w:rFonts w:ascii="Arial" w:hAnsi="Arial" w:cs="Arial"/>
          <w:sz w:val="24"/>
          <w:szCs w:val="24"/>
        </w:rPr>
        <w:t xml:space="preserve">, 1972), but it is worthwhile to point out to what extent eye characteristics play  </w:t>
      </w:r>
    </w:p>
    <w:p w:rsidR="00866C67" w:rsidRDefault="00866C67" w:rsidP="00F639B1">
      <w:pPr>
        <w:spacing w:after="0" w:line="240" w:lineRule="auto"/>
        <w:jc w:val="both"/>
        <w:rPr>
          <w:rFonts w:ascii="Arial" w:hAnsi="Arial" w:cs="Arial"/>
          <w:sz w:val="24"/>
          <w:szCs w:val="24"/>
        </w:rPr>
      </w:pPr>
      <w:r>
        <w:rPr>
          <w:rFonts w:ascii="Arial" w:hAnsi="Arial" w:cs="Arial"/>
          <w:sz w:val="24"/>
          <w:szCs w:val="24"/>
        </w:rPr>
        <w:t>a role in placing a beetle of unknown species in placing it in one or another species group, and to emphasize that these characteristics are of great evolutionary importance.</w:t>
      </w:r>
    </w:p>
    <w:p w:rsidR="00866C67" w:rsidRDefault="00866C67" w:rsidP="00F639B1">
      <w:pPr>
        <w:spacing w:after="0" w:line="240" w:lineRule="auto"/>
        <w:jc w:val="both"/>
        <w:rPr>
          <w:rFonts w:ascii="Arial" w:hAnsi="Arial" w:cs="Arial"/>
          <w:sz w:val="24"/>
          <w:szCs w:val="24"/>
        </w:rPr>
      </w:pPr>
    </w:p>
    <w:p w:rsidR="00866C67" w:rsidRDefault="00866C67" w:rsidP="00F639B1">
      <w:pPr>
        <w:spacing w:after="0" w:line="240" w:lineRule="auto"/>
        <w:jc w:val="both"/>
        <w:rPr>
          <w:rFonts w:ascii="Arial" w:hAnsi="Arial" w:cs="Arial"/>
          <w:sz w:val="24"/>
          <w:szCs w:val="24"/>
        </w:rPr>
      </w:pPr>
      <w:r>
        <w:rPr>
          <w:rFonts w:ascii="Arial" w:hAnsi="Arial" w:cs="Arial"/>
          <w:sz w:val="24"/>
          <w:szCs w:val="24"/>
        </w:rPr>
        <w:t xml:space="preserve">The compound eye in the adult </w:t>
      </w:r>
      <w:r>
        <w:rPr>
          <w:rFonts w:ascii="Arial" w:hAnsi="Arial" w:cs="Arial"/>
          <w:sz w:val="24"/>
          <w:szCs w:val="24"/>
          <w:u w:val="single"/>
        </w:rPr>
        <w:t>Tribolium</w:t>
      </w:r>
      <w:r>
        <w:rPr>
          <w:rFonts w:ascii="Arial" w:hAnsi="Arial" w:cs="Arial"/>
          <w:sz w:val="24"/>
          <w:szCs w:val="24"/>
        </w:rPr>
        <w:t xml:space="preserve"> may differ in the extent to which the dorsal portion or lobe of the eye extends over the total length of the head; the number of </w:t>
      </w:r>
      <w:proofErr w:type="spellStart"/>
      <w:r>
        <w:rPr>
          <w:rFonts w:ascii="Arial" w:hAnsi="Arial" w:cs="Arial"/>
          <w:sz w:val="24"/>
          <w:szCs w:val="24"/>
        </w:rPr>
        <w:t>ommatidia</w:t>
      </w:r>
      <w:proofErr w:type="spellEnd"/>
      <w:r>
        <w:rPr>
          <w:rFonts w:ascii="Arial" w:hAnsi="Arial" w:cs="Arial"/>
          <w:sz w:val="24"/>
          <w:szCs w:val="24"/>
        </w:rPr>
        <w:t xml:space="preserve"> or number of rows of facets forming a bridge between the dorsal and ventral lobes of the compound eye; and the distance involved in separating the ventral lobe of the left eye from the lobe of the right eye (usually expressed in terms of so many eye widths).</w:t>
      </w:r>
    </w:p>
    <w:p w:rsidR="00866C67" w:rsidRDefault="00866C67" w:rsidP="00F639B1">
      <w:pPr>
        <w:spacing w:after="0" w:line="240" w:lineRule="auto"/>
        <w:jc w:val="both"/>
        <w:rPr>
          <w:rFonts w:ascii="Arial" w:hAnsi="Arial" w:cs="Arial"/>
          <w:sz w:val="24"/>
          <w:szCs w:val="24"/>
        </w:rPr>
      </w:pPr>
    </w:p>
    <w:p w:rsidR="00866C67" w:rsidRDefault="00866C67" w:rsidP="00F639B1">
      <w:pPr>
        <w:spacing w:after="0" w:line="240" w:lineRule="auto"/>
        <w:jc w:val="both"/>
        <w:rPr>
          <w:rFonts w:ascii="Arial" w:hAnsi="Arial" w:cs="Arial"/>
          <w:sz w:val="24"/>
          <w:szCs w:val="24"/>
        </w:rPr>
      </w:pPr>
      <w:r>
        <w:rPr>
          <w:rFonts w:ascii="Arial" w:hAnsi="Arial" w:cs="Arial"/>
          <w:sz w:val="24"/>
          <w:szCs w:val="24"/>
        </w:rPr>
        <w:t xml:space="preserve">Species in the </w:t>
      </w:r>
      <w:proofErr w:type="spellStart"/>
      <w:r>
        <w:rPr>
          <w:rFonts w:ascii="Arial" w:hAnsi="Arial" w:cs="Arial"/>
          <w:sz w:val="24"/>
          <w:szCs w:val="24"/>
          <w:u w:val="single"/>
        </w:rPr>
        <w:t>brevicornis</w:t>
      </w:r>
      <w:proofErr w:type="spellEnd"/>
      <w:r>
        <w:rPr>
          <w:rFonts w:ascii="Arial" w:hAnsi="Arial" w:cs="Arial"/>
          <w:sz w:val="24"/>
          <w:szCs w:val="24"/>
        </w:rPr>
        <w:t xml:space="preserve"> species group of </w:t>
      </w:r>
      <w:r>
        <w:rPr>
          <w:rFonts w:ascii="Arial" w:hAnsi="Arial" w:cs="Arial"/>
          <w:sz w:val="24"/>
          <w:szCs w:val="24"/>
          <w:u w:val="single"/>
        </w:rPr>
        <w:t>Tribolium</w:t>
      </w:r>
      <w:r>
        <w:rPr>
          <w:rFonts w:ascii="Arial" w:hAnsi="Arial" w:cs="Arial"/>
          <w:sz w:val="24"/>
          <w:szCs w:val="24"/>
        </w:rPr>
        <w:t xml:space="preserve"> are </w:t>
      </w:r>
      <w:r w:rsidR="0087024C">
        <w:rPr>
          <w:rFonts w:ascii="Arial" w:hAnsi="Arial" w:cs="Arial"/>
          <w:sz w:val="24"/>
          <w:szCs w:val="24"/>
        </w:rPr>
        <w:t xml:space="preserve">set aside from other species-groups by having eyes which are completely divided into a ventral and a dorsal lobe.  There are no </w:t>
      </w:r>
      <w:proofErr w:type="spellStart"/>
      <w:r w:rsidR="0087024C">
        <w:rPr>
          <w:rFonts w:ascii="Arial" w:hAnsi="Arial" w:cs="Arial"/>
          <w:sz w:val="24"/>
          <w:szCs w:val="24"/>
        </w:rPr>
        <w:t>ommatidia</w:t>
      </w:r>
      <w:proofErr w:type="spellEnd"/>
      <w:r w:rsidR="0087024C">
        <w:rPr>
          <w:rFonts w:ascii="Arial" w:hAnsi="Arial" w:cs="Arial"/>
          <w:sz w:val="24"/>
          <w:szCs w:val="24"/>
        </w:rPr>
        <w:t xml:space="preserve"> to serve as a bridge between the ventral and the dorsal lobes.  The separation of the </w:t>
      </w:r>
      <w:proofErr w:type="spellStart"/>
      <w:r w:rsidR="0087024C">
        <w:rPr>
          <w:rFonts w:ascii="Arial" w:hAnsi="Arial" w:cs="Arial"/>
          <w:sz w:val="24"/>
          <w:szCs w:val="24"/>
        </w:rPr>
        <w:t>ommatidia</w:t>
      </w:r>
      <w:proofErr w:type="spellEnd"/>
      <w:r w:rsidR="0087024C">
        <w:rPr>
          <w:rFonts w:ascii="Arial" w:hAnsi="Arial" w:cs="Arial"/>
          <w:sz w:val="24"/>
          <w:szCs w:val="24"/>
        </w:rPr>
        <w:t xml:space="preserve"> into a dorsal and ventral lobe is brought about by</w:t>
      </w:r>
    </w:p>
    <w:p w:rsidR="0087024C" w:rsidRDefault="0087024C" w:rsidP="00F639B1">
      <w:pPr>
        <w:spacing w:after="0" w:line="240" w:lineRule="auto"/>
        <w:jc w:val="both"/>
        <w:rPr>
          <w:rFonts w:ascii="Arial" w:hAnsi="Arial" w:cs="Arial"/>
          <w:sz w:val="24"/>
          <w:szCs w:val="24"/>
        </w:rPr>
      </w:pPr>
      <w:proofErr w:type="gramStart"/>
      <w:r>
        <w:rPr>
          <w:rFonts w:ascii="Arial" w:hAnsi="Arial" w:cs="Arial"/>
          <w:sz w:val="24"/>
          <w:szCs w:val="24"/>
        </w:rPr>
        <w:t xml:space="preserve">A shelf-like structure which Hinton calls the “side of the front” and </w:t>
      </w:r>
      <w:proofErr w:type="spellStart"/>
      <w:r>
        <w:rPr>
          <w:rFonts w:ascii="Arial" w:hAnsi="Arial" w:cs="Arial"/>
          <w:sz w:val="24"/>
          <w:szCs w:val="24"/>
        </w:rPr>
        <w:t>Sokoloff</w:t>
      </w:r>
      <w:proofErr w:type="spellEnd"/>
      <w:r>
        <w:rPr>
          <w:rFonts w:ascii="Arial" w:hAnsi="Arial" w:cs="Arial"/>
          <w:sz w:val="24"/>
          <w:szCs w:val="24"/>
        </w:rPr>
        <w:t xml:space="preserve"> (1972) calls the </w:t>
      </w:r>
      <w:proofErr w:type="spellStart"/>
      <w:r>
        <w:rPr>
          <w:rFonts w:ascii="Arial" w:hAnsi="Arial" w:cs="Arial"/>
          <w:sz w:val="24"/>
          <w:szCs w:val="24"/>
        </w:rPr>
        <w:t>gena</w:t>
      </w:r>
      <w:proofErr w:type="spellEnd"/>
      <w:r>
        <w:rPr>
          <w:rFonts w:ascii="Arial" w:hAnsi="Arial" w:cs="Arial"/>
          <w:sz w:val="24"/>
          <w:szCs w:val="24"/>
        </w:rPr>
        <w:t>.</w:t>
      </w:r>
      <w:proofErr w:type="gramEnd"/>
      <w:r>
        <w:rPr>
          <w:rFonts w:ascii="Arial" w:hAnsi="Arial" w:cs="Arial"/>
          <w:sz w:val="24"/>
          <w:szCs w:val="24"/>
        </w:rPr>
        <w:t xml:space="preserve">  For the sake of brevity I will use </w:t>
      </w:r>
      <w:proofErr w:type="spellStart"/>
      <w:r>
        <w:rPr>
          <w:rFonts w:ascii="Arial" w:hAnsi="Arial" w:cs="Arial"/>
          <w:sz w:val="24"/>
          <w:szCs w:val="24"/>
        </w:rPr>
        <w:t>gena</w:t>
      </w:r>
      <w:proofErr w:type="spellEnd"/>
      <w:r>
        <w:rPr>
          <w:rFonts w:ascii="Arial" w:hAnsi="Arial" w:cs="Arial"/>
          <w:sz w:val="24"/>
          <w:szCs w:val="24"/>
        </w:rPr>
        <w:t xml:space="preserve"> to denote this structure.</w:t>
      </w:r>
    </w:p>
    <w:p w:rsidR="0087024C" w:rsidRDefault="0087024C" w:rsidP="00F639B1">
      <w:pPr>
        <w:spacing w:after="0" w:line="240" w:lineRule="auto"/>
        <w:jc w:val="both"/>
        <w:rPr>
          <w:rFonts w:ascii="Arial" w:hAnsi="Arial" w:cs="Arial"/>
          <w:sz w:val="24"/>
          <w:szCs w:val="24"/>
        </w:rPr>
      </w:pPr>
    </w:p>
    <w:p w:rsidR="0087024C" w:rsidRDefault="0087024C" w:rsidP="00F639B1">
      <w:pPr>
        <w:spacing w:after="0" w:line="240" w:lineRule="auto"/>
        <w:jc w:val="both"/>
        <w:rPr>
          <w:rFonts w:ascii="Arial" w:hAnsi="Arial" w:cs="Arial"/>
          <w:sz w:val="24"/>
          <w:szCs w:val="24"/>
        </w:rPr>
      </w:pPr>
      <w:r>
        <w:rPr>
          <w:rFonts w:ascii="Arial" w:hAnsi="Arial" w:cs="Arial"/>
          <w:sz w:val="24"/>
          <w:szCs w:val="24"/>
        </w:rPr>
        <w:t xml:space="preserve">Other species-groups have a gap between the posterior portion of the </w:t>
      </w:r>
      <w:proofErr w:type="spellStart"/>
      <w:r>
        <w:rPr>
          <w:rFonts w:ascii="Arial" w:hAnsi="Arial" w:cs="Arial"/>
          <w:sz w:val="24"/>
          <w:szCs w:val="24"/>
        </w:rPr>
        <w:t>gena</w:t>
      </w:r>
      <w:proofErr w:type="spellEnd"/>
      <w:r>
        <w:rPr>
          <w:rFonts w:ascii="Arial" w:hAnsi="Arial" w:cs="Arial"/>
          <w:sz w:val="24"/>
          <w:szCs w:val="24"/>
        </w:rPr>
        <w:t xml:space="preserve"> and the parietal portion of the eye, and this gap is filled by several </w:t>
      </w:r>
      <w:proofErr w:type="spellStart"/>
      <w:r>
        <w:rPr>
          <w:rFonts w:ascii="Arial" w:hAnsi="Arial" w:cs="Arial"/>
          <w:sz w:val="24"/>
          <w:szCs w:val="24"/>
        </w:rPr>
        <w:t>ommatidia</w:t>
      </w:r>
      <w:proofErr w:type="spellEnd"/>
      <w:r>
        <w:rPr>
          <w:rFonts w:ascii="Arial" w:hAnsi="Arial" w:cs="Arial"/>
          <w:sz w:val="24"/>
          <w:szCs w:val="24"/>
        </w:rPr>
        <w:t xml:space="preserve"> or rows of </w:t>
      </w:r>
      <w:proofErr w:type="spellStart"/>
      <w:r>
        <w:rPr>
          <w:rFonts w:ascii="Arial" w:hAnsi="Arial" w:cs="Arial"/>
          <w:sz w:val="24"/>
          <w:szCs w:val="24"/>
        </w:rPr>
        <w:t>ommatidia</w:t>
      </w:r>
      <w:proofErr w:type="spellEnd"/>
      <w:r>
        <w:rPr>
          <w:rFonts w:ascii="Arial" w:hAnsi="Arial" w:cs="Arial"/>
          <w:sz w:val="24"/>
          <w:szCs w:val="24"/>
        </w:rPr>
        <w:t xml:space="preserve">.  Thus, species in the </w:t>
      </w:r>
      <w:proofErr w:type="spellStart"/>
      <w:r>
        <w:rPr>
          <w:rFonts w:ascii="Arial" w:hAnsi="Arial" w:cs="Arial"/>
          <w:sz w:val="24"/>
          <w:szCs w:val="24"/>
          <w:u w:val="single"/>
        </w:rPr>
        <w:t>confusum</w:t>
      </w:r>
      <w:proofErr w:type="spellEnd"/>
      <w:r>
        <w:rPr>
          <w:rFonts w:ascii="Arial" w:hAnsi="Arial" w:cs="Arial"/>
          <w:sz w:val="24"/>
          <w:szCs w:val="24"/>
        </w:rPr>
        <w:t xml:space="preserve"> species group have a compound eye in which the dorsal and ventral lobes are united by a lateral portion, the eye consisting of a single </w:t>
      </w:r>
      <w:proofErr w:type="spellStart"/>
      <w:r>
        <w:rPr>
          <w:rFonts w:ascii="Arial" w:hAnsi="Arial" w:cs="Arial"/>
          <w:sz w:val="24"/>
          <w:szCs w:val="24"/>
        </w:rPr>
        <w:t>ommatidium</w:t>
      </w:r>
      <w:proofErr w:type="spellEnd"/>
      <w:r>
        <w:rPr>
          <w:rFonts w:ascii="Arial" w:hAnsi="Arial" w:cs="Arial"/>
          <w:sz w:val="24"/>
          <w:szCs w:val="24"/>
        </w:rPr>
        <w:t xml:space="preserve">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or at most by two or three </w:t>
      </w:r>
      <w:proofErr w:type="spellStart"/>
      <w:r>
        <w:rPr>
          <w:rFonts w:ascii="Arial" w:hAnsi="Arial" w:cs="Arial"/>
          <w:sz w:val="24"/>
          <w:szCs w:val="24"/>
        </w:rPr>
        <w:t>ommatidia</w:t>
      </w:r>
      <w:proofErr w:type="spellEnd"/>
      <w:r>
        <w:rPr>
          <w:rFonts w:ascii="Arial" w:hAnsi="Arial" w:cs="Arial"/>
          <w:sz w:val="24"/>
          <w:szCs w:val="24"/>
        </w:rPr>
        <w:t xml:space="preserve"> or facets </w:t>
      </w:r>
    </w:p>
    <w:p w:rsidR="0087024C" w:rsidRDefault="0087024C" w:rsidP="00F639B1">
      <w:pPr>
        <w:spacing w:after="0" w:line="240" w:lineRule="auto"/>
        <w:jc w:val="both"/>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in</w:t>
      </w:r>
      <w:proofErr w:type="gramEnd"/>
      <w:r>
        <w:rPr>
          <w:rFonts w:ascii="Arial" w:hAnsi="Arial" w:cs="Arial"/>
          <w:sz w:val="24"/>
          <w:szCs w:val="24"/>
        </w:rPr>
        <w:t xml:space="preserve"> </w:t>
      </w:r>
      <w:r>
        <w:rPr>
          <w:rFonts w:ascii="Arial" w:hAnsi="Arial" w:cs="Arial"/>
          <w:sz w:val="24"/>
          <w:szCs w:val="24"/>
          <w:u w:val="single"/>
        </w:rPr>
        <w:t>T. destructor</w:t>
      </w:r>
      <w:r>
        <w:rPr>
          <w:rFonts w:ascii="Arial" w:hAnsi="Arial" w:cs="Arial"/>
          <w:sz w:val="24"/>
          <w:szCs w:val="24"/>
        </w:rPr>
        <w:t xml:space="preserve"> or </w:t>
      </w:r>
      <w:r>
        <w:rPr>
          <w:rFonts w:ascii="Arial" w:hAnsi="Arial" w:cs="Arial"/>
          <w:sz w:val="24"/>
          <w:szCs w:val="24"/>
          <w:u w:val="single"/>
        </w:rPr>
        <w:t xml:space="preserve">T. </w:t>
      </w:r>
      <w:proofErr w:type="spellStart"/>
      <w:r>
        <w:rPr>
          <w:rFonts w:ascii="Arial" w:hAnsi="Arial" w:cs="Arial"/>
          <w:sz w:val="24"/>
          <w:szCs w:val="24"/>
          <w:u w:val="single"/>
        </w:rPr>
        <w:t>anaphe</w:t>
      </w:r>
      <w:proofErr w:type="spellEnd"/>
      <w:r>
        <w:rPr>
          <w:rFonts w:ascii="Arial" w:hAnsi="Arial" w:cs="Arial"/>
          <w:sz w:val="24"/>
          <w:szCs w:val="24"/>
        </w:rPr>
        <w:t xml:space="preserve">).  Species in the </w:t>
      </w:r>
      <w:proofErr w:type="spellStart"/>
      <w:r>
        <w:rPr>
          <w:rFonts w:ascii="Arial" w:hAnsi="Arial" w:cs="Arial"/>
          <w:sz w:val="24"/>
          <w:szCs w:val="24"/>
          <w:u w:val="single"/>
        </w:rPr>
        <w:t>castaneum</w:t>
      </w:r>
      <w:proofErr w:type="spellEnd"/>
      <w:r>
        <w:rPr>
          <w:rFonts w:ascii="Arial" w:hAnsi="Arial" w:cs="Arial"/>
          <w:sz w:val="24"/>
          <w:szCs w:val="24"/>
        </w:rPr>
        <w:t xml:space="preserve"> group have eyes which on the </w:t>
      </w:r>
      <w:proofErr w:type="spellStart"/>
      <w:r>
        <w:rPr>
          <w:rFonts w:ascii="Arial" w:hAnsi="Arial" w:cs="Arial"/>
          <w:sz w:val="24"/>
          <w:szCs w:val="24"/>
        </w:rPr>
        <w:t>ventrum</w:t>
      </w:r>
      <w:proofErr w:type="spellEnd"/>
      <w:r>
        <w:rPr>
          <w:rFonts w:ascii="Arial" w:hAnsi="Arial" w:cs="Arial"/>
          <w:sz w:val="24"/>
          <w:szCs w:val="24"/>
        </w:rPr>
        <w:t xml:space="preserve"> of the head, are separated by one eye-width.  The narrowest part of the eye, in front of the </w:t>
      </w:r>
      <w:proofErr w:type="spellStart"/>
      <w:r>
        <w:rPr>
          <w:rFonts w:ascii="Arial" w:hAnsi="Arial" w:cs="Arial"/>
          <w:sz w:val="24"/>
          <w:szCs w:val="24"/>
        </w:rPr>
        <w:t>gena</w:t>
      </w:r>
      <w:proofErr w:type="spellEnd"/>
      <w:r>
        <w:rPr>
          <w:rFonts w:ascii="Arial" w:hAnsi="Arial" w:cs="Arial"/>
          <w:sz w:val="24"/>
          <w:szCs w:val="24"/>
        </w:rPr>
        <w:t xml:space="preserve">, may have as few as two facets (in </w:t>
      </w:r>
      <w:r>
        <w:rPr>
          <w:rFonts w:ascii="Arial" w:hAnsi="Arial" w:cs="Arial"/>
          <w:sz w:val="24"/>
          <w:szCs w:val="24"/>
          <w:u w:val="single"/>
        </w:rPr>
        <w:t>T. freeman</w:t>
      </w:r>
      <w:r>
        <w:rPr>
          <w:rFonts w:ascii="Arial" w:hAnsi="Arial" w:cs="Arial"/>
          <w:sz w:val="24"/>
          <w:szCs w:val="24"/>
        </w:rPr>
        <w:t xml:space="preserve">) to as many as 6-7 facets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u w:val="single"/>
        </w:rPr>
        <w:t>).</w:t>
      </w:r>
    </w:p>
    <w:p w:rsidR="0087024C" w:rsidRDefault="0087024C" w:rsidP="00F639B1">
      <w:pPr>
        <w:spacing w:after="0" w:line="240" w:lineRule="auto"/>
        <w:jc w:val="both"/>
        <w:rPr>
          <w:rFonts w:ascii="Arial" w:hAnsi="Arial" w:cs="Arial"/>
          <w:sz w:val="24"/>
          <w:szCs w:val="24"/>
          <w:u w:val="single"/>
        </w:rPr>
      </w:pPr>
    </w:p>
    <w:p w:rsidR="0087024C" w:rsidRDefault="00686B84" w:rsidP="00F639B1">
      <w:pPr>
        <w:spacing w:after="0" w:line="240" w:lineRule="auto"/>
        <w:jc w:val="both"/>
        <w:rPr>
          <w:rFonts w:ascii="Arial" w:hAnsi="Arial" w:cs="Arial"/>
          <w:sz w:val="24"/>
          <w:szCs w:val="24"/>
        </w:rPr>
      </w:pPr>
      <w:r>
        <w:rPr>
          <w:rFonts w:ascii="Arial" w:hAnsi="Arial" w:cs="Arial"/>
          <w:sz w:val="24"/>
          <w:szCs w:val="24"/>
        </w:rPr>
        <w:t xml:space="preserve">Previously I have described several mutations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which affect the </w:t>
      </w:r>
      <w:proofErr w:type="spellStart"/>
      <w:r>
        <w:rPr>
          <w:rFonts w:ascii="Arial" w:hAnsi="Arial" w:cs="Arial"/>
          <w:sz w:val="24"/>
          <w:szCs w:val="24"/>
        </w:rPr>
        <w:t>mosrphology</w:t>
      </w:r>
      <w:proofErr w:type="spellEnd"/>
      <w:r>
        <w:rPr>
          <w:rFonts w:ascii="Arial" w:hAnsi="Arial" w:cs="Arial"/>
          <w:sz w:val="24"/>
          <w:szCs w:val="24"/>
        </w:rPr>
        <w:t xml:space="preserve"> of the eye and/or the shape of the head:</w:t>
      </w:r>
    </w:p>
    <w:p w:rsidR="00686B84" w:rsidRDefault="00686B84" w:rsidP="00F639B1">
      <w:pPr>
        <w:spacing w:after="0" w:line="240" w:lineRule="auto"/>
        <w:jc w:val="both"/>
        <w:rPr>
          <w:rFonts w:ascii="Arial" w:hAnsi="Arial" w:cs="Arial"/>
          <w:sz w:val="24"/>
          <w:szCs w:val="24"/>
        </w:rPr>
      </w:pPr>
    </w:p>
    <w:p w:rsidR="00686B84" w:rsidRDefault="00686B84" w:rsidP="00F639B1">
      <w:pPr>
        <w:spacing w:after="0" w:line="240" w:lineRule="auto"/>
        <w:jc w:val="both"/>
        <w:rPr>
          <w:rFonts w:ascii="Arial" w:hAnsi="Arial" w:cs="Arial"/>
          <w:sz w:val="24"/>
          <w:szCs w:val="24"/>
        </w:rPr>
      </w:pPr>
      <w:proofErr w:type="spellStart"/>
      <w:r>
        <w:rPr>
          <w:rFonts w:ascii="Arial" w:hAnsi="Arial" w:cs="Arial"/>
          <w:sz w:val="24"/>
          <w:szCs w:val="24"/>
        </w:rPr>
        <w:t>Microphthalmic</w:t>
      </w:r>
      <w:proofErr w:type="spellEnd"/>
      <w:r>
        <w:rPr>
          <w:rFonts w:ascii="Arial" w:hAnsi="Arial" w:cs="Arial"/>
          <w:sz w:val="24"/>
          <w:szCs w:val="24"/>
        </w:rPr>
        <w:t xml:space="preserve"> (</w:t>
      </w:r>
      <w:r>
        <w:rPr>
          <w:rFonts w:ascii="Arial" w:hAnsi="Arial" w:cs="Arial"/>
          <w:sz w:val="24"/>
          <w:szCs w:val="24"/>
          <w:u w:val="single"/>
        </w:rPr>
        <w:t>Mo</w:t>
      </w:r>
      <w:r>
        <w:rPr>
          <w:rFonts w:ascii="Arial" w:hAnsi="Arial" w:cs="Arial"/>
          <w:sz w:val="24"/>
          <w:szCs w:val="24"/>
        </w:rPr>
        <w:t xml:space="preserve">) an </w:t>
      </w:r>
      <w:proofErr w:type="spellStart"/>
      <w:r>
        <w:rPr>
          <w:rFonts w:ascii="Arial" w:hAnsi="Arial" w:cs="Arial"/>
          <w:sz w:val="24"/>
          <w:szCs w:val="24"/>
        </w:rPr>
        <w:t>autosomal</w:t>
      </w:r>
      <w:proofErr w:type="spellEnd"/>
      <w:r>
        <w:rPr>
          <w:rFonts w:ascii="Arial" w:hAnsi="Arial" w:cs="Arial"/>
          <w:sz w:val="24"/>
          <w:szCs w:val="24"/>
        </w:rPr>
        <w:t xml:space="preserve"> dominant with recessive lethal effects and </w:t>
      </w:r>
      <w:proofErr w:type="spellStart"/>
      <w:r>
        <w:rPr>
          <w:rFonts w:ascii="Arial" w:hAnsi="Arial" w:cs="Arial"/>
          <w:sz w:val="24"/>
          <w:szCs w:val="24"/>
        </w:rPr>
        <w:t>microcephalic</w:t>
      </w:r>
      <w:proofErr w:type="spellEnd"/>
      <w:r>
        <w:rPr>
          <w:rFonts w:ascii="Arial" w:hAnsi="Arial" w:cs="Arial"/>
          <w:sz w:val="24"/>
          <w:szCs w:val="24"/>
        </w:rPr>
        <w:t xml:space="preserve"> (</w:t>
      </w:r>
      <w:r>
        <w:rPr>
          <w:rFonts w:ascii="Arial" w:hAnsi="Arial" w:cs="Arial"/>
          <w:sz w:val="24"/>
          <w:szCs w:val="24"/>
          <w:u w:val="single"/>
        </w:rPr>
        <w:t>mc</w:t>
      </w:r>
      <w:r>
        <w:rPr>
          <w:rFonts w:ascii="Arial" w:hAnsi="Arial" w:cs="Arial"/>
          <w:sz w:val="24"/>
          <w:szCs w:val="24"/>
        </w:rPr>
        <w:t xml:space="preserve">), and </w:t>
      </w:r>
      <w:proofErr w:type="spellStart"/>
      <w:r>
        <w:rPr>
          <w:rFonts w:ascii="Arial" w:hAnsi="Arial" w:cs="Arial"/>
          <w:sz w:val="24"/>
          <w:szCs w:val="24"/>
        </w:rPr>
        <w:t>autosomal</w:t>
      </w:r>
      <w:proofErr w:type="spellEnd"/>
      <w:r>
        <w:rPr>
          <w:rFonts w:ascii="Arial" w:hAnsi="Arial" w:cs="Arial"/>
          <w:sz w:val="24"/>
          <w:szCs w:val="24"/>
        </w:rPr>
        <w:t xml:space="preserve"> recessive, modify the size of the </w:t>
      </w:r>
      <w:proofErr w:type="gramStart"/>
      <w:r>
        <w:rPr>
          <w:rFonts w:ascii="Arial" w:hAnsi="Arial" w:cs="Arial"/>
          <w:sz w:val="24"/>
          <w:szCs w:val="24"/>
        </w:rPr>
        <w:t>head  behind</w:t>
      </w:r>
      <w:proofErr w:type="gramEnd"/>
      <w:r>
        <w:rPr>
          <w:rFonts w:ascii="Arial" w:hAnsi="Arial" w:cs="Arial"/>
          <w:sz w:val="24"/>
          <w:szCs w:val="24"/>
        </w:rPr>
        <w:t xml:space="preserve"> the </w:t>
      </w:r>
      <w:proofErr w:type="spellStart"/>
      <w:r>
        <w:rPr>
          <w:rFonts w:ascii="Arial" w:hAnsi="Arial" w:cs="Arial"/>
          <w:sz w:val="24"/>
          <w:szCs w:val="24"/>
        </w:rPr>
        <w:t>gena</w:t>
      </w:r>
      <w:proofErr w:type="spellEnd"/>
      <w:r>
        <w:rPr>
          <w:rFonts w:ascii="Arial" w:hAnsi="Arial" w:cs="Arial"/>
          <w:sz w:val="24"/>
          <w:szCs w:val="24"/>
        </w:rPr>
        <w:t xml:space="preserve"> and result in a reduction of the compound eye.  </w:t>
      </w:r>
      <w:r>
        <w:rPr>
          <w:rFonts w:ascii="Arial" w:hAnsi="Arial" w:cs="Arial"/>
          <w:sz w:val="24"/>
          <w:szCs w:val="24"/>
          <w:u w:val="single"/>
        </w:rPr>
        <w:t>Mo</w:t>
      </w:r>
      <w:r>
        <w:rPr>
          <w:rFonts w:ascii="Arial" w:hAnsi="Arial" w:cs="Arial"/>
          <w:sz w:val="24"/>
          <w:szCs w:val="24"/>
        </w:rPr>
        <w:t xml:space="preserve"> reduces the head behind the </w:t>
      </w:r>
      <w:proofErr w:type="spellStart"/>
      <w:r>
        <w:rPr>
          <w:rFonts w:ascii="Arial" w:hAnsi="Arial" w:cs="Arial"/>
          <w:sz w:val="24"/>
          <w:szCs w:val="24"/>
        </w:rPr>
        <w:t>gena</w:t>
      </w:r>
      <w:proofErr w:type="spellEnd"/>
      <w:r>
        <w:rPr>
          <w:rFonts w:ascii="Arial" w:hAnsi="Arial" w:cs="Arial"/>
          <w:sz w:val="24"/>
          <w:szCs w:val="24"/>
        </w:rPr>
        <w:t xml:space="preserve"> more markedly tan </w:t>
      </w:r>
      <w:r>
        <w:rPr>
          <w:rFonts w:ascii="Arial" w:hAnsi="Arial" w:cs="Arial"/>
          <w:sz w:val="24"/>
          <w:szCs w:val="24"/>
          <w:u w:val="single"/>
        </w:rPr>
        <w:t>mc</w:t>
      </w:r>
      <w:r>
        <w:rPr>
          <w:rFonts w:ascii="Arial" w:hAnsi="Arial" w:cs="Arial"/>
          <w:sz w:val="24"/>
          <w:szCs w:val="24"/>
        </w:rPr>
        <w:t xml:space="preserve">, but </w:t>
      </w:r>
      <w:r>
        <w:rPr>
          <w:rFonts w:ascii="Arial" w:hAnsi="Arial" w:cs="Arial"/>
          <w:sz w:val="24"/>
          <w:szCs w:val="24"/>
          <w:u w:val="single"/>
        </w:rPr>
        <w:t>mc</w:t>
      </w:r>
      <w:r>
        <w:rPr>
          <w:rFonts w:ascii="Arial" w:hAnsi="Arial" w:cs="Arial"/>
          <w:sz w:val="24"/>
          <w:szCs w:val="24"/>
        </w:rPr>
        <w:t xml:space="preserve"> can have a more drastic effect on the eye, sometimes eliminating the compound eyes completely on both sides of the head with the result that the beetles are blind.  Neither </w:t>
      </w:r>
      <w:r>
        <w:rPr>
          <w:rFonts w:ascii="Arial" w:hAnsi="Arial" w:cs="Arial"/>
          <w:sz w:val="24"/>
          <w:szCs w:val="24"/>
          <w:u w:val="single"/>
        </w:rPr>
        <w:t>Mo</w:t>
      </w:r>
      <w:r>
        <w:rPr>
          <w:rFonts w:ascii="Arial" w:hAnsi="Arial" w:cs="Arial"/>
          <w:sz w:val="24"/>
          <w:szCs w:val="24"/>
        </w:rPr>
        <w:t xml:space="preserve"> nor </w:t>
      </w:r>
      <w:r>
        <w:rPr>
          <w:rFonts w:ascii="Arial" w:hAnsi="Arial" w:cs="Arial"/>
          <w:sz w:val="24"/>
          <w:szCs w:val="24"/>
          <w:u w:val="single"/>
        </w:rPr>
        <w:t>mc</w:t>
      </w:r>
      <w:r>
        <w:rPr>
          <w:rFonts w:ascii="Arial" w:hAnsi="Arial" w:cs="Arial"/>
          <w:sz w:val="24"/>
          <w:szCs w:val="24"/>
        </w:rPr>
        <w:t xml:space="preserve"> affect the </w:t>
      </w:r>
      <w:proofErr w:type="spellStart"/>
      <w:r>
        <w:rPr>
          <w:rFonts w:ascii="Arial" w:hAnsi="Arial" w:cs="Arial"/>
          <w:sz w:val="24"/>
          <w:szCs w:val="24"/>
        </w:rPr>
        <w:t>gena</w:t>
      </w:r>
      <w:proofErr w:type="spellEnd"/>
      <w:r>
        <w:rPr>
          <w:rFonts w:ascii="Arial" w:hAnsi="Arial" w:cs="Arial"/>
          <w:sz w:val="24"/>
          <w:szCs w:val="24"/>
        </w:rPr>
        <w:t xml:space="preserve"> or the anterior parts of the head.</w:t>
      </w:r>
    </w:p>
    <w:p w:rsidR="00686B84" w:rsidRDefault="00686B84" w:rsidP="00F639B1">
      <w:pPr>
        <w:spacing w:after="0" w:line="240" w:lineRule="auto"/>
        <w:jc w:val="both"/>
        <w:rPr>
          <w:rFonts w:ascii="Arial" w:hAnsi="Arial" w:cs="Arial"/>
          <w:sz w:val="24"/>
          <w:szCs w:val="24"/>
        </w:rPr>
      </w:pPr>
    </w:p>
    <w:p w:rsidR="00686B84" w:rsidRPr="00F639B1" w:rsidRDefault="00686B84" w:rsidP="00F639B1">
      <w:pPr>
        <w:spacing w:after="0" w:line="240" w:lineRule="auto"/>
        <w:jc w:val="both"/>
        <w:rPr>
          <w:rFonts w:ascii="Arial" w:hAnsi="Arial" w:cs="Arial"/>
          <w:sz w:val="24"/>
          <w:szCs w:val="24"/>
        </w:rPr>
      </w:pPr>
      <w:r>
        <w:rPr>
          <w:rFonts w:ascii="Arial" w:hAnsi="Arial" w:cs="Arial"/>
          <w:sz w:val="24"/>
          <w:szCs w:val="24"/>
        </w:rPr>
        <w:lastRenderedPageBreak/>
        <w:t xml:space="preserve">Another </w:t>
      </w:r>
      <w:proofErr w:type="spellStart"/>
      <w:r>
        <w:rPr>
          <w:rFonts w:ascii="Arial" w:hAnsi="Arial" w:cs="Arial"/>
          <w:sz w:val="24"/>
          <w:szCs w:val="24"/>
        </w:rPr>
        <w:t>autosomal</w:t>
      </w:r>
      <w:proofErr w:type="spellEnd"/>
      <w:r>
        <w:rPr>
          <w:rFonts w:ascii="Arial" w:hAnsi="Arial" w:cs="Arial"/>
          <w:sz w:val="24"/>
          <w:szCs w:val="24"/>
        </w:rPr>
        <w:t xml:space="preserve"> dominant with recessive lethal effects is </w:t>
      </w:r>
      <w:proofErr w:type="gramStart"/>
      <w:r>
        <w:rPr>
          <w:rFonts w:ascii="Arial" w:hAnsi="Arial" w:cs="Arial"/>
          <w:sz w:val="24"/>
          <w:szCs w:val="24"/>
        </w:rPr>
        <w:t>Bar</w:t>
      </w:r>
      <w:proofErr w:type="gramEnd"/>
      <w:r>
        <w:rPr>
          <w:rFonts w:ascii="Arial" w:hAnsi="Arial" w:cs="Arial"/>
          <w:sz w:val="24"/>
          <w:szCs w:val="24"/>
        </w:rPr>
        <w:t xml:space="preserve"> eye (</w:t>
      </w:r>
      <w:r>
        <w:rPr>
          <w:rFonts w:ascii="Arial" w:hAnsi="Arial" w:cs="Arial"/>
          <w:sz w:val="24"/>
          <w:szCs w:val="24"/>
          <w:u w:val="single"/>
        </w:rPr>
        <w:t>Be</w:t>
      </w:r>
      <w:r>
        <w:rPr>
          <w:rFonts w:ascii="Arial" w:hAnsi="Arial" w:cs="Arial"/>
          <w:sz w:val="24"/>
          <w:szCs w:val="24"/>
        </w:rPr>
        <w:t>).  It eliminates</w:t>
      </w:r>
      <w:r w:rsidR="00721EEE">
        <w:rPr>
          <w:rFonts w:ascii="Arial" w:hAnsi="Arial" w:cs="Arial"/>
          <w:sz w:val="24"/>
          <w:szCs w:val="24"/>
        </w:rPr>
        <w:t xml:space="preserve"> </w:t>
      </w:r>
      <w:r w:rsidR="00721EEE" w:rsidRPr="00F639B1">
        <w:rPr>
          <w:rFonts w:ascii="Arial" w:hAnsi="Arial" w:cs="Arial"/>
          <w:sz w:val="24"/>
          <w:szCs w:val="24"/>
        </w:rPr>
        <w:t xml:space="preserve">all of the ventral and lateral facets of the compound eye exposing a portion of the ocular diaphragm (an </w:t>
      </w:r>
      <w:proofErr w:type="spellStart"/>
      <w:r w:rsidR="00721EEE" w:rsidRPr="00F639B1">
        <w:rPr>
          <w:rFonts w:ascii="Arial" w:hAnsi="Arial" w:cs="Arial"/>
          <w:sz w:val="24"/>
          <w:szCs w:val="24"/>
        </w:rPr>
        <w:t>endoskeletal</w:t>
      </w:r>
      <w:proofErr w:type="spellEnd"/>
      <w:r w:rsidR="00721EEE" w:rsidRPr="00F639B1">
        <w:rPr>
          <w:rFonts w:ascii="Arial" w:hAnsi="Arial" w:cs="Arial"/>
          <w:sz w:val="24"/>
          <w:szCs w:val="24"/>
        </w:rPr>
        <w:t xml:space="preserve"> structure which serves to support the </w:t>
      </w:r>
      <w:proofErr w:type="spellStart"/>
      <w:r w:rsidR="00721EEE" w:rsidRPr="00F639B1">
        <w:rPr>
          <w:rFonts w:ascii="Arial" w:hAnsi="Arial" w:cs="Arial"/>
          <w:sz w:val="24"/>
          <w:szCs w:val="24"/>
        </w:rPr>
        <w:t>ommatidia</w:t>
      </w:r>
      <w:proofErr w:type="spellEnd"/>
      <w:r w:rsidR="00721EEE" w:rsidRPr="00F639B1">
        <w:rPr>
          <w:rFonts w:ascii="Arial" w:hAnsi="Arial" w:cs="Arial"/>
          <w:sz w:val="24"/>
          <w:szCs w:val="24"/>
        </w:rPr>
        <w:t xml:space="preserve">).  A few dorsal facets remain, giving the eye a bar-like appearance.  A more severe effect is produced by squint (sq), an </w:t>
      </w:r>
      <w:proofErr w:type="spellStart"/>
      <w:r w:rsidR="00721EEE" w:rsidRPr="00F639B1">
        <w:rPr>
          <w:rFonts w:ascii="Arial" w:hAnsi="Arial" w:cs="Arial"/>
          <w:sz w:val="24"/>
          <w:szCs w:val="24"/>
        </w:rPr>
        <w:t>autosomal</w:t>
      </w:r>
      <w:proofErr w:type="spellEnd"/>
      <w:r w:rsidR="00721EEE" w:rsidRPr="00F639B1">
        <w:rPr>
          <w:rFonts w:ascii="Arial" w:hAnsi="Arial" w:cs="Arial"/>
          <w:sz w:val="24"/>
          <w:szCs w:val="24"/>
        </w:rPr>
        <w:t xml:space="preserve"> recessive.  In </w:t>
      </w:r>
      <w:r w:rsidR="00721EEE" w:rsidRPr="00F639B1">
        <w:rPr>
          <w:rFonts w:ascii="Arial" w:hAnsi="Arial" w:cs="Arial"/>
          <w:sz w:val="24"/>
          <w:szCs w:val="24"/>
          <w:u w:val="single"/>
        </w:rPr>
        <w:t>sq</w:t>
      </w:r>
      <w:r w:rsidR="00721EEE" w:rsidRPr="00F639B1">
        <w:rPr>
          <w:rFonts w:ascii="Arial" w:hAnsi="Arial" w:cs="Arial"/>
          <w:sz w:val="24"/>
          <w:szCs w:val="24"/>
        </w:rPr>
        <w:t xml:space="preserve">, although the ocular </w:t>
      </w:r>
      <w:r w:rsidR="00C67F8E" w:rsidRPr="00F639B1">
        <w:rPr>
          <w:rFonts w:ascii="Arial" w:hAnsi="Arial" w:cs="Arial"/>
          <w:sz w:val="24"/>
          <w:szCs w:val="24"/>
        </w:rPr>
        <w:t xml:space="preserve">diaphragm forms, all the </w:t>
      </w:r>
      <w:proofErr w:type="spellStart"/>
      <w:r w:rsidR="00C67F8E" w:rsidRPr="00F639B1">
        <w:rPr>
          <w:rFonts w:ascii="Arial" w:hAnsi="Arial" w:cs="Arial"/>
          <w:sz w:val="24"/>
          <w:szCs w:val="24"/>
        </w:rPr>
        <w:t>ommatidia</w:t>
      </w:r>
      <w:proofErr w:type="spellEnd"/>
      <w:r w:rsidR="00C67F8E" w:rsidRPr="00F639B1">
        <w:rPr>
          <w:rFonts w:ascii="Arial" w:hAnsi="Arial" w:cs="Arial"/>
          <w:sz w:val="24"/>
          <w:szCs w:val="24"/>
        </w:rPr>
        <w:t xml:space="preserve"> are eliminated and the beetles are blind.  Neither </w:t>
      </w:r>
      <w:proofErr w:type="gramStart"/>
      <w:r w:rsidR="00C67F8E" w:rsidRPr="00F639B1">
        <w:rPr>
          <w:rFonts w:ascii="Arial" w:hAnsi="Arial" w:cs="Arial"/>
          <w:sz w:val="24"/>
          <w:szCs w:val="24"/>
          <w:u w:val="single"/>
        </w:rPr>
        <w:t>Be</w:t>
      </w:r>
      <w:proofErr w:type="gramEnd"/>
      <w:r w:rsidR="00C67F8E" w:rsidRPr="00F639B1">
        <w:rPr>
          <w:rFonts w:ascii="Arial" w:hAnsi="Arial" w:cs="Arial"/>
          <w:sz w:val="24"/>
          <w:szCs w:val="24"/>
        </w:rPr>
        <w:t xml:space="preserve"> nor </w:t>
      </w:r>
      <w:r w:rsidR="00C67F8E" w:rsidRPr="00F639B1">
        <w:rPr>
          <w:rFonts w:ascii="Arial" w:hAnsi="Arial" w:cs="Arial"/>
          <w:sz w:val="24"/>
          <w:szCs w:val="24"/>
          <w:u w:val="single"/>
        </w:rPr>
        <w:t>sq</w:t>
      </w:r>
      <w:r w:rsidR="00C67F8E" w:rsidRPr="00F639B1">
        <w:rPr>
          <w:rFonts w:ascii="Arial" w:hAnsi="Arial" w:cs="Arial"/>
          <w:sz w:val="24"/>
          <w:szCs w:val="24"/>
        </w:rPr>
        <w:t xml:space="preserve"> affect the front parts of the head, nor do they seem to affect the size of the cranium (</w:t>
      </w:r>
      <w:proofErr w:type="spellStart"/>
      <w:r w:rsidR="00C67F8E" w:rsidRPr="00F639B1">
        <w:rPr>
          <w:rFonts w:ascii="Arial" w:hAnsi="Arial" w:cs="Arial"/>
          <w:sz w:val="24"/>
          <w:szCs w:val="24"/>
        </w:rPr>
        <w:t>Sokoloff</w:t>
      </w:r>
      <w:proofErr w:type="spellEnd"/>
      <w:r w:rsidR="00C67F8E" w:rsidRPr="00F639B1">
        <w:rPr>
          <w:rFonts w:ascii="Arial" w:hAnsi="Arial" w:cs="Arial"/>
          <w:sz w:val="24"/>
          <w:szCs w:val="24"/>
        </w:rPr>
        <w:t>, 1966).</w:t>
      </w:r>
    </w:p>
    <w:p w:rsidR="00C67F8E" w:rsidRPr="00F639B1" w:rsidRDefault="00C67F8E" w:rsidP="00F639B1">
      <w:pPr>
        <w:spacing w:after="0" w:line="240" w:lineRule="auto"/>
        <w:jc w:val="both"/>
        <w:rPr>
          <w:rFonts w:ascii="Arial" w:hAnsi="Arial" w:cs="Arial"/>
          <w:sz w:val="24"/>
          <w:szCs w:val="24"/>
        </w:rPr>
      </w:pPr>
    </w:p>
    <w:p w:rsidR="00C67F8E" w:rsidRPr="00F639B1" w:rsidRDefault="00C67F8E" w:rsidP="00F639B1">
      <w:pPr>
        <w:spacing w:after="0" w:line="240" w:lineRule="auto"/>
        <w:jc w:val="both"/>
        <w:rPr>
          <w:rFonts w:ascii="Arial" w:hAnsi="Arial" w:cs="Arial"/>
          <w:sz w:val="24"/>
          <w:szCs w:val="24"/>
        </w:rPr>
      </w:pPr>
      <w:r w:rsidRPr="00F639B1">
        <w:rPr>
          <w:rFonts w:ascii="Arial" w:hAnsi="Arial" w:cs="Arial"/>
          <w:sz w:val="24"/>
          <w:szCs w:val="24"/>
        </w:rPr>
        <w:t xml:space="preserve">A more recently discovered </w:t>
      </w:r>
      <w:proofErr w:type="spellStart"/>
      <w:r w:rsidRPr="00F639B1">
        <w:rPr>
          <w:rFonts w:ascii="Arial" w:hAnsi="Arial" w:cs="Arial"/>
          <w:sz w:val="24"/>
          <w:szCs w:val="24"/>
        </w:rPr>
        <w:t>autosomal</w:t>
      </w:r>
      <w:proofErr w:type="spellEnd"/>
      <w:r w:rsidRPr="00F639B1">
        <w:rPr>
          <w:rFonts w:ascii="Arial" w:hAnsi="Arial" w:cs="Arial"/>
          <w:sz w:val="24"/>
          <w:szCs w:val="24"/>
        </w:rPr>
        <w:t xml:space="preserve"> recessive mutant in </w:t>
      </w:r>
      <w:r w:rsidRPr="00F639B1">
        <w:rPr>
          <w:rFonts w:ascii="Arial" w:hAnsi="Arial" w:cs="Arial"/>
          <w:sz w:val="24"/>
          <w:szCs w:val="24"/>
          <w:u w:val="single"/>
        </w:rPr>
        <w:t xml:space="preserve">T. </w:t>
      </w:r>
      <w:proofErr w:type="spellStart"/>
      <w:r w:rsidRPr="00F639B1">
        <w:rPr>
          <w:rFonts w:ascii="Arial" w:hAnsi="Arial" w:cs="Arial"/>
          <w:sz w:val="24"/>
          <w:szCs w:val="24"/>
          <w:u w:val="single"/>
        </w:rPr>
        <w:t>confusum</w:t>
      </w:r>
      <w:proofErr w:type="spellEnd"/>
      <w:r w:rsidRPr="00F639B1">
        <w:rPr>
          <w:rFonts w:ascii="Arial" w:hAnsi="Arial" w:cs="Arial"/>
          <w:sz w:val="24"/>
          <w:szCs w:val="24"/>
        </w:rPr>
        <w:t>, diminished eye (</w:t>
      </w:r>
      <w:r w:rsidRPr="00F639B1">
        <w:rPr>
          <w:rFonts w:ascii="Arial" w:hAnsi="Arial" w:cs="Arial"/>
          <w:sz w:val="24"/>
          <w:szCs w:val="24"/>
          <w:u w:val="single"/>
        </w:rPr>
        <w:t>de)</w:t>
      </w:r>
      <w:proofErr w:type="gramStart"/>
      <w:r w:rsidRPr="00F639B1">
        <w:rPr>
          <w:rFonts w:ascii="Arial" w:hAnsi="Arial" w:cs="Arial"/>
          <w:sz w:val="24"/>
          <w:szCs w:val="24"/>
          <w:u w:val="single"/>
        </w:rPr>
        <w:t xml:space="preserve">, </w:t>
      </w:r>
      <w:r w:rsidRPr="00F639B1">
        <w:rPr>
          <w:rFonts w:ascii="Arial" w:hAnsi="Arial" w:cs="Arial"/>
          <w:sz w:val="24"/>
          <w:szCs w:val="24"/>
        </w:rPr>
        <w:t xml:space="preserve"> also</w:t>
      </w:r>
      <w:proofErr w:type="gramEnd"/>
      <w:r w:rsidRPr="00F639B1">
        <w:rPr>
          <w:rFonts w:ascii="Arial" w:hAnsi="Arial" w:cs="Arial"/>
          <w:sz w:val="24"/>
          <w:szCs w:val="24"/>
        </w:rPr>
        <w:t xml:space="preserve"> appears to reduce the number of facets without affecting the size of the cranium: de has good viability but incomplete </w:t>
      </w:r>
      <w:proofErr w:type="spellStart"/>
      <w:r w:rsidRPr="00F639B1">
        <w:rPr>
          <w:rFonts w:ascii="Arial" w:hAnsi="Arial" w:cs="Arial"/>
          <w:sz w:val="24"/>
          <w:szCs w:val="24"/>
        </w:rPr>
        <w:t>penetrance</w:t>
      </w:r>
      <w:proofErr w:type="spellEnd"/>
      <w:r w:rsidRPr="00F639B1">
        <w:rPr>
          <w:rFonts w:ascii="Arial" w:hAnsi="Arial" w:cs="Arial"/>
          <w:sz w:val="24"/>
          <w:szCs w:val="24"/>
        </w:rPr>
        <w:t xml:space="preserve">.  The eye is </w:t>
      </w:r>
      <w:proofErr w:type="spellStart"/>
      <w:r w:rsidRPr="00F639B1">
        <w:rPr>
          <w:rFonts w:ascii="Arial" w:hAnsi="Arial" w:cs="Arial"/>
          <w:sz w:val="24"/>
          <w:szCs w:val="24"/>
        </w:rPr>
        <w:t>mis-shapen</w:t>
      </w:r>
      <w:proofErr w:type="spellEnd"/>
      <w:r w:rsidRPr="00F639B1">
        <w:rPr>
          <w:rFonts w:ascii="Arial" w:hAnsi="Arial" w:cs="Arial"/>
          <w:sz w:val="24"/>
          <w:szCs w:val="24"/>
        </w:rPr>
        <w:t xml:space="preserve"> to </w:t>
      </w:r>
    </w:p>
    <w:p w:rsidR="00C67F8E" w:rsidRPr="00F639B1" w:rsidRDefault="00C67F8E" w:rsidP="00F639B1">
      <w:pPr>
        <w:spacing w:after="0" w:line="240" w:lineRule="auto"/>
        <w:jc w:val="both"/>
        <w:rPr>
          <w:rFonts w:ascii="Arial" w:hAnsi="Arial" w:cs="Arial"/>
          <w:sz w:val="24"/>
          <w:szCs w:val="24"/>
        </w:rPr>
      </w:pPr>
      <w:proofErr w:type="spellStart"/>
      <w:proofErr w:type="gramStart"/>
      <w:r w:rsidRPr="00F639B1">
        <w:rPr>
          <w:rFonts w:ascii="Arial" w:hAnsi="Arial" w:cs="Arial"/>
          <w:sz w:val="24"/>
          <w:szCs w:val="24"/>
        </w:rPr>
        <w:t>a</w:t>
      </w:r>
      <w:proofErr w:type="spellEnd"/>
      <w:proofErr w:type="gramEnd"/>
      <w:r w:rsidRPr="00F639B1">
        <w:rPr>
          <w:rFonts w:ascii="Arial" w:hAnsi="Arial" w:cs="Arial"/>
          <w:sz w:val="24"/>
          <w:szCs w:val="24"/>
        </w:rPr>
        <w:t xml:space="preserve"> varying degree, ranging from a smooth faceted narrow area (similar to </w:t>
      </w:r>
      <w:r w:rsidRPr="00F639B1">
        <w:rPr>
          <w:rFonts w:ascii="Arial" w:hAnsi="Arial" w:cs="Arial"/>
          <w:sz w:val="24"/>
          <w:szCs w:val="24"/>
          <w:u w:val="single"/>
        </w:rPr>
        <w:t>Be</w:t>
      </w:r>
      <w:r w:rsidRPr="00F639B1">
        <w:rPr>
          <w:rFonts w:ascii="Arial" w:hAnsi="Arial" w:cs="Arial"/>
          <w:sz w:val="24"/>
          <w:szCs w:val="24"/>
        </w:rPr>
        <w:t xml:space="preserve"> in </w:t>
      </w:r>
      <w:proofErr w:type="spellStart"/>
      <w:r w:rsidRPr="00F639B1">
        <w:rPr>
          <w:rFonts w:ascii="Arial" w:hAnsi="Arial" w:cs="Arial"/>
          <w:sz w:val="24"/>
          <w:szCs w:val="24"/>
          <w:u w:val="single"/>
        </w:rPr>
        <w:t>T.castaneum</w:t>
      </w:r>
      <w:proofErr w:type="spellEnd"/>
      <w:r w:rsidRPr="00F639B1">
        <w:rPr>
          <w:rFonts w:ascii="Arial" w:hAnsi="Arial" w:cs="Arial"/>
          <w:sz w:val="24"/>
          <w:szCs w:val="24"/>
        </w:rPr>
        <w:t>) to an eye of normal appearance but slightly reduced in size (Blackman, 1982).</w:t>
      </w:r>
    </w:p>
    <w:p w:rsidR="00C67F8E" w:rsidRPr="00F639B1" w:rsidRDefault="00C67F8E" w:rsidP="00F639B1">
      <w:pPr>
        <w:spacing w:after="0" w:line="240" w:lineRule="auto"/>
        <w:jc w:val="both"/>
        <w:rPr>
          <w:rFonts w:ascii="Arial" w:hAnsi="Arial" w:cs="Arial"/>
          <w:sz w:val="24"/>
          <w:szCs w:val="24"/>
        </w:rPr>
      </w:pPr>
    </w:p>
    <w:p w:rsidR="00C67F8E" w:rsidRPr="00F639B1" w:rsidRDefault="00C67F8E" w:rsidP="00F639B1">
      <w:pPr>
        <w:spacing w:after="0" w:line="240" w:lineRule="auto"/>
        <w:jc w:val="both"/>
        <w:rPr>
          <w:rFonts w:ascii="Arial" w:hAnsi="Arial" w:cs="Arial"/>
          <w:sz w:val="24"/>
          <w:szCs w:val="24"/>
        </w:rPr>
      </w:pPr>
      <w:r w:rsidRPr="00F639B1">
        <w:rPr>
          <w:rFonts w:ascii="Arial" w:hAnsi="Arial" w:cs="Arial"/>
          <w:sz w:val="24"/>
          <w:szCs w:val="24"/>
        </w:rPr>
        <w:t>All of the above mutations fall in one of two categories: (</w:t>
      </w:r>
      <w:proofErr w:type="spellStart"/>
      <w:r w:rsidRPr="00F639B1">
        <w:rPr>
          <w:rFonts w:ascii="Arial" w:hAnsi="Arial" w:cs="Arial"/>
          <w:sz w:val="24"/>
          <w:szCs w:val="24"/>
        </w:rPr>
        <w:t>i</w:t>
      </w:r>
      <w:proofErr w:type="spellEnd"/>
      <w:r w:rsidRPr="00F639B1">
        <w:rPr>
          <w:rFonts w:ascii="Arial" w:hAnsi="Arial" w:cs="Arial"/>
          <w:sz w:val="24"/>
          <w:szCs w:val="24"/>
        </w:rPr>
        <w:t xml:space="preserve">) The eye itself is affected, but the mutant gene has no effect on the head structures, or (ii) The eye is reduced or </w:t>
      </w:r>
      <w:proofErr w:type="spellStart"/>
      <w:r w:rsidRPr="00F639B1">
        <w:rPr>
          <w:rFonts w:ascii="Arial" w:hAnsi="Arial" w:cs="Arial"/>
          <w:sz w:val="24"/>
          <w:szCs w:val="24"/>
        </w:rPr>
        <w:t>eleiminated</w:t>
      </w:r>
      <w:proofErr w:type="spellEnd"/>
      <w:r w:rsidRPr="00F639B1">
        <w:rPr>
          <w:rFonts w:ascii="Arial" w:hAnsi="Arial" w:cs="Arial"/>
          <w:sz w:val="24"/>
          <w:szCs w:val="24"/>
        </w:rPr>
        <w:t xml:space="preserve"> </w:t>
      </w:r>
      <w:proofErr w:type="gramStart"/>
      <w:r w:rsidRPr="00F639B1">
        <w:rPr>
          <w:rFonts w:ascii="Arial" w:hAnsi="Arial" w:cs="Arial"/>
          <w:sz w:val="24"/>
          <w:szCs w:val="24"/>
        </w:rPr>
        <w:t>completely,</w:t>
      </w:r>
      <w:proofErr w:type="gramEnd"/>
      <w:r w:rsidRPr="00F639B1">
        <w:rPr>
          <w:rFonts w:ascii="Arial" w:hAnsi="Arial" w:cs="Arial"/>
          <w:sz w:val="24"/>
          <w:szCs w:val="24"/>
        </w:rPr>
        <w:t xml:space="preserve"> and </w:t>
      </w:r>
      <w:r w:rsidR="00162613" w:rsidRPr="00F639B1">
        <w:rPr>
          <w:rFonts w:ascii="Arial" w:hAnsi="Arial" w:cs="Arial"/>
          <w:sz w:val="24"/>
          <w:szCs w:val="24"/>
        </w:rPr>
        <w:t>there is a variable reduction of the cranium, but the head structures anterior to the compound eye are not affected.</w:t>
      </w:r>
    </w:p>
    <w:p w:rsidR="006F2E03" w:rsidRPr="00F639B1" w:rsidRDefault="006F2E03" w:rsidP="00F639B1">
      <w:pPr>
        <w:spacing w:after="0" w:line="240" w:lineRule="auto"/>
        <w:jc w:val="both"/>
        <w:rPr>
          <w:rFonts w:ascii="Arial" w:hAnsi="Arial" w:cs="Arial"/>
          <w:sz w:val="24"/>
          <w:szCs w:val="24"/>
        </w:rPr>
      </w:pPr>
    </w:p>
    <w:p w:rsidR="006F2E03" w:rsidRPr="00F639B1" w:rsidRDefault="006F2E03" w:rsidP="00F639B1">
      <w:pPr>
        <w:spacing w:after="0" w:line="240" w:lineRule="auto"/>
        <w:jc w:val="both"/>
        <w:rPr>
          <w:rFonts w:ascii="Arial" w:hAnsi="Arial" w:cs="Arial"/>
          <w:sz w:val="24"/>
          <w:szCs w:val="24"/>
        </w:rPr>
      </w:pPr>
      <w:r w:rsidRPr="00F639B1">
        <w:rPr>
          <w:rFonts w:ascii="Arial" w:hAnsi="Arial" w:cs="Arial"/>
          <w:sz w:val="24"/>
          <w:szCs w:val="24"/>
        </w:rPr>
        <w:t xml:space="preserve">The </w:t>
      </w:r>
      <w:proofErr w:type="spellStart"/>
      <w:r w:rsidRPr="00F639B1">
        <w:rPr>
          <w:rFonts w:ascii="Arial" w:hAnsi="Arial" w:cs="Arial"/>
          <w:sz w:val="24"/>
          <w:szCs w:val="24"/>
          <w:u w:val="single"/>
        </w:rPr>
        <w:t>rg</w:t>
      </w:r>
      <w:proofErr w:type="spellEnd"/>
      <w:r w:rsidRPr="00F639B1">
        <w:rPr>
          <w:rFonts w:ascii="Arial" w:hAnsi="Arial" w:cs="Arial"/>
          <w:sz w:val="24"/>
          <w:szCs w:val="24"/>
        </w:rPr>
        <w:t xml:space="preserve"> mutant was found accidentally.  It occurred spontaneously in some crosses trying to elucidate the nature of a body size variation of descendants of beetles found in a natural population of </w:t>
      </w:r>
      <w:proofErr w:type="spellStart"/>
      <w:r w:rsidRPr="00F639B1">
        <w:rPr>
          <w:rFonts w:ascii="Arial" w:hAnsi="Arial" w:cs="Arial"/>
          <w:sz w:val="24"/>
          <w:szCs w:val="24"/>
        </w:rPr>
        <w:t>T.brevicornis</w:t>
      </w:r>
      <w:proofErr w:type="spellEnd"/>
      <w:r w:rsidRPr="00F639B1">
        <w:rPr>
          <w:rFonts w:ascii="Arial" w:hAnsi="Arial" w:cs="Arial"/>
          <w:sz w:val="24"/>
          <w:szCs w:val="24"/>
        </w:rPr>
        <w:t xml:space="preserve"> in Waterman Canyon, north of San Bernardino.</w:t>
      </w:r>
    </w:p>
    <w:p w:rsidR="006F2E03" w:rsidRPr="00F639B1" w:rsidRDefault="006F2E03" w:rsidP="00F639B1">
      <w:pPr>
        <w:spacing w:after="0" w:line="240" w:lineRule="auto"/>
        <w:jc w:val="both"/>
        <w:rPr>
          <w:rFonts w:ascii="Arial" w:hAnsi="Arial" w:cs="Arial"/>
          <w:sz w:val="24"/>
          <w:szCs w:val="24"/>
        </w:rPr>
      </w:pPr>
    </w:p>
    <w:p w:rsidR="006F2E03" w:rsidRPr="00F639B1" w:rsidRDefault="006F2E03" w:rsidP="00F639B1">
      <w:pPr>
        <w:spacing w:after="0" w:line="240" w:lineRule="auto"/>
        <w:jc w:val="both"/>
        <w:rPr>
          <w:rFonts w:ascii="Arial" w:hAnsi="Arial" w:cs="Arial"/>
          <w:sz w:val="24"/>
          <w:szCs w:val="24"/>
        </w:rPr>
      </w:pPr>
      <w:r w:rsidRPr="00F639B1">
        <w:rPr>
          <w:rFonts w:ascii="Arial" w:hAnsi="Arial" w:cs="Arial"/>
          <w:sz w:val="24"/>
          <w:szCs w:val="24"/>
        </w:rPr>
        <w:t xml:space="preserve">The </w:t>
      </w:r>
      <w:proofErr w:type="spellStart"/>
      <w:r w:rsidRPr="00F639B1">
        <w:rPr>
          <w:rFonts w:ascii="Arial" w:hAnsi="Arial" w:cs="Arial"/>
          <w:sz w:val="24"/>
          <w:szCs w:val="24"/>
          <w:u w:val="single"/>
        </w:rPr>
        <w:t>rg</w:t>
      </w:r>
      <w:proofErr w:type="spellEnd"/>
      <w:r w:rsidRPr="00F639B1">
        <w:rPr>
          <w:rFonts w:ascii="Arial" w:hAnsi="Arial" w:cs="Arial"/>
          <w:sz w:val="24"/>
          <w:szCs w:val="24"/>
        </w:rPr>
        <w:t xml:space="preserve"> mutant affects the morphology of the eye in a different way.  As mentioned above, in normal </w:t>
      </w:r>
      <w:r w:rsidRPr="00F639B1">
        <w:rPr>
          <w:rFonts w:ascii="Arial" w:hAnsi="Arial" w:cs="Arial"/>
          <w:sz w:val="24"/>
          <w:szCs w:val="24"/>
          <w:u w:val="single"/>
        </w:rPr>
        <w:t xml:space="preserve">Tribolium </w:t>
      </w:r>
      <w:proofErr w:type="spellStart"/>
      <w:r w:rsidRPr="00F639B1">
        <w:rPr>
          <w:rFonts w:ascii="Arial" w:hAnsi="Arial" w:cs="Arial"/>
          <w:sz w:val="24"/>
          <w:szCs w:val="24"/>
          <w:u w:val="single"/>
        </w:rPr>
        <w:t>brevicornis</w:t>
      </w:r>
      <w:proofErr w:type="spellEnd"/>
      <w:r w:rsidRPr="00F639B1">
        <w:rPr>
          <w:rFonts w:ascii="Arial" w:hAnsi="Arial" w:cs="Arial"/>
          <w:sz w:val="24"/>
          <w:szCs w:val="24"/>
        </w:rPr>
        <w:t xml:space="preserve"> the compound eye is separated into two discrete lobes by the </w:t>
      </w:r>
      <w:proofErr w:type="spellStart"/>
      <w:r w:rsidRPr="00F639B1">
        <w:rPr>
          <w:rFonts w:ascii="Arial" w:hAnsi="Arial" w:cs="Arial"/>
          <w:sz w:val="24"/>
          <w:szCs w:val="24"/>
        </w:rPr>
        <w:t>gena</w:t>
      </w:r>
      <w:proofErr w:type="spellEnd"/>
      <w:r w:rsidRPr="00F639B1">
        <w:rPr>
          <w:rFonts w:ascii="Arial" w:hAnsi="Arial" w:cs="Arial"/>
          <w:sz w:val="24"/>
          <w:szCs w:val="24"/>
        </w:rPr>
        <w:t xml:space="preserve">.  The </w:t>
      </w:r>
      <w:proofErr w:type="spellStart"/>
      <w:r w:rsidRPr="00F639B1">
        <w:rPr>
          <w:rFonts w:ascii="Arial" w:hAnsi="Arial" w:cs="Arial"/>
          <w:sz w:val="24"/>
          <w:szCs w:val="24"/>
        </w:rPr>
        <w:t>gena</w:t>
      </w:r>
      <w:proofErr w:type="spellEnd"/>
      <w:r w:rsidRPr="00F639B1">
        <w:rPr>
          <w:rFonts w:ascii="Arial" w:hAnsi="Arial" w:cs="Arial"/>
          <w:sz w:val="24"/>
          <w:szCs w:val="24"/>
        </w:rPr>
        <w:t xml:space="preserve"> extends </w:t>
      </w:r>
      <w:proofErr w:type="spellStart"/>
      <w:r w:rsidRPr="00F639B1">
        <w:rPr>
          <w:rFonts w:ascii="Arial" w:hAnsi="Arial" w:cs="Arial"/>
          <w:sz w:val="24"/>
          <w:szCs w:val="24"/>
        </w:rPr>
        <w:t>posteriorly</w:t>
      </w:r>
      <w:proofErr w:type="spellEnd"/>
      <w:r w:rsidRPr="00F639B1">
        <w:rPr>
          <w:rFonts w:ascii="Arial" w:hAnsi="Arial" w:cs="Arial"/>
          <w:sz w:val="24"/>
          <w:szCs w:val="24"/>
        </w:rPr>
        <w:t xml:space="preserve"> to the parietal portion of the cranium, eliminating the possibility of formation of the </w:t>
      </w:r>
      <w:proofErr w:type="spellStart"/>
      <w:r w:rsidRPr="00F639B1">
        <w:rPr>
          <w:rFonts w:ascii="Arial" w:hAnsi="Arial" w:cs="Arial"/>
          <w:sz w:val="24"/>
          <w:szCs w:val="24"/>
        </w:rPr>
        <w:t>ommatidia</w:t>
      </w:r>
      <w:proofErr w:type="spellEnd"/>
      <w:r w:rsidRPr="00F639B1">
        <w:rPr>
          <w:rFonts w:ascii="Arial" w:hAnsi="Arial" w:cs="Arial"/>
          <w:sz w:val="24"/>
          <w:szCs w:val="24"/>
        </w:rPr>
        <w:t xml:space="preserve"> wherever it forms (Fig.1, A, B, C).  </w:t>
      </w:r>
      <w:proofErr w:type="gramStart"/>
      <w:r w:rsidRPr="00F639B1">
        <w:rPr>
          <w:rFonts w:ascii="Arial" w:hAnsi="Arial" w:cs="Arial"/>
          <w:sz w:val="24"/>
          <w:szCs w:val="24"/>
        </w:rPr>
        <w:t xml:space="preserve">In the </w:t>
      </w:r>
      <w:proofErr w:type="spellStart"/>
      <w:r w:rsidRPr="00F639B1">
        <w:rPr>
          <w:rFonts w:ascii="Arial" w:hAnsi="Arial" w:cs="Arial"/>
          <w:sz w:val="24"/>
          <w:szCs w:val="24"/>
          <w:u w:val="single"/>
        </w:rPr>
        <w:t>rg</w:t>
      </w:r>
      <w:proofErr w:type="spellEnd"/>
      <w:r w:rsidRPr="00F639B1">
        <w:rPr>
          <w:rFonts w:ascii="Arial" w:hAnsi="Arial" w:cs="Arial"/>
          <w:sz w:val="24"/>
          <w:szCs w:val="24"/>
        </w:rPr>
        <w:t xml:space="preserve"> mutant, (Figs. 1.</w:t>
      </w:r>
      <w:proofErr w:type="gramEnd"/>
      <w:r w:rsidRPr="00F639B1">
        <w:rPr>
          <w:rFonts w:ascii="Arial" w:hAnsi="Arial" w:cs="Arial"/>
          <w:sz w:val="24"/>
          <w:szCs w:val="24"/>
        </w:rPr>
        <w:t xml:space="preserve"> C</w:t>
      </w:r>
      <w:proofErr w:type="gramStart"/>
      <w:r w:rsidRPr="00F639B1">
        <w:rPr>
          <w:rFonts w:ascii="Arial" w:hAnsi="Arial" w:cs="Arial"/>
          <w:sz w:val="24"/>
          <w:szCs w:val="24"/>
        </w:rPr>
        <w:t>,D,E</w:t>
      </w:r>
      <w:proofErr w:type="gramEnd"/>
      <w:r w:rsidRPr="00F639B1">
        <w:rPr>
          <w:rFonts w:ascii="Arial" w:hAnsi="Arial" w:cs="Arial"/>
          <w:sz w:val="24"/>
          <w:szCs w:val="24"/>
        </w:rPr>
        <w:t xml:space="preserve">), the </w:t>
      </w:r>
      <w:proofErr w:type="spellStart"/>
      <w:r w:rsidRPr="00F639B1">
        <w:rPr>
          <w:rFonts w:ascii="Arial" w:hAnsi="Arial" w:cs="Arial"/>
          <w:sz w:val="24"/>
          <w:szCs w:val="24"/>
        </w:rPr>
        <w:t>gena</w:t>
      </w:r>
      <w:proofErr w:type="spellEnd"/>
      <w:r w:rsidRPr="00F639B1">
        <w:rPr>
          <w:rFonts w:ascii="Arial" w:hAnsi="Arial" w:cs="Arial"/>
          <w:sz w:val="24"/>
          <w:szCs w:val="24"/>
        </w:rPr>
        <w:t xml:space="preserve"> is reduced to a variable degree even within the same individual.  Sometimes the </w:t>
      </w:r>
      <w:proofErr w:type="spellStart"/>
      <w:r w:rsidRPr="00F639B1">
        <w:rPr>
          <w:rFonts w:ascii="Arial" w:hAnsi="Arial" w:cs="Arial"/>
          <w:sz w:val="24"/>
          <w:szCs w:val="24"/>
        </w:rPr>
        <w:t>gena</w:t>
      </w:r>
      <w:proofErr w:type="spellEnd"/>
      <w:r w:rsidRPr="00F639B1">
        <w:rPr>
          <w:rFonts w:ascii="Arial" w:hAnsi="Arial" w:cs="Arial"/>
          <w:sz w:val="24"/>
          <w:szCs w:val="24"/>
        </w:rPr>
        <w:t xml:space="preserve"> fails </w:t>
      </w:r>
      <w:r w:rsidR="00093198" w:rsidRPr="00F639B1">
        <w:rPr>
          <w:rFonts w:ascii="Arial" w:hAnsi="Arial" w:cs="Arial"/>
          <w:sz w:val="24"/>
          <w:szCs w:val="24"/>
        </w:rPr>
        <w:t xml:space="preserve">to reach the parietal portion of the cranium leaving a narrow gap between itself and the parietal portion of the cranium, a gap wide enough so that one </w:t>
      </w:r>
      <w:proofErr w:type="spellStart"/>
      <w:r w:rsidR="00093198" w:rsidRPr="00F639B1">
        <w:rPr>
          <w:rFonts w:ascii="Arial" w:hAnsi="Arial" w:cs="Arial"/>
          <w:sz w:val="24"/>
          <w:szCs w:val="24"/>
        </w:rPr>
        <w:t>ommatidium</w:t>
      </w:r>
      <w:proofErr w:type="spellEnd"/>
      <w:r w:rsidR="00093198" w:rsidRPr="00F639B1">
        <w:rPr>
          <w:rFonts w:ascii="Arial" w:hAnsi="Arial" w:cs="Arial"/>
          <w:sz w:val="24"/>
          <w:szCs w:val="24"/>
        </w:rPr>
        <w:t xml:space="preserve"> forms in that space.  The net result is an eye similar to that in </w:t>
      </w:r>
      <w:r w:rsidR="00093198" w:rsidRPr="00F639B1">
        <w:rPr>
          <w:rFonts w:ascii="Arial" w:hAnsi="Arial" w:cs="Arial"/>
          <w:sz w:val="24"/>
          <w:szCs w:val="24"/>
          <w:u w:val="single"/>
        </w:rPr>
        <w:t xml:space="preserve">T. </w:t>
      </w:r>
      <w:proofErr w:type="spellStart"/>
      <w:r w:rsidR="00093198" w:rsidRPr="00F639B1">
        <w:rPr>
          <w:rFonts w:ascii="Arial" w:hAnsi="Arial" w:cs="Arial"/>
          <w:sz w:val="24"/>
          <w:szCs w:val="24"/>
          <w:u w:val="single"/>
        </w:rPr>
        <w:t>confusum</w:t>
      </w:r>
      <w:proofErr w:type="spellEnd"/>
      <w:r w:rsidR="00093198" w:rsidRPr="00F639B1">
        <w:rPr>
          <w:rFonts w:ascii="Arial" w:hAnsi="Arial" w:cs="Arial"/>
          <w:sz w:val="24"/>
          <w:szCs w:val="24"/>
        </w:rPr>
        <w:t xml:space="preserve">, with the dorsal and ventral lobes connected by a single </w:t>
      </w:r>
      <w:proofErr w:type="spellStart"/>
      <w:r w:rsidR="00093198" w:rsidRPr="00F639B1">
        <w:rPr>
          <w:rFonts w:ascii="Arial" w:hAnsi="Arial" w:cs="Arial"/>
          <w:sz w:val="24"/>
          <w:szCs w:val="24"/>
        </w:rPr>
        <w:t>ommatidium</w:t>
      </w:r>
      <w:proofErr w:type="spellEnd"/>
      <w:r w:rsidR="00093198" w:rsidRPr="00F639B1">
        <w:rPr>
          <w:rFonts w:ascii="Arial" w:hAnsi="Arial" w:cs="Arial"/>
          <w:sz w:val="24"/>
          <w:szCs w:val="24"/>
        </w:rPr>
        <w:t xml:space="preserve">.  At the other extreme, the gap between the posterior portion of the </w:t>
      </w:r>
      <w:proofErr w:type="spellStart"/>
      <w:r w:rsidR="00093198" w:rsidRPr="00F639B1">
        <w:rPr>
          <w:rFonts w:ascii="Arial" w:hAnsi="Arial" w:cs="Arial"/>
          <w:sz w:val="24"/>
          <w:szCs w:val="24"/>
        </w:rPr>
        <w:t>gena</w:t>
      </w:r>
      <w:proofErr w:type="spellEnd"/>
      <w:r w:rsidR="00093198" w:rsidRPr="00F639B1">
        <w:rPr>
          <w:rFonts w:ascii="Arial" w:hAnsi="Arial" w:cs="Arial"/>
          <w:sz w:val="24"/>
          <w:szCs w:val="24"/>
        </w:rPr>
        <w:t xml:space="preserve"> and the parietal portion of the cranium may be sizable, so that as many as 6 or 7 rows of </w:t>
      </w:r>
      <w:proofErr w:type="spellStart"/>
      <w:r w:rsidR="00093198" w:rsidRPr="00F639B1">
        <w:rPr>
          <w:rFonts w:ascii="Arial" w:hAnsi="Arial" w:cs="Arial"/>
          <w:sz w:val="24"/>
          <w:szCs w:val="24"/>
        </w:rPr>
        <w:t>ommatidia</w:t>
      </w:r>
      <w:proofErr w:type="spellEnd"/>
      <w:r w:rsidR="00093198" w:rsidRPr="00F639B1">
        <w:rPr>
          <w:rFonts w:ascii="Arial" w:hAnsi="Arial" w:cs="Arial"/>
          <w:sz w:val="24"/>
          <w:szCs w:val="24"/>
        </w:rPr>
        <w:t xml:space="preserve"> form within the gap.  In such a case, the compound eye may resemble the compound eye of </w:t>
      </w:r>
      <w:r w:rsidR="00093198" w:rsidRPr="00F639B1">
        <w:rPr>
          <w:rFonts w:ascii="Arial" w:hAnsi="Arial" w:cs="Arial"/>
          <w:sz w:val="24"/>
          <w:szCs w:val="24"/>
          <w:u w:val="single"/>
        </w:rPr>
        <w:t xml:space="preserve">T. </w:t>
      </w:r>
      <w:proofErr w:type="spellStart"/>
      <w:r w:rsidR="00093198" w:rsidRPr="00F639B1">
        <w:rPr>
          <w:rFonts w:ascii="Arial" w:hAnsi="Arial" w:cs="Arial"/>
          <w:sz w:val="24"/>
          <w:szCs w:val="24"/>
          <w:u w:val="single"/>
        </w:rPr>
        <w:t>castaneum</w:t>
      </w:r>
      <w:proofErr w:type="spellEnd"/>
      <w:r w:rsidR="00093198" w:rsidRPr="00F639B1">
        <w:rPr>
          <w:rFonts w:ascii="Arial" w:hAnsi="Arial" w:cs="Arial"/>
          <w:sz w:val="24"/>
          <w:szCs w:val="24"/>
        </w:rPr>
        <w:t xml:space="preserve">.   The full range of expression of the mutant is yet to be observed, but it is clear from preliminary observations that the extent to which the </w:t>
      </w:r>
      <w:proofErr w:type="spellStart"/>
      <w:r w:rsidR="00093198" w:rsidRPr="00F639B1">
        <w:rPr>
          <w:rFonts w:ascii="Arial" w:hAnsi="Arial" w:cs="Arial"/>
          <w:sz w:val="24"/>
          <w:szCs w:val="24"/>
        </w:rPr>
        <w:t>gena</w:t>
      </w:r>
      <w:proofErr w:type="spellEnd"/>
      <w:r w:rsidR="00093198" w:rsidRPr="00F639B1">
        <w:rPr>
          <w:rFonts w:ascii="Arial" w:hAnsi="Arial" w:cs="Arial"/>
          <w:sz w:val="24"/>
          <w:szCs w:val="24"/>
        </w:rPr>
        <w:t xml:space="preserve"> forms is the determining factor whether the compound eye in </w:t>
      </w:r>
      <w:r w:rsidR="00093198" w:rsidRPr="00F639B1">
        <w:rPr>
          <w:rFonts w:ascii="Arial" w:hAnsi="Arial" w:cs="Arial"/>
          <w:sz w:val="24"/>
          <w:szCs w:val="24"/>
          <w:u w:val="single"/>
        </w:rPr>
        <w:t xml:space="preserve">Tribolium </w:t>
      </w:r>
      <w:proofErr w:type="spellStart"/>
      <w:r w:rsidR="00093198" w:rsidRPr="00F639B1">
        <w:rPr>
          <w:rFonts w:ascii="Arial" w:hAnsi="Arial" w:cs="Arial"/>
          <w:sz w:val="24"/>
          <w:szCs w:val="24"/>
          <w:u w:val="single"/>
        </w:rPr>
        <w:t>brevicornis</w:t>
      </w:r>
      <w:proofErr w:type="spellEnd"/>
      <w:r w:rsidR="00093198" w:rsidRPr="00F639B1">
        <w:rPr>
          <w:rFonts w:ascii="Arial" w:hAnsi="Arial" w:cs="Arial"/>
          <w:sz w:val="24"/>
          <w:szCs w:val="24"/>
        </w:rPr>
        <w:t xml:space="preserve"> will consist of two discrete lobes, one dorsal and the other ventral, or a compound eye in which one or many </w:t>
      </w:r>
      <w:proofErr w:type="spellStart"/>
      <w:r w:rsidR="00093198" w:rsidRPr="00F639B1">
        <w:rPr>
          <w:rFonts w:ascii="Arial" w:hAnsi="Arial" w:cs="Arial"/>
          <w:sz w:val="24"/>
          <w:szCs w:val="24"/>
        </w:rPr>
        <w:t>ommatidia</w:t>
      </w:r>
      <w:proofErr w:type="spellEnd"/>
      <w:r w:rsidR="00093198" w:rsidRPr="00F639B1">
        <w:rPr>
          <w:rFonts w:ascii="Arial" w:hAnsi="Arial" w:cs="Arial"/>
          <w:sz w:val="24"/>
          <w:szCs w:val="24"/>
        </w:rPr>
        <w:t xml:space="preserve"> will interconnect the dorsal and ventral lobes.</w:t>
      </w:r>
    </w:p>
    <w:p w:rsidR="00093198" w:rsidRDefault="00093198" w:rsidP="00322D47">
      <w:pPr>
        <w:spacing w:after="0" w:line="240" w:lineRule="auto"/>
        <w:rPr>
          <w:rFonts w:ascii="Arial" w:hAnsi="Arial" w:cs="Arial"/>
          <w:b/>
          <w:sz w:val="24"/>
          <w:szCs w:val="24"/>
        </w:rPr>
      </w:pPr>
    </w:p>
    <w:p w:rsidR="00093198" w:rsidRPr="00F639B1" w:rsidRDefault="00093198" w:rsidP="00F639B1">
      <w:pPr>
        <w:spacing w:after="0" w:line="240" w:lineRule="auto"/>
        <w:jc w:val="both"/>
        <w:rPr>
          <w:rFonts w:ascii="Arial" w:hAnsi="Arial" w:cs="Arial"/>
          <w:sz w:val="24"/>
          <w:szCs w:val="24"/>
        </w:rPr>
      </w:pPr>
      <w:r w:rsidRPr="00F639B1">
        <w:rPr>
          <w:rFonts w:ascii="Arial" w:hAnsi="Arial" w:cs="Arial"/>
          <w:sz w:val="24"/>
          <w:szCs w:val="24"/>
        </w:rPr>
        <w:t xml:space="preserve">The </w:t>
      </w:r>
      <w:proofErr w:type="spellStart"/>
      <w:r w:rsidRPr="00F639B1">
        <w:rPr>
          <w:rFonts w:ascii="Arial" w:hAnsi="Arial" w:cs="Arial"/>
          <w:sz w:val="24"/>
          <w:szCs w:val="24"/>
          <w:u w:val="single"/>
        </w:rPr>
        <w:t>rg</w:t>
      </w:r>
      <w:proofErr w:type="spellEnd"/>
      <w:r w:rsidRPr="00F639B1">
        <w:rPr>
          <w:rFonts w:ascii="Arial" w:hAnsi="Arial" w:cs="Arial"/>
          <w:sz w:val="24"/>
          <w:szCs w:val="24"/>
        </w:rPr>
        <w:t xml:space="preserve"> gene behaves as a </w:t>
      </w:r>
      <w:proofErr w:type="spellStart"/>
      <w:r w:rsidRPr="00F639B1">
        <w:rPr>
          <w:rFonts w:ascii="Arial" w:hAnsi="Arial" w:cs="Arial"/>
          <w:sz w:val="24"/>
          <w:szCs w:val="24"/>
        </w:rPr>
        <w:t>phenodeviant</w:t>
      </w:r>
      <w:proofErr w:type="spellEnd"/>
      <w:r w:rsidRPr="00F639B1">
        <w:rPr>
          <w:rFonts w:ascii="Arial" w:hAnsi="Arial" w:cs="Arial"/>
          <w:sz w:val="24"/>
          <w:szCs w:val="24"/>
        </w:rPr>
        <w:t xml:space="preserve">: by selecting </w:t>
      </w:r>
      <w:proofErr w:type="spellStart"/>
      <w:r w:rsidRPr="00F639B1">
        <w:rPr>
          <w:rFonts w:ascii="Arial" w:hAnsi="Arial" w:cs="Arial"/>
          <w:sz w:val="24"/>
          <w:szCs w:val="24"/>
          <w:u w:val="single"/>
        </w:rPr>
        <w:t>rg</w:t>
      </w:r>
      <w:proofErr w:type="spellEnd"/>
      <w:r w:rsidRPr="00F639B1">
        <w:rPr>
          <w:rFonts w:ascii="Arial" w:hAnsi="Arial" w:cs="Arial"/>
          <w:sz w:val="24"/>
          <w:szCs w:val="24"/>
        </w:rPr>
        <w:t xml:space="preserve"> beetles each generation it is possible to increase the frequency</w:t>
      </w:r>
      <w:r w:rsidR="00073CE7" w:rsidRPr="00F639B1">
        <w:rPr>
          <w:rFonts w:ascii="Arial" w:hAnsi="Arial" w:cs="Arial"/>
          <w:sz w:val="24"/>
          <w:szCs w:val="24"/>
        </w:rPr>
        <w:t xml:space="preserve"> of beetles that manifest the mutant phenotype.  </w:t>
      </w:r>
      <w:r w:rsidR="00073CE7" w:rsidRPr="00F639B1">
        <w:rPr>
          <w:rFonts w:ascii="Arial" w:hAnsi="Arial" w:cs="Arial"/>
          <w:sz w:val="24"/>
          <w:szCs w:val="24"/>
        </w:rPr>
        <w:lastRenderedPageBreak/>
        <w:t xml:space="preserve">However, on </w:t>
      </w:r>
      <w:proofErr w:type="spellStart"/>
      <w:r w:rsidR="00073CE7" w:rsidRPr="00F639B1">
        <w:rPr>
          <w:rFonts w:ascii="Arial" w:hAnsi="Arial" w:cs="Arial"/>
          <w:sz w:val="24"/>
          <w:szCs w:val="24"/>
        </w:rPr>
        <w:t>outcrossing</w:t>
      </w:r>
      <w:proofErr w:type="spellEnd"/>
      <w:r w:rsidR="00073CE7" w:rsidRPr="00F639B1">
        <w:rPr>
          <w:rFonts w:ascii="Arial" w:hAnsi="Arial" w:cs="Arial"/>
          <w:sz w:val="24"/>
          <w:szCs w:val="24"/>
        </w:rPr>
        <w:t xml:space="preserve">, the number of mutants in F2 may be variable, but small and significantly different from the 3:1 ratio expected for </w:t>
      </w:r>
    </w:p>
    <w:p w:rsidR="00073CE7" w:rsidRPr="00F639B1" w:rsidRDefault="00073CE7" w:rsidP="00F639B1">
      <w:pPr>
        <w:spacing w:after="0" w:line="240" w:lineRule="auto"/>
        <w:jc w:val="both"/>
        <w:rPr>
          <w:rFonts w:ascii="Arial" w:hAnsi="Arial" w:cs="Arial"/>
          <w:sz w:val="24"/>
          <w:szCs w:val="24"/>
        </w:rPr>
      </w:pPr>
      <w:proofErr w:type="gramStart"/>
      <w:r w:rsidRPr="00F639B1">
        <w:rPr>
          <w:rFonts w:ascii="Arial" w:hAnsi="Arial" w:cs="Arial"/>
          <w:sz w:val="24"/>
          <w:szCs w:val="24"/>
        </w:rPr>
        <w:t>an</w:t>
      </w:r>
      <w:proofErr w:type="gramEnd"/>
      <w:r w:rsidRPr="00F639B1">
        <w:rPr>
          <w:rFonts w:ascii="Arial" w:hAnsi="Arial" w:cs="Arial"/>
          <w:sz w:val="24"/>
          <w:szCs w:val="24"/>
        </w:rPr>
        <w:t xml:space="preserve"> </w:t>
      </w:r>
      <w:proofErr w:type="spellStart"/>
      <w:r w:rsidRPr="00F639B1">
        <w:rPr>
          <w:rFonts w:ascii="Arial" w:hAnsi="Arial" w:cs="Arial"/>
          <w:sz w:val="24"/>
          <w:szCs w:val="24"/>
        </w:rPr>
        <w:t>autosomal</w:t>
      </w:r>
      <w:proofErr w:type="spellEnd"/>
      <w:r w:rsidRPr="00F639B1">
        <w:rPr>
          <w:rFonts w:ascii="Arial" w:hAnsi="Arial" w:cs="Arial"/>
          <w:sz w:val="24"/>
          <w:szCs w:val="24"/>
        </w:rPr>
        <w:t xml:space="preserve"> trait.</w:t>
      </w:r>
    </w:p>
    <w:p w:rsidR="00073CE7" w:rsidRPr="00F639B1" w:rsidRDefault="00073CE7" w:rsidP="00F639B1">
      <w:pPr>
        <w:spacing w:after="0" w:line="240" w:lineRule="auto"/>
        <w:jc w:val="both"/>
        <w:rPr>
          <w:rFonts w:ascii="Arial" w:hAnsi="Arial" w:cs="Arial"/>
          <w:sz w:val="24"/>
          <w:szCs w:val="24"/>
        </w:rPr>
      </w:pPr>
    </w:p>
    <w:p w:rsidR="00073CE7" w:rsidRPr="00F639B1" w:rsidRDefault="00073CE7" w:rsidP="00F639B1">
      <w:pPr>
        <w:spacing w:after="0" w:line="240" w:lineRule="auto"/>
        <w:jc w:val="both"/>
        <w:rPr>
          <w:rFonts w:ascii="Arial" w:hAnsi="Arial" w:cs="Arial"/>
          <w:sz w:val="24"/>
          <w:szCs w:val="24"/>
        </w:rPr>
      </w:pPr>
      <w:r w:rsidRPr="00F639B1">
        <w:rPr>
          <w:rFonts w:ascii="Arial" w:hAnsi="Arial" w:cs="Arial"/>
          <w:sz w:val="24"/>
          <w:szCs w:val="24"/>
        </w:rPr>
        <w:t xml:space="preserve">Nevertheless, the </w:t>
      </w:r>
      <w:proofErr w:type="spellStart"/>
      <w:r w:rsidRPr="00F639B1">
        <w:rPr>
          <w:rFonts w:ascii="Arial" w:hAnsi="Arial" w:cs="Arial"/>
          <w:sz w:val="24"/>
          <w:szCs w:val="24"/>
          <w:u w:val="single"/>
        </w:rPr>
        <w:t>rg</w:t>
      </w:r>
      <w:proofErr w:type="spellEnd"/>
      <w:r w:rsidRPr="00F639B1">
        <w:rPr>
          <w:rFonts w:ascii="Arial" w:hAnsi="Arial" w:cs="Arial"/>
          <w:sz w:val="24"/>
          <w:szCs w:val="24"/>
        </w:rPr>
        <w:t xml:space="preserve"> mutant is a useful one, because it points to the importance of the </w:t>
      </w:r>
      <w:proofErr w:type="spellStart"/>
      <w:r w:rsidRPr="00F639B1">
        <w:rPr>
          <w:rFonts w:ascii="Arial" w:hAnsi="Arial" w:cs="Arial"/>
          <w:sz w:val="24"/>
          <w:szCs w:val="24"/>
        </w:rPr>
        <w:t>gena</w:t>
      </w:r>
      <w:proofErr w:type="spellEnd"/>
      <w:r w:rsidRPr="00F639B1">
        <w:rPr>
          <w:rFonts w:ascii="Arial" w:hAnsi="Arial" w:cs="Arial"/>
          <w:sz w:val="24"/>
          <w:szCs w:val="24"/>
        </w:rPr>
        <w:t xml:space="preserve"> in determining the final morphology of the eye, not only in </w:t>
      </w:r>
      <w:proofErr w:type="spellStart"/>
      <w:r w:rsidRPr="00F639B1">
        <w:rPr>
          <w:rFonts w:ascii="Arial" w:hAnsi="Arial" w:cs="Arial"/>
          <w:sz w:val="24"/>
          <w:szCs w:val="24"/>
        </w:rPr>
        <w:t>T.brevicornis</w:t>
      </w:r>
      <w:proofErr w:type="spellEnd"/>
      <w:r w:rsidRPr="00F639B1">
        <w:rPr>
          <w:rFonts w:ascii="Arial" w:hAnsi="Arial" w:cs="Arial"/>
          <w:sz w:val="24"/>
          <w:szCs w:val="24"/>
        </w:rPr>
        <w:t>, but other species as well.</w:t>
      </w:r>
    </w:p>
    <w:p w:rsidR="00073CE7" w:rsidRPr="00F639B1" w:rsidRDefault="00073CE7" w:rsidP="00F639B1">
      <w:pPr>
        <w:spacing w:after="0" w:line="240" w:lineRule="auto"/>
        <w:jc w:val="both"/>
        <w:rPr>
          <w:rFonts w:ascii="Arial" w:hAnsi="Arial" w:cs="Arial"/>
          <w:sz w:val="24"/>
          <w:szCs w:val="24"/>
        </w:rPr>
      </w:pPr>
    </w:p>
    <w:p w:rsidR="00073CE7" w:rsidRPr="00F639B1" w:rsidRDefault="00073CE7"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LITERATURE  CITED</w:t>
      </w:r>
      <w:proofErr w:type="gramEnd"/>
    </w:p>
    <w:p w:rsidR="00073CE7" w:rsidRPr="00F639B1" w:rsidRDefault="00073CE7" w:rsidP="00322D47">
      <w:pPr>
        <w:spacing w:after="0" w:line="240" w:lineRule="auto"/>
        <w:rPr>
          <w:rFonts w:ascii="Arial" w:hAnsi="Arial" w:cs="Arial"/>
          <w:sz w:val="24"/>
          <w:szCs w:val="24"/>
        </w:rPr>
      </w:pPr>
    </w:p>
    <w:p w:rsidR="00073CE7" w:rsidRPr="00F639B1" w:rsidRDefault="00073CE7" w:rsidP="00322D47">
      <w:pPr>
        <w:spacing w:after="0" w:line="240" w:lineRule="auto"/>
        <w:rPr>
          <w:rFonts w:ascii="Arial" w:hAnsi="Arial" w:cs="Arial"/>
          <w:sz w:val="24"/>
          <w:szCs w:val="24"/>
        </w:rPr>
      </w:pPr>
      <w:r w:rsidRPr="00F639B1">
        <w:rPr>
          <w:rFonts w:ascii="Arial" w:hAnsi="Arial" w:cs="Arial"/>
          <w:sz w:val="24"/>
          <w:szCs w:val="24"/>
        </w:rPr>
        <w:t xml:space="preserve">Blackman, D.G. 1982.  </w:t>
      </w:r>
      <w:proofErr w:type="gramStart"/>
      <w:r w:rsidRPr="00F639B1">
        <w:rPr>
          <w:rFonts w:ascii="Arial" w:hAnsi="Arial" w:cs="Arial"/>
          <w:sz w:val="24"/>
          <w:szCs w:val="24"/>
        </w:rPr>
        <w:t>Section on New Mutants.</w:t>
      </w:r>
      <w:proofErr w:type="gramEnd"/>
      <w:r w:rsidRPr="00F639B1">
        <w:rPr>
          <w:rFonts w:ascii="Arial" w:hAnsi="Arial" w:cs="Arial"/>
          <w:sz w:val="24"/>
          <w:szCs w:val="24"/>
        </w:rPr>
        <w:t xml:space="preserve">  Tribolium Information </w:t>
      </w:r>
    </w:p>
    <w:p w:rsidR="00073CE7" w:rsidRPr="00F639B1" w:rsidRDefault="00073CE7"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t xml:space="preserve">Bulletin </w:t>
      </w:r>
      <w:proofErr w:type="gramStart"/>
      <w:r w:rsidRPr="00F639B1">
        <w:rPr>
          <w:rFonts w:ascii="Arial" w:hAnsi="Arial" w:cs="Arial"/>
          <w:sz w:val="24"/>
          <w:szCs w:val="24"/>
        </w:rPr>
        <w:t>22 :</w:t>
      </w:r>
      <w:proofErr w:type="gramEnd"/>
      <w:r w:rsidRPr="00F639B1">
        <w:rPr>
          <w:rFonts w:ascii="Arial" w:hAnsi="Arial" w:cs="Arial"/>
          <w:sz w:val="24"/>
          <w:szCs w:val="24"/>
        </w:rPr>
        <w:t xml:space="preserve"> 52.</w:t>
      </w:r>
    </w:p>
    <w:p w:rsidR="00073CE7" w:rsidRPr="00F639B1" w:rsidRDefault="00073CE7" w:rsidP="00322D47">
      <w:pPr>
        <w:spacing w:after="0" w:line="240" w:lineRule="auto"/>
        <w:rPr>
          <w:rFonts w:ascii="Arial" w:hAnsi="Arial" w:cs="Arial"/>
          <w:sz w:val="24"/>
          <w:szCs w:val="24"/>
        </w:rPr>
      </w:pPr>
    </w:p>
    <w:p w:rsidR="00073CE7" w:rsidRPr="00F639B1" w:rsidRDefault="00073CE7" w:rsidP="00322D47">
      <w:pPr>
        <w:spacing w:after="0" w:line="240" w:lineRule="auto"/>
        <w:rPr>
          <w:rFonts w:ascii="Arial" w:hAnsi="Arial" w:cs="Arial"/>
          <w:sz w:val="24"/>
          <w:szCs w:val="24"/>
        </w:rPr>
      </w:pPr>
      <w:proofErr w:type="spellStart"/>
      <w:r w:rsidRPr="00F639B1">
        <w:rPr>
          <w:rFonts w:ascii="Arial" w:hAnsi="Arial" w:cs="Arial"/>
          <w:sz w:val="24"/>
          <w:szCs w:val="24"/>
        </w:rPr>
        <w:t>Borror</w:t>
      </w:r>
      <w:proofErr w:type="spellEnd"/>
      <w:r w:rsidRPr="00F639B1">
        <w:rPr>
          <w:rFonts w:ascii="Arial" w:hAnsi="Arial" w:cs="Arial"/>
          <w:sz w:val="24"/>
          <w:szCs w:val="24"/>
        </w:rPr>
        <w:t xml:space="preserve">, D.J., Delong, D.M. and </w:t>
      </w:r>
      <w:proofErr w:type="spellStart"/>
      <w:r w:rsidRPr="00F639B1">
        <w:rPr>
          <w:rFonts w:ascii="Arial" w:hAnsi="Arial" w:cs="Arial"/>
          <w:sz w:val="24"/>
          <w:szCs w:val="24"/>
        </w:rPr>
        <w:t>Triplehorn</w:t>
      </w:r>
      <w:proofErr w:type="spellEnd"/>
      <w:r w:rsidRPr="00F639B1">
        <w:rPr>
          <w:rFonts w:ascii="Arial" w:hAnsi="Arial" w:cs="Arial"/>
          <w:sz w:val="24"/>
          <w:szCs w:val="24"/>
        </w:rPr>
        <w:t>, C.A. 1921.  An introduction to the</w:t>
      </w:r>
    </w:p>
    <w:p w:rsidR="00073CE7" w:rsidRPr="00F639B1" w:rsidRDefault="00073CE7"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Study of Insects.</w:t>
      </w:r>
      <w:proofErr w:type="gramEnd"/>
      <w:r w:rsidRPr="00F639B1">
        <w:rPr>
          <w:rFonts w:ascii="Arial" w:hAnsi="Arial" w:cs="Arial"/>
          <w:sz w:val="24"/>
          <w:szCs w:val="24"/>
        </w:rPr>
        <w:t xml:space="preserve">  </w:t>
      </w:r>
      <w:proofErr w:type="gramStart"/>
      <w:r w:rsidRPr="00F639B1">
        <w:rPr>
          <w:rFonts w:ascii="Arial" w:hAnsi="Arial" w:cs="Arial"/>
          <w:sz w:val="24"/>
          <w:szCs w:val="24"/>
        </w:rPr>
        <w:t>Holt, Rinehart and Winston, N.Y.</w:t>
      </w:r>
      <w:proofErr w:type="gramEnd"/>
    </w:p>
    <w:p w:rsidR="00073CE7" w:rsidRPr="00F639B1" w:rsidRDefault="00073CE7" w:rsidP="00322D47">
      <w:pPr>
        <w:spacing w:after="0" w:line="240" w:lineRule="auto"/>
        <w:rPr>
          <w:rFonts w:ascii="Arial" w:hAnsi="Arial" w:cs="Arial"/>
          <w:sz w:val="24"/>
          <w:szCs w:val="24"/>
        </w:rPr>
      </w:pPr>
    </w:p>
    <w:p w:rsidR="00073CE7" w:rsidRPr="00F639B1" w:rsidRDefault="00073CE7" w:rsidP="00322D47">
      <w:pPr>
        <w:spacing w:after="0" w:line="240" w:lineRule="auto"/>
        <w:rPr>
          <w:rFonts w:ascii="Arial" w:hAnsi="Arial" w:cs="Arial"/>
          <w:sz w:val="24"/>
          <w:szCs w:val="24"/>
        </w:rPr>
      </w:pPr>
      <w:r w:rsidRPr="00F639B1">
        <w:rPr>
          <w:rFonts w:ascii="Arial" w:hAnsi="Arial" w:cs="Arial"/>
          <w:sz w:val="24"/>
          <w:szCs w:val="24"/>
        </w:rPr>
        <w:t xml:space="preserve">Hinton, H.E. 1948.  A synopsis of the genus Tribolium </w:t>
      </w:r>
      <w:proofErr w:type="spellStart"/>
      <w:r w:rsidRPr="00F639B1">
        <w:rPr>
          <w:rFonts w:ascii="Arial" w:hAnsi="Arial" w:cs="Arial"/>
          <w:sz w:val="24"/>
          <w:szCs w:val="24"/>
        </w:rPr>
        <w:t>Macleay</w:t>
      </w:r>
      <w:proofErr w:type="spellEnd"/>
      <w:r w:rsidRPr="00F639B1">
        <w:rPr>
          <w:rFonts w:ascii="Arial" w:hAnsi="Arial" w:cs="Arial"/>
          <w:sz w:val="24"/>
          <w:szCs w:val="24"/>
        </w:rPr>
        <w:t xml:space="preserve"> with some </w:t>
      </w:r>
    </w:p>
    <w:p w:rsidR="00073CE7" w:rsidRPr="00F639B1" w:rsidRDefault="00073CE7"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Remarks on the evolution of its species groups.</w:t>
      </w:r>
      <w:proofErr w:type="gramEnd"/>
      <w:r w:rsidRPr="00F639B1">
        <w:rPr>
          <w:rFonts w:ascii="Arial" w:hAnsi="Arial" w:cs="Arial"/>
          <w:sz w:val="24"/>
          <w:szCs w:val="24"/>
        </w:rPr>
        <w:t xml:space="preserve">  Bull. </w:t>
      </w:r>
      <w:proofErr w:type="spellStart"/>
      <w:proofErr w:type="gramStart"/>
      <w:r w:rsidRPr="00F639B1">
        <w:rPr>
          <w:rFonts w:ascii="Arial" w:hAnsi="Arial" w:cs="Arial"/>
          <w:sz w:val="24"/>
          <w:szCs w:val="24"/>
        </w:rPr>
        <w:t>Entomol</w:t>
      </w:r>
      <w:proofErr w:type="spellEnd"/>
      <w:r w:rsidRPr="00F639B1">
        <w:rPr>
          <w:rFonts w:ascii="Arial" w:hAnsi="Arial" w:cs="Arial"/>
          <w:sz w:val="24"/>
          <w:szCs w:val="24"/>
        </w:rPr>
        <w:t>.</w:t>
      </w:r>
      <w:proofErr w:type="gramEnd"/>
    </w:p>
    <w:p w:rsidR="00073CE7" w:rsidRPr="00F639B1" w:rsidRDefault="00073CE7"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t>Res. 39: 13-55.</w:t>
      </w:r>
    </w:p>
    <w:p w:rsidR="00073CE7" w:rsidRPr="00F639B1" w:rsidRDefault="00073CE7" w:rsidP="00322D47">
      <w:pPr>
        <w:spacing w:after="0" w:line="240" w:lineRule="auto"/>
        <w:rPr>
          <w:rFonts w:ascii="Arial" w:hAnsi="Arial" w:cs="Arial"/>
          <w:sz w:val="24"/>
          <w:szCs w:val="24"/>
        </w:rPr>
      </w:pPr>
    </w:p>
    <w:p w:rsidR="00073CE7" w:rsidRPr="00F639B1" w:rsidRDefault="00073CE7"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Sokoloff</w:t>
      </w:r>
      <w:proofErr w:type="spellEnd"/>
      <w:r w:rsidRPr="00F639B1">
        <w:rPr>
          <w:rFonts w:ascii="Arial" w:hAnsi="Arial" w:cs="Arial"/>
          <w:sz w:val="24"/>
          <w:szCs w:val="24"/>
        </w:rPr>
        <w:t>, A. 1966.</w:t>
      </w:r>
      <w:proofErr w:type="gramEnd"/>
      <w:r w:rsidRPr="00F639B1">
        <w:rPr>
          <w:rFonts w:ascii="Arial" w:hAnsi="Arial" w:cs="Arial"/>
          <w:sz w:val="24"/>
          <w:szCs w:val="24"/>
        </w:rPr>
        <w:t xml:space="preserve">  </w:t>
      </w:r>
      <w:proofErr w:type="gramStart"/>
      <w:r w:rsidRPr="00F639B1">
        <w:rPr>
          <w:rFonts w:ascii="Arial" w:hAnsi="Arial" w:cs="Arial"/>
          <w:sz w:val="24"/>
          <w:szCs w:val="24"/>
        </w:rPr>
        <w:t>The Genetics of Tribolium and Related Species.</w:t>
      </w:r>
      <w:proofErr w:type="gramEnd"/>
    </w:p>
    <w:p w:rsidR="00073CE7" w:rsidRDefault="00073CE7" w:rsidP="00322D47">
      <w:pPr>
        <w:spacing w:after="0" w:line="240" w:lineRule="auto"/>
        <w:rPr>
          <w:rFonts w:ascii="Arial" w:hAnsi="Arial" w:cs="Arial"/>
          <w:b/>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Academic Press.</w:t>
      </w:r>
      <w:proofErr w:type="gramEnd"/>
      <w:r w:rsidRPr="00F639B1">
        <w:rPr>
          <w:rFonts w:ascii="Arial" w:hAnsi="Arial" w:cs="Arial"/>
          <w:sz w:val="24"/>
          <w:szCs w:val="24"/>
        </w:rPr>
        <w:t xml:space="preserve"> N.Y.</w:t>
      </w:r>
    </w:p>
    <w:p w:rsidR="00657EC5" w:rsidRDefault="00073CE7" w:rsidP="00322D47">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57EC5" w:rsidRPr="00F639B1" w:rsidRDefault="00657EC5"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Sokoloff</w:t>
      </w:r>
      <w:proofErr w:type="spellEnd"/>
      <w:r w:rsidRPr="00F639B1">
        <w:rPr>
          <w:rFonts w:ascii="Arial" w:hAnsi="Arial" w:cs="Arial"/>
          <w:sz w:val="24"/>
          <w:szCs w:val="24"/>
        </w:rPr>
        <w:t>, A. 1972.</w:t>
      </w:r>
      <w:proofErr w:type="gramEnd"/>
      <w:r w:rsidRPr="00F639B1">
        <w:rPr>
          <w:rFonts w:ascii="Arial" w:hAnsi="Arial" w:cs="Arial"/>
          <w:sz w:val="24"/>
          <w:szCs w:val="24"/>
        </w:rPr>
        <w:t xml:space="preserve">  </w:t>
      </w:r>
      <w:proofErr w:type="gramStart"/>
      <w:r w:rsidRPr="00F639B1">
        <w:rPr>
          <w:rFonts w:ascii="Arial" w:hAnsi="Arial" w:cs="Arial"/>
          <w:sz w:val="24"/>
          <w:szCs w:val="24"/>
        </w:rPr>
        <w:t>The Biology of Tribolium with Emphasis on Genetic Aspects.</w:t>
      </w:r>
      <w:proofErr w:type="gramEnd"/>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Volume 1.</w:t>
      </w:r>
      <w:proofErr w:type="gramEnd"/>
      <w:r w:rsidRPr="00F639B1">
        <w:rPr>
          <w:rFonts w:ascii="Arial" w:hAnsi="Arial" w:cs="Arial"/>
          <w:sz w:val="24"/>
          <w:szCs w:val="24"/>
        </w:rPr>
        <w:t xml:space="preserve">  Oxford University Press, Oxford.</w:t>
      </w:r>
    </w:p>
    <w:p w:rsidR="00657EC5" w:rsidRPr="00F639B1" w:rsidRDefault="00657EC5" w:rsidP="00322D47">
      <w:pPr>
        <w:spacing w:after="0" w:line="240" w:lineRule="auto"/>
        <w:rPr>
          <w:rFonts w:ascii="Arial" w:hAnsi="Arial" w:cs="Arial"/>
          <w:sz w:val="24"/>
          <w:szCs w:val="24"/>
        </w:rPr>
      </w:pPr>
    </w:p>
    <w:p w:rsidR="00657EC5" w:rsidRPr="00F639B1" w:rsidRDefault="00657EC5" w:rsidP="00F639B1">
      <w:pPr>
        <w:spacing w:after="0" w:line="240" w:lineRule="auto"/>
        <w:rPr>
          <w:rFonts w:ascii="Arial" w:hAnsi="Arial" w:cs="Arial"/>
          <w:sz w:val="24"/>
          <w:szCs w:val="24"/>
        </w:rPr>
      </w:pPr>
      <w:r w:rsidRPr="00F639B1">
        <w:rPr>
          <w:rFonts w:ascii="Arial" w:hAnsi="Arial" w:cs="Arial"/>
          <w:sz w:val="24"/>
          <w:szCs w:val="24"/>
        </w:rPr>
        <w:t>Fig.1. A</w:t>
      </w:r>
      <w:proofErr w:type="gramStart"/>
      <w:r w:rsidRPr="00F639B1">
        <w:rPr>
          <w:rFonts w:ascii="Arial" w:hAnsi="Arial" w:cs="Arial"/>
          <w:sz w:val="24"/>
          <w:szCs w:val="24"/>
        </w:rPr>
        <w:t>,B,C</w:t>
      </w:r>
      <w:proofErr w:type="gramEnd"/>
      <w:r w:rsidRPr="00F639B1">
        <w:rPr>
          <w:rFonts w:ascii="Arial" w:hAnsi="Arial" w:cs="Arial"/>
          <w:sz w:val="24"/>
          <w:szCs w:val="24"/>
        </w:rPr>
        <w:t xml:space="preserve">, dorsal, lateral and </w:t>
      </w:r>
      <w:proofErr w:type="spellStart"/>
      <w:r w:rsidRPr="00F639B1">
        <w:rPr>
          <w:rFonts w:ascii="Arial" w:hAnsi="Arial" w:cs="Arial"/>
          <w:sz w:val="24"/>
          <w:szCs w:val="24"/>
        </w:rPr>
        <w:t>fronto</w:t>
      </w:r>
      <w:proofErr w:type="spellEnd"/>
      <w:r w:rsidRPr="00F639B1">
        <w:rPr>
          <w:rFonts w:ascii="Arial" w:hAnsi="Arial" w:cs="Arial"/>
          <w:sz w:val="24"/>
          <w:szCs w:val="24"/>
        </w:rPr>
        <w:t xml:space="preserve">-ventral view of normal </w:t>
      </w:r>
      <w:proofErr w:type="spellStart"/>
      <w:r w:rsidRPr="00F639B1">
        <w:rPr>
          <w:rFonts w:ascii="Arial" w:hAnsi="Arial" w:cs="Arial"/>
          <w:sz w:val="24"/>
          <w:szCs w:val="24"/>
          <w:u w:val="single"/>
        </w:rPr>
        <w:t>T.brevicornis</w:t>
      </w:r>
      <w:proofErr w:type="spellEnd"/>
      <w:r w:rsidRPr="00F639B1">
        <w:rPr>
          <w:rFonts w:ascii="Arial" w:hAnsi="Arial" w:cs="Arial"/>
          <w:sz w:val="24"/>
          <w:szCs w:val="24"/>
        </w:rPr>
        <w:t xml:space="preserve">.  D, E, F, dorsal, lateral and ventral view of reduced </w:t>
      </w:r>
      <w:proofErr w:type="spellStart"/>
      <w:r w:rsidRPr="00F639B1">
        <w:rPr>
          <w:rFonts w:ascii="Arial" w:hAnsi="Arial" w:cs="Arial"/>
          <w:sz w:val="24"/>
          <w:szCs w:val="24"/>
        </w:rPr>
        <w:t>gena</w:t>
      </w:r>
      <w:proofErr w:type="spellEnd"/>
      <w:r w:rsidRPr="00F639B1">
        <w:rPr>
          <w:rFonts w:ascii="Arial" w:hAnsi="Arial" w:cs="Arial"/>
          <w:sz w:val="24"/>
          <w:szCs w:val="24"/>
        </w:rPr>
        <w:t xml:space="preserve"> (</w:t>
      </w:r>
      <w:proofErr w:type="spellStart"/>
      <w:r w:rsidRPr="00F639B1">
        <w:rPr>
          <w:rFonts w:ascii="Arial" w:hAnsi="Arial" w:cs="Arial"/>
          <w:sz w:val="24"/>
          <w:szCs w:val="24"/>
          <w:u w:val="single"/>
        </w:rPr>
        <w:t>rg</w:t>
      </w:r>
      <w:proofErr w:type="spellEnd"/>
      <w:r w:rsidRPr="00F639B1">
        <w:rPr>
          <w:rFonts w:ascii="Arial" w:hAnsi="Arial" w:cs="Arial"/>
          <w:sz w:val="24"/>
          <w:szCs w:val="24"/>
        </w:rPr>
        <w:t xml:space="preserve">) beetles.  The </w:t>
      </w:r>
      <w:proofErr w:type="spellStart"/>
      <w:r w:rsidRPr="00F639B1">
        <w:rPr>
          <w:rFonts w:ascii="Arial" w:hAnsi="Arial" w:cs="Arial"/>
          <w:sz w:val="24"/>
          <w:szCs w:val="24"/>
        </w:rPr>
        <w:t>gena</w:t>
      </w:r>
      <w:proofErr w:type="spellEnd"/>
      <w:r w:rsidRPr="00F639B1">
        <w:rPr>
          <w:rFonts w:ascii="Arial" w:hAnsi="Arial" w:cs="Arial"/>
          <w:sz w:val="24"/>
          <w:szCs w:val="24"/>
        </w:rPr>
        <w:t xml:space="preserve"> is located in front of the eye and is crosshatched.</w:t>
      </w:r>
    </w:p>
    <w:p w:rsidR="00657EC5" w:rsidRDefault="00657EC5" w:rsidP="00322D47">
      <w:pPr>
        <w:spacing w:after="0" w:line="240" w:lineRule="auto"/>
        <w:rPr>
          <w:rFonts w:ascii="Arial" w:hAnsi="Arial" w:cs="Arial"/>
          <w:b/>
          <w:sz w:val="24"/>
          <w:szCs w:val="24"/>
        </w:rPr>
      </w:pPr>
    </w:p>
    <w:p w:rsidR="00F639B1" w:rsidRDefault="00F639B1" w:rsidP="00322D47">
      <w:pPr>
        <w:spacing w:after="0" w:line="240" w:lineRule="auto"/>
        <w:rPr>
          <w:rFonts w:ascii="Arial" w:hAnsi="Arial" w:cs="Arial"/>
          <w:b/>
          <w:sz w:val="24"/>
          <w:szCs w:val="24"/>
        </w:rPr>
      </w:pP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 xml:space="preserve">White, N.D.G. and S.R. </w:t>
      </w:r>
      <w:proofErr w:type="spellStart"/>
      <w:r w:rsidRPr="00F639B1">
        <w:rPr>
          <w:rFonts w:ascii="Arial" w:hAnsi="Arial" w:cs="Arial"/>
          <w:sz w:val="24"/>
          <w:szCs w:val="24"/>
        </w:rPr>
        <w:t>Loschiavo</w:t>
      </w:r>
      <w:proofErr w:type="spellEnd"/>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Agriculture Canada Research Station</w:t>
      </w: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195 Dafoe Road</w:t>
      </w: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Winnipeg, Manitoba</w:t>
      </w: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R3T 2M9</w:t>
      </w: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Canada</w:t>
      </w:r>
    </w:p>
    <w:p w:rsidR="00657EC5" w:rsidRPr="00F639B1" w:rsidRDefault="00657EC5" w:rsidP="00322D47">
      <w:pPr>
        <w:spacing w:after="0" w:line="240" w:lineRule="auto"/>
        <w:rPr>
          <w:rFonts w:ascii="Arial" w:hAnsi="Arial" w:cs="Arial"/>
          <w:sz w:val="24"/>
          <w:szCs w:val="24"/>
        </w:rPr>
      </w:pP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 xml:space="preserve">*EFFECTS OF LOCALIZED REGIONS OF HIGH MOISTURE GRAIN ON </w:t>
      </w: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 xml:space="preserve">EFFICIENCY OF INSECT TRAPS CAPTURING ADULT </w:t>
      </w:r>
      <w:r w:rsidRPr="00F639B1">
        <w:rPr>
          <w:rFonts w:ascii="Arial" w:hAnsi="Arial" w:cs="Arial"/>
          <w:sz w:val="24"/>
          <w:szCs w:val="24"/>
          <w:u w:val="single"/>
        </w:rPr>
        <w:t>TRIBOLIUM CASTANEUM</w:t>
      </w:r>
      <w:r w:rsidRPr="00F639B1">
        <w:rPr>
          <w:rFonts w:ascii="Arial" w:hAnsi="Arial" w:cs="Arial"/>
          <w:sz w:val="24"/>
          <w:szCs w:val="24"/>
        </w:rPr>
        <w:t xml:space="preserve"> </w:t>
      </w: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rPr>
        <w:t xml:space="preserve">AND </w:t>
      </w:r>
      <w:r w:rsidRPr="00F639B1">
        <w:rPr>
          <w:rFonts w:ascii="Arial" w:hAnsi="Arial" w:cs="Arial"/>
          <w:sz w:val="24"/>
          <w:szCs w:val="24"/>
          <w:u w:val="single"/>
        </w:rPr>
        <w:t xml:space="preserve">CRYPTOLESTES FERRUGINEUS </w:t>
      </w:r>
      <w:r w:rsidRPr="00F639B1">
        <w:rPr>
          <w:rFonts w:ascii="Arial" w:hAnsi="Arial" w:cs="Arial"/>
          <w:sz w:val="24"/>
          <w:szCs w:val="24"/>
        </w:rPr>
        <w:t>IN STORED WHEAT</w:t>
      </w:r>
    </w:p>
    <w:p w:rsidR="00657EC5" w:rsidRPr="00F639B1" w:rsidRDefault="00657EC5" w:rsidP="00322D47">
      <w:pPr>
        <w:spacing w:after="0" w:line="240" w:lineRule="auto"/>
        <w:rPr>
          <w:rFonts w:ascii="Arial" w:hAnsi="Arial" w:cs="Arial"/>
          <w:sz w:val="24"/>
          <w:szCs w:val="24"/>
        </w:rPr>
      </w:pPr>
    </w:p>
    <w:p w:rsidR="00657EC5" w:rsidRPr="00F639B1" w:rsidRDefault="00657EC5" w:rsidP="00322D47">
      <w:pPr>
        <w:spacing w:after="0" w:line="240" w:lineRule="auto"/>
        <w:rPr>
          <w:rFonts w:ascii="Arial" w:hAnsi="Arial" w:cs="Arial"/>
          <w:sz w:val="24"/>
          <w:szCs w:val="24"/>
        </w:rPr>
      </w:pPr>
      <w:r w:rsidRPr="00F639B1">
        <w:rPr>
          <w:rFonts w:ascii="Arial" w:hAnsi="Arial" w:cs="Arial"/>
          <w:sz w:val="24"/>
          <w:szCs w:val="24"/>
          <w:u w:val="single"/>
        </w:rPr>
        <w:t>Introduction</w:t>
      </w:r>
    </w:p>
    <w:p w:rsidR="00657EC5" w:rsidRPr="00F639B1" w:rsidRDefault="00657EC5" w:rsidP="00322D47">
      <w:pPr>
        <w:spacing w:after="0" w:line="240" w:lineRule="auto"/>
        <w:rPr>
          <w:rFonts w:ascii="Arial" w:hAnsi="Arial" w:cs="Arial"/>
          <w:b/>
          <w:sz w:val="24"/>
          <w:szCs w:val="24"/>
        </w:rPr>
      </w:pPr>
    </w:p>
    <w:p w:rsidR="00657EC5" w:rsidRPr="00F639B1" w:rsidRDefault="00657EC5" w:rsidP="00F639B1">
      <w:pPr>
        <w:spacing w:after="0" w:line="240" w:lineRule="auto"/>
        <w:jc w:val="both"/>
        <w:rPr>
          <w:rFonts w:ascii="Arial" w:hAnsi="Arial" w:cs="Arial"/>
          <w:sz w:val="24"/>
          <w:szCs w:val="24"/>
        </w:rPr>
      </w:pPr>
      <w:r w:rsidRPr="00F639B1">
        <w:rPr>
          <w:rFonts w:ascii="Arial" w:hAnsi="Arial" w:cs="Arial"/>
          <w:sz w:val="24"/>
          <w:szCs w:val="24"/>
        </w:rPr>
        <w:t xml:space="preserve">Many species of stored-product insects are </w:t>
      </w:r>
      <w:proofErr w:type="spellStart"/>
      <w:r w:rsidRPr="00F639B1">
        <w:rPr>
          <w:rFonts w:ascii="Arial" w:hAnsi="Arial" w:cs="Arial"/>
          <w:sz w:val="24"/>
          <w:szCs w:val="24"/>
        </w:rPr>
        <w:t>attractd</w:t>
      </w:r>
      <w:proofErr w:type="spellEnd"/>
      <w:r w:rsidRPr="00F639B1">
        <w:rPr>
          <w:rFonts w:ascii="Arial" w:hAnsi="Arial" w:cs="Arial"/>
          <w:sz w:val="24"/>
          <w:szCs w:val="24"/>
        </w:rPr>
        <w:t xml:space="preserve"> to or aggregate in areas of high moisture grain (Watters 1969) especially the rusty grain beetle </w:t>
      </w:r>
      <w:proofErr w:type="spellStart"/>
      <w:r w:rsidR="00B15A6B" w:rsidRPr="00F639B1">
        <w:rPr>
          <w:rFonts w:ascii="Arial" w:hAnsi="Arial" w:cs="Arial"/>
          <w:sz w:val="24"/>
          <w:szCs w:val="24"/>
          <w:u w:val="single"/>
        </w:rPr>
        <w:t>Cryptolestes</w:t>
      </w:r>
      <w:proofErr w:type="spellEnd"/>
      <w:r w:rsidR="00B15A6B" w:rsidRPr="00F639B1">
        <w:rPr>
          <w:rFonts w:ascii="Arial" w:hAnsi="Arial" w:cs="Arial"/>
          <w:sz w:val="24"/>
          <w:szCs w:val="24"/>
          <w:u w:val="single"/>
        </w:rPr>
        <w:t xml:space="preserve"> </w:t>
      </w:r>
      <w:proofErr w:type="spellStart"/>
      <w:r w:rsidR="00B15A6B" w:rsidRPr="00F639B1">
        <w:rPr>
          <w:rFonts w:ascii="Arial" w:hAnsi="Arial" w:cs="Arial"/>
          <w:sz w:val="24"/>
          <w:szCs w:val="24"/>
          <w:u w:val="single"/>
        </w:rPr>
        <w:t>ferrugineus</w:t>
      </w:r>
      <w:proofErr w:type="spellEnd"/>
      <w:r w:rsidR="00B15A6B" w:rsidRPr="00F639B1">
        <w:rPr>
          <w:rFonts w:ascii="Arial" w:hAnsi="Arial" w:cs="Arial"/>
          <w:sz w:val="24"/>
          <w:szCs w:val="24"/>
        </w:rPr>
        <w:t xml:space="preserve"> </w:t>
      </w:r>
      <w:r w:rsidR="00B15A6B" w:rsidRPr="00F639B1">
        <w:rPr>
          <w:rFonts w:ascii="Arial" w:hAnsi="Arial" w:cs="Arial"/>
          <w:sz w:val="24"/>
          <w:szCs w:val="24"/>
        </w:rPr>
        <w:lastRenderedPageBreak/>
        <w:t>(</w:t>
      </w:r>
      <w:proofErr w:type="spellStart"/>
      <w:r w:rsidR="00B15A6B" w:rsidRPr="00F639B1">
        <w:rPr>
          <w:rFonts w:ascii="Arial" w:hAnsi="Arial" w:cs="Arial"/>
          <w:sz w:val="24"/>
          <w:szCs w:val="24"/>
        </w:rPr>
        <w:t>Loschiavo</w:t>
      </w:r>
      <w:proofErr w:type="spellEnd"/>
      <w:r w:rsidR="00B15A6B" w:rsidRPr="00F639B1">
        <w:rPr>
          <w:rFonts w:ascii="Arial" w:hAnsi="Arial" w:cs="Arial"/>
          <w:sz w:val="24"/>
          <w:szCs w:val="24"/>
        </w:rPr>
        <w:t xml:space="preserve"> 1983) which exhibits a </w:t>
      </w:r>
      <w:proofErr w:type="spellStart"/>
      <w:r w:rsidR="00B15A6B" w:rsidRPr="00F639B1">
        <w:rPr>
          <w:rFonts w:ascii="Arial" w:hAnsi="Arial" w:cs="Arial"/>
          <w:sz w:val="24"/>
          <w:szCs w:val="24"/>
        </w:rPr>
        <w:t>klinokinetic</w:t>
      </w:r>
      <w:proofErr w:type="spellEnd"/>
      <w:r w:rsidR="00B15A6B" w:rsidRPr="00F639B1">
        <w:rPr>
          <w:rFonts w:ascii="Arial" w:hAnsi="Arial" w:cs="Arial"/>
          <w:sz w:val="24"/>
          <w:szCs w:val="24"/>
        </w:rPr>
        <w:t xml:space="preserve"> response to humidity (Surtees 1965) as opposed to a positive </w:t>
      </w:r>
      <w:proofErr w:type="spellStart"/>
      <w:r w:rsidR="00B15A6B" w:rsidRPr="00F639B1">
        <w:rPr>
          <w:rFonts w:ascii="Arial" w:hAnsi="Arial" w:cs="Arial"/>
          <w:sz w:val="24"/>
          <w:szCs w:val="24"/>
        </w:rPr>
        <w:t>geotaxic</w:t>
      </w:r>
      <w:proofErr w:type="spellEnd"/>
      <w:r w:rsidR="00B15A6B" w:rsidRPr="00F639B1">
        <w:rPr>
          <w:rFonts w:ascii="Arial" w:hAnsi="Arial" w:cs="Arial"/>
          <w:sz w:val="24"/>
          <w:szCs w:val="24"/>
        </w:rPr>
        <w:t xml:space="preserve"> response in grain of a uniform moisture</w:t>
      </w:r>
      <w:r w:rsidR="00CA22FF" w:rsidRPr="00F639B1">
        <w:rPr>
          <w:rFonts w:ascii="Arial" w:hAnsi="Arial" w:cs="Arial"/>
          <w:sz w:val="24"/>
          <w:szCs w:val="24"/>
        </w:rPr>
        <w:t xml:space="preserve"> content (</w:t>
      </w:r>
      <w:proofErr w:type="spellStart"/>
      <w:r w:rsidR="00CA22FF" w:rsidRPr="00F639B1">
        <w:rPr>
          <w:rFonts w:ascii="Arial" w:hAnsi="Arial" w:cs="Arial"/>
          <w:sz w:val="24"/>
          <w:szCs w:val="24"/>
        </w:rPr>
        <w:t>Loschiavo</w:t>
      </w:r>
      <w:proofErr w:type="spellEnd"/>
      <w:r w:rsidR="00CA22FF" w:rsidRPr="00F639B1">
        <w:rPr>
          <w:rFonts w:ascii="Arial" w:hAnsi="Arial" w:cs="Arial"/>
          <w:sz w:val="24"/>
          <w:szCs w:val="24"/>
        </w:rPr>
        <w:t xml:space="preserve"> 1975).  The movement of </w:t>
      </w:r>
      <w:r w:rsidR="00CA22FF" w:rsidRPr="00F639B1">
        <w:rPr>
          <w:rFonts w:ascii="Arial" w:hAnsi="Arial" w:cs="Arial"/>
          <w:sz w:val="24"/>
          <w:szCs w:val="24"/>
          <w:u w:val="single"/>
        </w:rPr>
        <w:t xml:space="preserve">C. </w:t>
      </w:r>
      <w:proofErr w:type="spellStart"/>
      <w:r w:rsidR="00CA22FF" w:rsidRPr="00F639B1">
        <w:rPr>
          <w:rFonts w:ascii="Arial" w:hAnsi="Arial" w:cs="Arial"/>
          <w:sz w:val="24"/>
          <w:szCs w:val="24"/>
          <w:u w:val="single"/>
        </w:rPr>
        <w:t>ferrugineus</w:t>
      </w:r>
      <w:proofErr w:type="spellEnd"/>
      <w:r w:rsidR="00CA22FF" w:rsidRPr="00F639B1">
        <w:rPr>
          <w:rFonts w:ascii="Arial" w:hAnsi="Arial" w:cs="Arial"/>
          <w:sz w:val="24"/>
          <w:szCs w:val="24"/>
        </w:rPr>
        <w:t xml:space="preserve"> is also affected by fungi in stored grain (</w:t>
      </w:r>
      <w:proofErr w:type="spellStart"/>
      <w:r w:rsidR="00CA22FF" w:rsidRPr="00F639B1">
        <w:rPr>
          <w:rFonts w:ascii="Arial" w:hAnsi="Arial" w:cs="Arial"/>
          <w:sz w:val="24"/>
          <w:szCs w:val="24"/>
        </w:rPr>
        <w:t>Dolinski</w:t>
      </w:r>
      <w:proofErr w:type="spellEnd"/>
      <w:r w:rsidR="00CA22FF" w:rsidRPr="00F639B1">
        <w:rPr>
          <w:rFonts w:ascii="Arial" w:hAnsi="Arial" w:cs="Arial"/>
          <w:sz w:val="24"/>
          <w:szCs w:val="24"/>
        </w:rPr>
        <w:t xml:space="preserve"> and </w:t>
      </w:r>
      <w:proofErr w:type="spellStart"/>
      <w:r w:rsidR="00CA22FF" w:rsidRPr="00F639B1">
        <w:rPr>
          <w:rFonts w:ascii="Arial" w:hAnsi="Arial" w:cs="Arial"/>
          <w:sz w:val="24"/>
          <w:szCs w:val="24"/>
        </w:rPr>
        <w:t>Loschiavo</w:t>
      </w:r>
      <w:proofErr w:type="spellEnd"/>
      <w:r w:rsidR="00CA22FF" w:rsidRPr="00F639B1">
        <w:rPr>
          <w:rFonts w:ascii="Arial" w:hAnsi="Arial" w:cs="Arial"/>
          <w:sz w:val="24"/>
          <w:szCs w:val="24"/>
        </w:rPr>
        <w:t xml:space="preserve"> 1973) and most stored product beetles breed and develop when feeding on fungi (</w:t>
      </w:r>
      <w:proofErr w:type="spellStart"/>
      <w:r w:rsidR="00CA22FF" w:rsidRPr="00F639B1">
        <w:rPr>
          <w:rFonts w:ascii="Arial" w:hAnsi="Arial" w:cs="Arial"/>
          <w:sz w:val="24"/>
          <w:szCs w:val="24"/>
        </w:rPr>
        <w:t>Sinha</w:t>
      </w:r>
      <w:proofErr w:type="spellEnd"/>
      <w:r w:rsidR="00504450" w:rsidRPr="00F639B1">
        <w:rPr>
          <w:rFonts w:ascii="Arial" w:hAnsi="Arial" w:cs="Arial"/>
          <w:sz w:val="24"/>
          <w:szCs w:val="24"/>
        </w:rPr>
        <w:t xml:space="preserve"> 1971).</w:t>
      </w:r>
    </w:p>
    <w:p w:rsidR="00504450" w:rsidRPr="00F639B1" w:rsidRDefault="00504450" w:rsidP="00F639B1">
      <w:pPr>
        <w:spacing w:after="0" w:line="240" w:lineRule="auto"/>
        <w:jc w:val="both"/>
        <w:rPr>
          <w:rFonts w:ascii="Arial" w:hAnsi="Arial" w:cs="Arial"/>
          <w:sz w:val="24"/>
          <w:szCs w:val="24"/>
        </w:rPr>
      </w:pPr>
    </w:p>
    <w:p w:rsidR="00504450" w:rsidRPr="00F639B1" w:rsidRDefault="00504450" w:rsidP="00F639B1">
      <w:pPr>
        <w:spacing w:after="0" w:line="240" w:lineRule="auto"/>
        <w:jc w:val="both"/>
        <w:rPr>
          <w:rFonts w:ascii="Arial" w:hAnsi="Arial" w:cs="Arial"/>
          <w:sz w:val="24"/>
          <w:szCs w:val="24"/>
        </w:rPr>
      </w:pPr>
      <w:r w:rsidRPr="00F639B1">
        <w:rPr>
          <w:rFonts w:ascii="Arial" w:hAnsi="Arial" w:cs="Arial"/>
          <w:sz w:val="24"/>
          <w:szCs w:val="24"/>
        </w:rPr>
        <w:t>Insect detection traps have been developed for use in stored grain (</w:t>
      </w:r>
      <w:proofErr w:type="spellStart"/>
      <w:r w:rsidRPr="00F639B1">
        <w:rPr>
          <w:rFonts w:ascii="Arial" w:hAnsi="Arial" w:cs="Arial"/>
          <w:sz w:val="24"/>
          <w:szCs w:val="24"/>
        </w:rPr>
        <w:t>Loschiavo</w:t>
      </w:r>
      <w:proofErr w:type="spellEnd"/>
      <w:r w:rsidRPr="00F639B1">
        <w:rPr>
          <w:rFonts w:ascii="Arial" w:hAnsi="Arial" w:cs="Arial"/>
          <w:sz w:val="24"/>
          <w:szCs w:val="24"/>
        </w:rPr>
        <w:t xml:space="preserve"> 1973, 1974) but since stored-product insects tend to aggregate in areas of grain with high moisture content this behavior could affect the efficiency of the traps.  There might be few insects in the traps but many in pockets of wet grain or, if the traps were placed in </w:t>
      </w:r>
      <w:proofErr w:type="gramStart"/>
      <w:r w:rsidRPr="00F639B1">
        <w:rPr>
          <w:rFonts w:ascii="Arial" w:hAnsi="Arial" w:cs="Arial"/>
          <w:sz w:val="24"/>
          <w:szCs w:val="24"/>
        </w:rPr>
        <w:t>a</w:t>
      </w:r>
      <w:proofErr w:type="gramEnd"/>
      <w:r w:rsidRPr="00F639B1">
        <w:rPr>
          <w:rFonts w:ascii="Arial" w:hAnsi="Arial" w:cs="Arial"/>
          <w:sz w:val="24"/>
          <w:szCs w:val="24"/>
        </w:rPr>
        <w:t xml:space="preserve"> area of wet grain, a disproportionately large number of insects in the traps.</w:t>
      </w:r>
    </w:p>
    <w:p w:rsidR="00504450" w:rsidRPr="00F639B1" w:rsidRDefault="00504450" w:rsidP="00F639B1">
      <w:pPr>
        <w:spacing w:after="0" w:line="240" w:lineRule="auto"/>
        <w:jc w:val="both"/>
        <w:rPr>
          <w:rFonts w:ascii="Arial" w:hAnsi="Arial" w:cs="Arial"/>
          <w:sz w:val="24"/>
          <w:szCs w:val="24"/>
        </w:rPr>
      </w:pPr>
    </w:p>
    <w:p w:rsidR="00504450" w:rsidRPr="00F639B1" w:rsidRDefault="00504450" w:rsidP="00F639B1">
      <w:pPr>
        <w:spacing w:after="0" w:line="240" w:lineRule="auto"/>
        <w:jc w:val="both"/>
        <w:rPr>
          <w:rFonts w:ascii="Arial" w:hAnsi="Arial" w:cs="Arial"/>
          <w:sz w:val="24"/>
          <w:szCs w:val="24"/>
        </w:rPr>
      </w:pPr>
      <w:r w:rsidRPr="00F639B1">
        <w:rPr>
          <w:rFonts w:ascii="Arial" w:hAnsi="Arial" w:cs="Arial"/>
          <w:sz w:val="24"/>
          <w:szCs w:val="24"/>
          <w:u w:val="single"/>
        </w:rPr>
        <w:t>Materials and Methods</w:t>
      </w:r>
    </w:p>
    <w:p w:rsidR="00504450" w:rsidRPr="00F639B1" w:rsidRDefault="00504450" w:rsidP="00F639B1">
      <w:pPr>
        <w:spacing w:after="0" w:line="240" w:lineRule="auto"/>
        <w:jc w:val="both"/>
        <w:rPr>
          <w:rFonts w:ascii="Arial" w:hAnsi="Arial" w:cs="Arial"/>
          <w:sz w:val="24"/>
          <w:szCs w:val="24"/>
        </w:rPr>
      </w:pPr>
    </w:p>
    <w:p w:rsidR="00504450" w:rsidRPr="00F639B1" w:rsidRDefault="00504450" w:rsidP="00F639B1">
      <w:pPr>
        <w:spacing w:after="0" w:line="240" w:lineRule="auto"/>
        <w:jc w:val="both"/>
        <w:rPr>
          <w:rFonts w:ascii="Arial" w:hAnsi="Arial" w:cs="Arial"/>
          <w:sz w:val="24"/>
          <w:szCs w:val="24"/>
        </w:rPr>
      </w:pPr>
      <w:r w:rsidRPr="00F639B1">
        <w:rPr>
          <w:rFonts w:ascii="Arial" w:hAnsi="Arial" w:cs="Arial"/>
          <w:sz w:val="24"/>
          <w:szCs w:val="24"/>
        </w:rPr>
        <w:t xml:space="preserve">The experimental apparatus described by White and </w:t>
      </w:r>
      <w:proofErr w:type="spellStart"/>
      <w:r w:rsidRPr="00F639B1">
        <w:rPr>
          <w:rFonts w:ascii="Arial" w:hAnsi="Arial" w:cs="Arial"/>
          <w:sz w:val="24"/>
          <w:szCs w:val="24"/>
        </w:rPr>
        <w:t>Loschiavo</w:t>
      </w:r>
      <w:proofErr w:type="spellEnd"/>
      <w:r w:rsidRPr="00F639B1">
        <w:rPr>
          <w:rFonts w:ascii="Arial" w:hAnsi="Arial" w:cs="Arial"/>
          <w:sz w:val="24"/>
          <w:szCs w:val="24"/>
        </w:rPr>
        <w:t xml:space="preserve"> (1986) was used.  Nine small galvanized steel bins were each filled with wa8 kg of hard red spring wheat at 13% moisture content.  Each bin had 1070 adult </w:t>
      </w:r>
      <w:r w:rsidRPr="00F639B1">
        <w:rPr>
          <w:rFonts w:ascii="Arial" w:hAnsi="Arial" w:cs="Arial"/>
          <w:sz w:val="24"/>
          <w:szCs w:val="24"/>
          <w:u w:val="single"/>
        </w:rPr>
        <w:t xml:space="preserve">T. </w:t>
      </w:r>
      <w:proofErr w:type="spellStart"/>
      <w:r w:rsidRPr="00F639B1">
        <w:rPr>
          <w:rFonts w:ascii="Arial" w:hAnsi="Arial" w:cs="Arial"/>
          <w:sz w:val="24"/>
          <w:szCs w:val="24"/>
          <w:u w:val="single"/>
        </w:rPr>
        <w:t>castaneum</w:t>
      </w:r>
      <w:proofErr w:type="spellEnd"/>
      <w:r w:rsidRPr="00F639B1">
        <w:rPr>
          <w:rFonts w:ascii="Arial" w:hAnsi="Arial" w:cs="Arial"/>
          <w:sz w:val="24"/>
          <w:szCs w:val="24"/>
        </w:rPr>
        <w:t xml:space="preserve"> and 1070 adult </w:t>
      </w:r>
      <w:r w:rsidRPr="00F639B1">
        <w:rPr>
          <w:rFonts w:ascii="Arial" w:hAnsi="Arial" w:cs="Arial"/>
          <w:sz w:val="24"/>
          <w:szCs w:val="24"/>
          <w:u w:val="single"/>
        </w:rPr>
        <w:t xml:space="preserve">C. </w:t>
      </w:r>
      <w:proofErr w:type="spellStart"/>
      <w:r w:rsidRPr="00F639B1">
        <w:rPr>
          <w:rFonts w:ascii="Arial" w:hAnsi="Arial" w:cs="Arial"/>
          <w:sz w:val="24"/>
          <w:szCs w:val="24"/>
          <w:u w:val="single"/>
        </w:rPr>
        <w:t>ferrugineus</w:t>
      </w:r>
      <w:proofErr w:type="spellEnd"/>
      <w:r w:rsidRPr="00F639B1">
        <w:rPr>
          <w:rFonts w:ascii="Arial" w:hAnsi="Arial" w:cs="Arial"/>
          <w:sz w:val="24"/>
          <w:szCs w:val="24"/>
        </w:rPr>
        <w:t xml:space="preserve"> added and a 6-section insect trap (15 cm long, 2.6 cm diam.) </w:t>
      </w:r>
      <w:proofErr w:type="spellStart"/>
      <w:r w:rsidRPr="00F639B1">
        <w:rPr>
          <w:rFonts w:ascii="Arial" w:hAnsi="Arial" w:cs="Arial"/>
          <w:sz w:val="24"/>
          <w:szCs w:val="24"/>
        </w:rPr>
        <w:t>inerted</w:t>
      </w:r>
      <w:proofErr w:type="spellEnd"/>
      <w:r w:rsidRPr="00F639B1">
        <w:rPr>
          <w:rFonts w:ascii="Arial" w:hAnsi="Arial" w:cs="Arial"/>
          <w:sz w:val="24"/>
          <w:szCs w:val="24"/>
        </w:rPr>
        <w:t xml:space="preserve"> vertically through the center of the grain bulk until the bottom extended 10 cm through a hole in the floor.  Plastic mesh bags </w:t>
      </w:r>
      <w:proofErr w:type="spellStart"/>
      <w:r w:rsidRPr="00F639B1">
        <w:rPr>
          <w:rFonts w:ascii="Arial" w:hAnsi="Arial" w:cs="Arial"/>
          <w:sz w:val="24"/>
          <w:szCs w:val="24"/>
        </w:rPr>
        <w:t>containin</w:t>
      </w:r>
      <w:proofErr w:type="spellEnd"/>
      <w:r w:rsidRPr="00F639B1">
        <w:rPr>
          <w:rFonts w:ascii="Arial" w:hAnsi="Arial" w:cs="Arial"/>
          <w:sz w:val="24"/>
          <w:szCs w:val="24"/>
        </w:rPr>
        <w:t xml:space="preserve"> absorbent cotton soaked with water and 50 g of fresh wheat at 24% MC or 50 g of rotten wheat (moldy with bacterial deterioration) at 26% MC were singly placed in drums 20 cm below the grain surface near the central insect traps and bags were left at ambient conditions ranging from 17 to 31 degree C and were checked once a week for 6 weeks for insects in the bags and traps.  All captured insects were returned to the grain bins and new grain was added to the bags.</w:t>
      </w:r>
      <w:r w:rsidR="009E662E" w:rsidRPr="00F639B1">
        <w:rPr>
          <w:rFonts w:ascii="Arial" w:hAnsi="Arial" w:cs="Arial"/>
          <w:sz w:val="24"/>
          <w:szCs w:val="24"/>
        </w:rPr>
        <w:t xml:space="preserve">  During each week 3 drums served as controls, 3 as replicates of one treatment and 3 as replicates of another.  The treatments are outlined in Table 1 and consisted of bags of wet grain near the traps or at the bin wall, wet grain and moldy grain in the bags, and wet or moldy grain beside 500 caged adult insects of each species.</w:t>
      </w:r>
    </w:p>
    <w:p w:rsidR="009E662E" w:rsidRPr="00F639B1" w:rsidRDefault="009E662E" w:rsidP="00F639B1">
      <w:pPr>
        <w:spacing w:after="0" w:line="240" w:lineRule="auto"/>
        <w:jc w:val="both"/>
        <w:rPr>
          <w:rFonts w:ascii="Arial" w:hAnsi="Arial" w:cs="Arial"/>
          <w:sz w:val="24"/>
          <w:szCs w:val="24"/>
        </w:rPr>
      </w:pPr>
    </w:p>
    <w:p w:rsidR="009E662E" w:rsidRPr="00F639B1" w:rsidRDefault="009E662E" w:rsidP="00F639B1">
      <w:pPr>
        <w:spacing w:after="0" w:line="240" w:lineRule="auto"/>
        <w:jc w:val="both"/>
        <w:rPr>
          <w:rFonts w:ascii="Arial" w:hAnsi="Arial" w:cs="Arial"/>
          <w:sz w:val="24"/>
          <w:szCs w:val="24"/>
        </w:rPr>
      </w:pPr>
      <w:r w:rsidRPr="00F639B1">
        <w:rPr>
          <w:rFonts w:ascii="Arial" w:hAnsi="Arial" w:cs="Arial"/>
          <w:sz w:val="24"/>
          <w:szCs w:val="24"/>
          <w:u w:val="single"/>
        </w:rPr>
        <w:t>RESULTS AND DISCUSSION</w:t>
      </w:r>
    </w:p>
    <w:p w:rsidR="009E662E" w:rsidRPr="00F639B1" w:rsidRDefault="009E662E" w:rsidP="00322D47">
      <w:pPr>
        <w:spacing w:after="0" w:line="240" w:lineRule="auto"/>
        <w:rPr>
          <w:rFonts w:ascii="Arial" w:hAnsi="Arial" w:cs="Arial"/>
          <w:b/>
          <w:sz w:val="24"/>
          <w:szCs w:val="24"/>
        </w:rPr>
      </w:pPr>
    </w:p>
    <w:p w:rsidR="009E662E" w:rsidRPr="00F639B1" w:rsidRDefault="009E662E" w:rsidP="00F639B1">
      <w:pPr>
        <w:spacing w:after="0" w:line="240" w:lineRule="auto"/>
        <w:jc w:val="both"/>
        <w:rPr>
          <w:rFonts w:ascii="Arial" w:hAnsi="Arial" w:cs="Arial"/>
          <w:sz w:val="24"/>
          <w:szCs w:val="24"/>
        </w:rPr>
      </w:pPr>
      <w:r w:rsidRPr="00F639B1">
        <w:rPr>
          <w:rFonts w:ascii="Arial" w:hAnsi="Arial" w:cs="Arial"/>
          <w:sz w:val="24"/>
          <w:szCs w:val="24"/>
        </w:rPr>
        <w:t xml:space="preserve">Most </w:t>
      </w:r>
      <w:r w:rsidRPr="00F639B1">
        <w:rPr>
          <w:rFonts w:ascii="Arial" w:hAnsi="Arial" w:cs="Arial"/>
          <w:sz w:val="24"/>
          <w:szCs w:val="24"/>
          <w:u w:val="single"/>
        </w:rPr>
        <w:t xml:space="preserve">T. </w:t>
      </w:r>
      <w:proofErr w:type="spellStart"/>
      <w:r w:rsidRPr="00F639B1">
        <w:rPr>
          <w:rFonts w:ascii="Arial" w:hAnsi="Arial" w:cs="Arial"/>
          <w:sz w:val="24"/>
          <w:szCs w:val="24"/>
          <w:u w:val="single"/>
        </w:rPr>
        <w:t>castaneum</w:t>
      </w:r>
      <w:proofErr w:type="spellEnd"/>
      <w:r w:rsidRPr="00F639B1">
        <w:rPr>
          <w:rFonts w:ascii="Arial" w:hAnsi="Arial" w:cs="Arial"/>
          <w:sz w:val="24"/>
          <w:szCs w:val="24"/>
        </w:rPr>
        <w:t xml:space="preserve"> </w:t>
      </w:r>
      <w:proofErr w:type="gramStart"/>
      <w:r w:rsidRPr="00F639B1">
        <w:rPr>
          <w:rFonts w:ascii="Arial" w:hAnsi="Arial" w:cs="Arial"/>
          <w:sz w:val="24"/>
          <w:szCs w:val="24"/>
        </w:rPr>
        <w:t>adults  were</w:t>
      </w:r>
      <w:proofErr w:type="gramEnd"/>
      <w:r w:rsidRPr="00F639B1">
        <w:rPr>
          <w:rFonts w:ascii="Arial" w:hAnsi="Arial" w:cs="Arial"/>
          <w:sz w:val="24"/>
          <w:szCs w:val="24"/>
        </w:rPr>
        <w:t xml:space="preserve"> caught in traps at the top surface of the grain bulk while most </w:t>
      </w:r>
      <w:r w:rsidRPr="00F639B1">
        <w:rPr>
          <w:rFonts w:ascii="Arial" w:hAnsi="Arial" w:cs="Arial"/>
          <w:sz w:val="24"/>
          <w:szCs w:val="24"/>
          <w:u w:val="single"/>
        </w:rPr>
        <w:t xml:space="preserve">C. </w:t>
      </w:r>
      <w:proofErr w:type="spellStart"/>
      <w:r w:rsidRPr="00F639B1">
        <w:rPr>
          <w:rFonts w:ascii="Arial" w:hAnsi="Arial" w:cs="Arial"/>
          <w:sz w:val="24"/>
          <w:szCs w:val="24"/>
          <w:u w:val="single"/>
        </w:rPr>
        <w:t>ferrugineus</w:t>
      </w:r>
      <w:proofErr w:type="spellEnd"/>
      <w:r w:rsidRPr="00F639B1">
        <w:rPr>
          <w:rFonts w:ascii="Arial" w:hAnsi="Arial" w:cs="Arial"/>
          <w:sz w:val="24"/>
          <w:szCs w:val="24"/>
        </w:rPr>
        <w:t xml:space="preserve"> adults were caught at the bottom.  Negligible numbers of </w:t>
      </w:r>
      <w:r w:rsidRPr="00F639B1">
        <w:rPr>
          <w:rFonts w:ascii="Arial" w:hAnsi="Arial" w:cs="Arial"/>
          <w:sz w:val="24"/>
          <w:szCs w:val="24"/>
          <w:u w:val="single"/>
        </w:rPr>
        <w:t xml:space="preserve">T. </w:t>
      </w:r>
      <w:proofErr w:type="spellStart"/>
      <w:r w:rsidRPr="00F639B1">
        <w:rPr>
          <w:rFonts w:ascii="Arial" w:hAnsi="Arial" w:cs="Arial"/>
          <w:sz w:val="24"/>
          <w:szCs w:val="24"/>
          <w:u w:val="single"/>
        </w:rPr>
        <w:t>castaneum</w:t>
      </w:r>
      <w:proofErr w:type="spellEnd"/>
      <w:r w:rsidRPr="00F639B1">
        <w:rPr>
          <w:rFonts w:ascii="Arial" w:hAnsi="Arial" w:cs="Arial"/>
          <w:sz w:val="24"/>
          <w:szCs w:val="24"/>
        </w:rPr>
        <w:t xml:space="preserve"> were attracted to the bags of wheat in any treatment regardless of temperature, although there </w:t>
      </w:r>
      <w:proofErr w:type="gramStart"/>
      <w:r w:rsidRPr="00F639B1">
        <w:rPr>
          <w:rFonts w:ascii="Arial" w:hAnsi="Arial" w:cs="Arial"/>
          <w:sz w:val="24"/>
          <w:szCs w:val="24"/>
        </w:rPr>
        <w:t>were</w:t>
      </w:r>
      <w:proofErr w:type="gramEnd"/>
      <w:r w:rsidRPr="00F639B1">
        <w:rPr>
          <w:rFonts w:ascii="Arial" w:hAnsi="Arial" w:cs="Arial"/>
          <w:sz w:val="24"/>
          <w:szCs w:val="24"/>
        </w:rPr>
        <w:t xml:space="preserve"> a few more in moldy grain. </w:t>
      </w:r>
    </w:p>
    <w:p w:rsidR="009E662E" w:rsidRPr="00F639B1" w:rsidRDefault="009E662E" w:rsidP="00F639B1">
      <w:pPr>
        <w:spacing w:after="0" w:line="240" w:lineRule="auto"/>
        <w:jc w:val="both"/>
        <w:rPr>
          <w:rFonts w:ascii="Arial" w:hAnsi="Arial" w:cs="Arial"/>
          <w:sz w:val="24"/>
          <w:szCs w:val="24"/>
        </w:rPr>
      </w:pPr>
      <w:r w:rsidRPr="00F639B1">
        <w:rPr>
          <w:rFonts w:ascii="Arial" w:hAnsi="Arial" w:cs="Arial"/>
          <w:sz w:val="24"/>
          <w:szCs w:val="24"/>
          <w:u w:val="single"/>
        </w:rPr>
        <w:t xml:space="preserve">C. </w:t>
      </w:r>
      <w:proofErr w:type="spellStart"/>
      <w:r w:rsidRPr="00F639B1">
        <w:rPr>
          <w:rFonts w:ascii="Arial" w:hAnsi="Arial" w:cs="Arial"/>
          <w:sz w:val="24"/>
          <w:szCs w:val="24"/>
          <w:u w:val="single"/>
        </w:rPr>
        <w:t>ferrugineus</w:t>
      </w:r>
      <w:proofErr w:type="spellEnd"/>
      <w:r w:rsidRPr="00F639B1">
        <w:rPr>
          <w:rFonts w:ascii="Arial" w:hAnsi="Arial" w:cs="Arial"/>
          <w:sz w:val="24"/>
          <w:szCs w:val="24"/>
        </w:rPr>
        <w:t xml:space="preserve"> numbers were appreciably higher than in the controls in all bags of wet or moldy grain but were largest in moldy grain beside the traps with caged insects at 21 degree C, wet grain beside the traps at 29 degree C, moldy grain beside the traps with caged insects at 31 degree C.</w:t>
      </w:r>
    </w:p>
    <w:p w:rsidR="009E662E" w:rsidRPr="00F639B1" w:rsidRDefault="009E662E" w:rsidP="00F639B1">
      <w:pPr>
        <w:spacing w:after="0" w:line="240" w:lineRule="auto"/>
        <w:jc w:val="both"/>
        <w:rPr>
          <w:rFonts w:ascii="Arial" w:hAnsi="Arial" w:cs="Arial"/>
          <w:sz w:val="24"/>
          <w:szCs w:val="24"/>
        </w:rPr>
      </w:pPr>
    </w:p>
    <w:p w:rsidR="009E662E" w:rsidRPr="00F639B1" w:rsidRDefault="009E662E" w:rsidP="00F639B1">
      <w:pPr>
        <w:spacing w:after="0" w:line="240" w:lineRule="auto"/>
        <w:jc w:val="both"/>
        <w:rPr>
          <w:rFonts w:ascii="Arial" w:hAnsi="Arial" w:cs="Arial"/>
          <w:sz w:val="24"/>
          <w:szCs w:val="24"/>
        </w:rPr>
      </w:pPr>
      <w:r w:rsidRPr="00F639B1">
        <w:rPr>
          <w:rFonts w:ascii="Arial" w:hAnsi="Arial" w:cs="Arial"/>
          <w:sz w:val="24"/>
          <w:szCs w:val="24"/>
        </w:rPr>
        <w:t xml:space="preserve">The bags of wet or moldy grain did not affect trap catches of </w:t>
      </w:r>
      <w:r w:rsidRPr="00F639B1">
        <w:rPr>
          <w:rFonts w:ascii="Arial" w:hAnsi="Arial" w:cs="Arial"/>
          <w:sz w:val="24"/>
          <w:szCs w:val="24"/>
          <w:u w:val="single"/>
        </w:rPr>
        <w:t xml:space="preserve">T. </w:t>
      </w:r>
      <w:proofErr w:type="spellStart"/>
      <w:r w:rsidRPr="00F639B1">
        <w:rPr>
          <w:rFonts w:ascii="Arial" w:hAnsi="Arial" w:cs="Arial"/>
          <w:sz w:val="24"/>
          <w:szCs w:val="24"/>
          <w:u w:val="single"/>
        </w:rPr>
        <w:t>castaneum</w:t>
      </w:r>
      <w:proofErr w:type="spellEnd"/>
      <w:r w:rsidRPr="00F639B1">
        <w:rPr>
          <w:rFonts w:ascii="Arial" w:hAnsi="Arial" w:cs="Arial"/>
          <w:sz w:val="24"/>
          <w:szCs w:val="24"/>
        </w:rPr>
        <w:t xml:space="preserve">, even at the same grain depth.  However, wet and moldy pockets of wheat did result in larger numbers of </w:t>
      </w:r>
      <w:proofErr w:type="spellStart"/>
      <w:r w:rsidRPr="00F639B1">
        <w:rPr>
          <w:rFonts w:ascii="Arial" w:hAnsi="Arial" w:cs="Arial"/>
          <w:sz w:val="24"/>
          <w:szCs w:val="24"/>
          <w:u w:val="single"/>
        </w:rPr>
        <w:t>C.ferrugineus</w:t>
      </w:r>
      <w:proofErr w:type="spellEnd"/>
      <w:r w:rsidRPr="00F639B1">
        <w:rPr>
          <w:rFonts w:ascii="Arial" w:hAnsi="Arial" w:cs="Arial"/>
          <w:sz w:val="24"/>
          <w:szCs w:val="24"/>
        </w:rPr>
        <w:t xml:space="preserve"> being caught at the 12-24 cm depth in the traps.  This effect was less evident at 31 degree C when caged insects were present.</w:t>
      </w:r>
    </w:p>
    <w:p w:rsidR="00B22CFD" w:rsidRPr="00F639B1" w:rsidRDefault="00B22CFD" w:rsidP="00F639B1">
      <w:pPr>
        <w:spacing w:after="0" w:line="240" w:lineRule="auto"/>
        <w:jc w:val="both"/>
        <w:rPr>
          <w:rFonts w:ascii="Arial" w:hAnsi="Arial" w:cs="Arial"/>
          <w:sz w:val="24"/>
          <w:szCs w:val="24"/>
        </w:rPr>
      </w:pPr>
      <w:r w:rsidRPr="00F639B1">
        <w:rPr>
          <w:rFonts w:ascii="Arial" w:hAnsi="Arial" w:cs="Arial"/>
          <w:sz w:val="24"/>
          <w:szCs w:val="24"/>
        </w:rPr>
        <w:lastRenderedPageBreak/>
        <w:t xml:space="preserve">The presence of localized areas of wet or rotten grain does not appear to affect the capture of </w:t>
      </w:r>
      <w:proofErr w:type="spellStart"/>
      <w:r w:rsidRPr="00F639B1">
        <w:rPr>
          <w:rFonts w:ascii="Arial" w:hAnsi="Arial" w:cs="Arial"/>
          <w:sz w:val="24"/>
          <w:szCs w:val="24"/>
          <w:u w:val="single"/>
        </w:rPr>
        <w:t>T.castaneum</w:t>
      </w:r>
      <w:proofErr w:type="spellEnd"/>
      <w:r w:rsidRPr="00F639B1">
        <w:rPr>
          <w:rFonts w:ascii="Arial" w:hAnsi="Arial" w:cs="Arial"/>
          <w:sz w:val="24"/>
          <w:szCs w:val="24"/>
        </w:rPr>
        <w:t xml:space="preserve"> in insect traps but </w:t>
      </w:r>
      <w:proofErr w:type="spellStart"/>
      <w:r w:rsidRPr="00F639B1">
        <w:rPr>
          <w:rFonts w:ascii="Arial" w:hAnsi="Arial" w:cs="Arial"/>
          <w:sz w:val="24"/>
          <w:szCs w:val="24"/>
          <w:u w:val="single"/>
        </w:rPr>
        <w:t>C.ferrugineus</w:t>
      </w:r>
      <w:proofErr w:type="spellEnd"/>
      <w:r w:rsidRPr="00F639B1">
        <w:rPr>
          <w:rFonts w:ascii="Arial" w:hAnsi="Arial" w:cs="Arial"/>
          <w:sz w:val="24"/>
          <w:szCs w:val="24"/>
        </w:rPr>
        <w:t xml:space="preserve"> </w:t>
      </w:r>
      <w:proofErr w:type="gramStart"/>
      <w:r w:rsidRPr="00F639B1">
        <w:rPr>
          <w:rFonts w:ascii="Arial" w:hAnsi="Arial" w:cs="Arial"/>
          <w:sz w:val="24"/>
          <w:szCs w:val="24"/>
        </w:rPr>
        <w:t>do</w:t>
      </w:r>
      <w:proofErr w:type="gramEnd"/>
      <w:r w:rsidRPr="00F639B1">
        <w:rPr>
          <w:rFonts w:ascii="Arial" w:hAnsi="Arial" w:cs="Arial"/>
          <w:sz w:val="24"/>
          <w:szCs w:val="24"/>
        </w:rPr>
        <w:t xml:space="preserve"> aggregate in these regions which has a moderate effect on insect capture.</w:t>
      </w:r>
    </w:p>
    <w:p w:rsidR="00B22CFD" w:rsidRPr="00F639B1" w:rsidRDefault="00B22CFD" w:rsidP="00322D47">
      <w:pPr>
        <w:spacing w:after="0" w:line="240" w:lineRule="auto"/>
        <w:rPr>
          <w:rFonts w:ascii="Arial" w:hAnsi="Arial" w:cs="Arial"/>
          <w:sz w:val="24"/>
          <w:szCs w:val="24"/>
        </w:rPr>
      </w:pPr>
    </w:p>
    <w:p w:rsidR="00B22CFD" w:rsidRPr="00F639B1" w:rsidRDefault="00B22CFD"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u w:val="single"/>
        </w:rPr>
        <w:t>REFERENCES</w:t>
      </w:r>
    </w:p>
    <w:p w:rsidR="00F639B1" w:rsidRPr="00F639B1" w:rsidRDefault="00F639B1" w:rsidP="00322D47">
      <w:pPr>
        <w:spacing w:after="0" w:line="240" w:lineRule="auto"/>
        <w:rPr>
          <w:rFonts w:ascii="Arial" w:hAnsi="Arial" w:cs="Arial"/>
          <w:sz w:val="24"/>
          <w:szCs w:val="24"/>
        </w:rPr>
      </w:pPr>
    </w:p>
    <w:p w:rsidR="00B22CFD" w:rsidRPr="00F639B1" w:rsidRDefault="00B22CFD"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Dolinski</w:t>
      </w:r>
      <w:proofErr w:type="spellEnd"/>
      <w:r w:rsidRPr="00F639B1">
        <w:rPr>
          <w:rFonts w:ascii="Arial" w:hAnsi="Arial" w:cs="Arial"/>
          <w:sz w:val="24"/>
          <w:szCs w:val="24"/>
        </w:rPr>
        <w:t xml:space="preserve">, M.G., and S.R. </w:t>
      </w:r>
      <w:proofErr w:type="spellStart"/>
      <w:r w:rsidRPr="00F639B1">
        <w:rPr>
          <w:rFonts w:ascii="Arial" w:hAnsi="Arial" w:cs="Arial"/>
          <w:sz w:val="24"/>
          <w:szCs w:val="24"/>
        </w:rPr>
        <w:t>Loschiavo</w:t>
      </w:r>
      <w:proofErr w:type="spellEnd"/>
      <w:r w:rsidRPr="00F639B1">
        <w:rPr>
          <w:rFonts w:ascii="Arial" w:hAnsi="Arial" w:cs="Arial"/>
          <w:sz w:val="24"/>
          <w:szCs w:val="24"/>
        </w:rPr>
        <w:t>, 1973.</w:t>
      </w:r>
      <w:proofErr w:type="gramEnd"/>
      <w:r w:rsidRPr="00F639B1">
        <w:rPr>
          <w:rFonts w:ascii="Arial" w:hAnsi="Arial" w:cs="Arial"/>
          <w:sz w:val="24"/>
          <w:szCs w:val="24"/>
        </w:rPr>
        <w:t xml:space="preserve">  The effect of fungi and moisture on</w:t>
      </w:r>
    </w:p>
    <w:p w:rsidR="00B22CFD" w:rsidRPr="00F639B1" w:rsidRDefault="00B22CFD"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the</w:t>
      </w:r>
      <w:proofErr w:type="gramEnd"/>
      <w:r w:rsidRPr="00F639B1">
        <w:rPr>
          <w:rFonts w:ascii="Arial" w:hAnsi="Arial" w:cs="Arial"/>
          <w:sz w:val="24"/>
          <w:szCs w:val="24"/>
        </w:rPr>
        <w:t xml:space="preserve"> </w:t>
      </w:r>
      <w:proofErr w:type="spellStart"/>
      <w:r w:rsidRPr="00F639B1">
        <w:rPr>
          <w:rFonts w:ascii="Arial" w:hAnsi="Arial" w:cs="Arial"/>
          <w:sz w:val="24"/>
          <w:szCs w:val="24"/>
        </w:rPr>
        <w:t>locomotory</w:t>
      </w:r>
      <w:proofErr w:type="spellEnd"/>
      <w:r w:rsidRPr="00F639B1">
        <w:rPr>
          <w:rFonts w:ascii="Arial" w:hAnsi="Arial" w:cs="Arial"/>
          <w:sz w:val="24"/>
          <w:szCs w:val="24"/>
        </w:rPr>
        <w:t xml:space="preserve"> behavior of the rusty grain beetle, </w:t>
      </w:r>
      <w:proofErr w:type="spellStart"/>
      <w:r w:rsidRPr="00F639B1">
        <w:rPr>
          <w:rFonts w:ascii="Arial" w:hAnsi="Arial" w:cs="Arial"/>
          <w:sz w:val="24"/>
          <w:szCs w:val="24"/>
          <w:u w:val="single"/>
        </w:rPr>
        <w:t>Cryptolestes</w:t>
      </w:r>
      <w:proofErr w:type="spellEnd"/>
      <w:r w:rsidRPr="00F639B1">
        <w:rPr>
          <w:rFonts w:ascii="Arial" w:hAnsi="Arial" w:cs="Arial"/>
          <w:sz w:val="24"/>
          <w:szCs w:val="24"/>
        </w:rPr>
        <w:t xml:space="preserve">  </w:t>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r>
      <w:proofErr w:type="spellStart"/>
      <w:r w:rsidRPr="00F639B1">
        <w:rPr>
          <w:rFonts w:ascii="Arial" w:hAnsi="Arial" w:cs="Arial"/>
          <w:sz w:val="24"/>
          <w:szCs w:val="24"/>
          <w:u w:val="single"/>
        </w:rPr>
        <w:t>ferrugineus</w:t>
      </w:r>
      <w:proofErr w:type="spellEnd"/>
      <w:r w:rsidRPr="00F639B1">
        <w:rPr>
          <w:rFonts w:ascii="Arial" w:hAnsi="Arial" w:cs="Arial"/>
          <w:sz w:val="24"/>
          <w:szCs w:val="24"/>
        </w:rPr>
        <w:t xml:space="preserve"> (</w:t>
      </w:r>
      <w:proofErr w:type="spellStart"/>
      <w:r w:rsidRPr="00F639B1">
        <w:rPr>
          <w:rFonts w:ascii="Arial" w:hAnsi="Arial" w:cs="Arial"/>
          <w:sz w:val="24"/>
          <w:szCs w:val="24"/>
        </w:rPr>
        <w:t>Coleoptera</w:t>
      </w:r>
      <w:proofErr w:type="spellEnd"/>
      <w:r w:rsidRPr="00F639B1">
        <w:rPr>
          <w:rFonts w:ascii="Arial" w:hAnsi="Arial" w:cs="Arial"/>
          <w:sz w:val="24"/>
          <w:szCs w:val="24"/>
        </w:rPr>
        <w:t xml:space="preserve"> : </w:t>
      </w:r>
      <w:proofErr w:type="spellStart"/>
      <w:r w:rsidRPr="00F639B1">
        <w:rPr>
          <w:rFonts w:ascii="Arial" w:hAnsi="Arial" w:cs="Arial"/>
          <w:sz w:val="24"/>
          <w:szCs w:val="24"/>
        </w:rPr>
        <w:t>Cucujidae</w:t>
      </w:r>
      <w:proofErr w:type="spellEnd"/>
      <w:r w:rsidRPr="00F639B1">
        <w:rPr>
          <w:rFonts w:ascii="Arial" w:hAnsi="Arial" w:cs="Arial"/>
          <w:sz w:val="24"/>
          <w:szCs w:val="24"/>
        </w:rPr>
        <w:t xml:space="preserve">).   </w:t>
      </w:r>
      <w:proofErr w:type="gramStart"/>
      <w:r w:rsidRPr="00F639B1">
        <w:rPr>
          <w:rFonts w:ascii="Arial" w:hAnsi="Arial" w:cs="Arial"/>
          <w:sz w:val="24"/>
          <w:szCs w:val="24"/>
        </w:rPr>
        <w:t xml:space="preserve">Can. </w:t>
      </w:r>
      <w:proofErr w:type="spellStart"/>
      <w:r w:rsidRPr="00F639B1">
        <w:rPr>
          <w:rFonts w:ascii="Arial" w:hAnsi="Arial" w:cs="Arial"/>
          <w:sz w:val="24"/>
          <w:szCs w:val="24"/>
        </w:rPr>
        <w:t>Entomol</w:t>
      </w:r>
      <w:proofErr w:type="spellEnd"/>
      <w:r w:rsidRPr="00F639B1">
        <w:rPr>
          <w:rFonts w:ascii="Arial" w:hAnsi="Arial" w:cs="Arial"/>
          <w:sz w:val="24"/>
          <w:szCs w:val="24"/>
        </w:rPr>
        <w:t>.</w:t>
      </w:r>
      <w:proofErr w:type="gramEnd"/>
      <w:r w:rsidRPr="00F639B1">
        <w:rPr>
          <w:rFonts w:ascii="Arial" w:hAnsi="Arial" w:cs="Arial"/>
          <w:sz w:val="24"/>
          <w:szCs w:val="24"/>
        </w:rPr>
        <w:t xml:space="preserve"> 105: 485-490.</w:t>
      </w:r>
    </w:p>
    <w:p w:rsidR="00B22CFD" w:rsidRPr="00F639B1" w:rsidRDefault="00B22CFD" w:rsidP="00322D47">
      <w:pPr>
        <w:spacing w:after="0" w:line="240" w:lineRule="auto"/>
        <w:rPr>
          <w:rFonts w:ascii="Arial" w:hAnsi="Arial" w:cs="Arial"/>
          <w:sz w:val="24"/>
          <w:szCs w:val="24"/>
        </w:rPr>
      </w:pPr>
    </w:p>
    <w:p w:rsidR="00B22CFD" w:rsidRPr="00F639B1" w:rsidRDefault="00B22CFD"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Loschiavo</w:t>
      </w:r>
      <w:proofErr w:type="spellEnd"/>
      <w:r w:rsidRPr="00F639B1">
        <w:rPr>
          <w:rFonts w:ascii="Arial" w:hAnsi="Arial" w:cs="Arial"/>
          <w:sz w:val="24"/>
          <w:szCs w:val="24"/>
        </w:rPr>
        <w:t>, S.R. and J.M. Atkinson, 1973.</w:t>
      </w:r>
      <w:proofErr w:type="gramEnd"/>
      <w:r w:rsidRPr="00F639B1">
        <w:rPr>
          <w:rFonts w:ascii="Arial" w:hAnsi="Arial" w:cs="Arial"/>
          <w:sz w:val="24"/>
          <w:szCs w:val="24"/>
        </w:rPr>
        <w:t xml:space="preserve">  An improved trap to detect beetles</w:t>
      </w:r>
    </w:p>
    <w:p w:rsidR="00B22CFD" w:rsidRPr="00F639B1" w:rsidRDefault="00B22CFD"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t>(</w:t>
      </w:r>
      <w:proofErr w:type="spellStart"/>
      <w:proofErr w:type="gramStart"/>
      <w:r w:rsidRPr="00F639B1">
        <w:rPr>
          <w:rFonts w:ascii="Arial" w:hAnsi="Arial" w:cs="Arial"/>
          <w:sz w:val="24"/>
          <w:szCs w:val="24"/>
        </w:rPr>
        <w:t>Coleoptera</w:t>
      </w:r>
      <w:proofErr w:type="spellEnd"/>
      <w:r w:rsidRPr="00F639B1">
        <w:rPr>
          <w:rFonts w:ascii="Arial" w:hAnsi="Arial" w:cs="Arial"/>
          <w:sz w:val="24"/>
          <w:szCs w:val="24"/>
        </w:rPr>
        <w:t xml:space="preserve"> )</w:t>
      </w:r>
      <w:proofErr w:type="gramEnd"/>
      <w:r w:rsidRPr="00F639B1">
        <w:rPr>
          <w:rFonts w:ascii="Arial" w:hAnsi="Arial" w:cs="Arial"/>
          <w:sz w:val="24"/>
          <w:szCs w:val="24"/>
        </w:rPr>
        <w:t xml:space="preserve"> in stored grain.  </w:t>
      </w:r>
      <w:proofErr w:type="gramStart"/>
      <w:r w:rsidRPr="00F639B1">
        <w:rPr>
          <w:rFonts w:ascii="Arial" w:hAnsi="Arial" w:cs="Arial"/>
          <w:sz w:val="24"/>
          <w:szCs w:val="24"/>
        </w:rPr>
        <w:t xml:space="preserve">Can. </w:t>
      </w:r>
      <w:proofErr w:type="spellStart"/>
      <w:r w:rsidRPr="00F639B1">
        <w:rPr>
          <w:rFonts w:ascii="Arial" w:hAnsi="Arial" w:cs="Arial"/>
          <w:sz w:val="24"/>
          <w:szCs w:val="24"/>
        </w:rPr>
        <w:t>Entomol</w:t>
      </w:r>
      <w:proofErr w:type="spellEnd"/>
      <w:r w:rsidRPr="00F639B1">
        <w:rPr>
          <w:rFonts w:ascii="Arial" w:hAnsi="Arial" w:cs="Arial"/>
          <w:sz w:val="24"/>
          <w:szCs w:val="24"/>
        </w:rPr>
        <w:t>.</w:t>
      </w:r>
      <w:proofErr w:type="gramEnd"/>
      <w:r w:rsidRPr="00F639B1">
        <w:rPr>
          <w:rFonts w:ascii="Arial" w:hAnsi="Arial" w:cs="Arial"/>
          <w:sz w:val="24"/>
          <w:szCs w:val="24"/>
        </w:rPr>
        <w:t xml:space="preserve"> 105: 437-440</w:t>
      </w:r>
      <w:r w:rsidR="00B123A0" w:rsidRPr="00F639B1">
        <w:rPr>
          <w:rFonts w:ascii="Arial" w:hAnsi="Arial" w:cs="Arial"/>
          <w:sz w:val="24"/>
          <w:szCs w:val="24"/>
        </w:rPr>
        <w:t>.</w:t>
      </w:r>
    </w:p>
    <w:p w:rsidR="00B123A0" w:rsidRPr="00F639B1" w:rsidRDefault="00B123A0" w:rsidP="00322D47">
      <w:pPr>
        <w:spacing w:after="0" w:line="240" w:lineRule="auto"/>
        <w:rPr>
          <w:rFonts w:ascii="Arial" w:hAnsi="Arial" w:cs="Arial"/>
          <w:sz w:val="24"/>
          <w:szCs w:val="24"/>
        </w:rPr>
      </w:pPr>
    </w:p>
    <w:p w:rsidR="00B123A0" w:rsidRPr="00F639B1" w:rsidRDefault="00B123A0"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Loschiavo</w:t>
      </w:r>
      <w:proofErr w:type="spellEnd"/>
      <w:r w:rsidRPr="00F639B1">
        <w:rPr>
          <w:rFonts w:ascii="Arial" w:hAnsi="Arial" w:cs="Arial"/>
          <w:sz w:val="24"/>
          <w:szCs w:val="24"/>
        </w:rPr>
        <w:t>, S.R. 1974.</w:t>
      </w:r>
      <w:proofErr w:type="gramEnd"/>
      <w:r w:rsidRPr="00F639B1">
        <w:rPr>
          <w:rFonts w:ascii="Arial" w:hAnsi="Arial" w:cs="Arial"/>
          <w:sz w:val="24"/>
          <w:szCs w:val="24"/>
        </w:rPr>
        <w:t xml:space="preserve">  Laboratory studies of a device to detect insects in grain,</w:t>
      </w: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And of the distribution of adults of the rusty grain beetle.</w:t>
      </w:r>
      <w:proofErr w:type="gramEnd"/>
      <w:r w:rsidRPr="00F639B1">
        <w:rPr>
          <w:rFonts w:ascii="Arial" w:hAnsi="Arial" w:cs="Arial"/>
          <w:sz w:val="24"/>
          <w:szCs w:val="24"/>
        </w:rPr>
        <w:t xml:space="preserve">  </w:t>
      </w: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spellStart"/>
      <w:r w:rsidRPr="00F639B1">
        <w:rPr>
          <w:rFonts w:ascii="Arial" w:hAnsi="Arial" w:cs="Arial"/>
          <w:sz w:val="24"/>
          <w:szCs w:val="24"/>
          <w:u w:val="single"/>
        </w:rPr>
        <w:t>Cryptolestes</w:t>
      </w:r>
      <w:proofErr w:type="spellEnd"/>
      <w:r w:rsidRPr="00F639B1">
        <w:rPr>
          <w:rFonts w:ascii="Arial" w:hAnsi="Arial" w:cs="Arial"/>
          <w:sz w:val="24"/>
          <w:szCs w:val="24"/>
          <w:u w:val="single"/>
        </w:rPr>
        <w:t xml:space="preserve"> </w:t>
      </w:r>
      <w:proofErr w:type="spellStart"/>
      <w:r w:rsidRPr="00F639B1">
        <w:rPr>
          <w:rFonts w:ascii="Arial" w:hAnsi="Arial" w:cs="Arial"/>
          <w:sz w:val="24"/>
          <w:szCs w:val="24"/>
          <w:u w:val="single"/>
        </w:rPr>
        <w:t>ferrugineus</w:t>
      </w:r>
      <w:proofErr w:type="spellEnd"/>
      <w:r w:rsidRPr="00F639B1">
        <w:rPr>
          <w:rFonts w:ascii="Arial" w:hAnsi="Arial" w:cs="Arial"/>
          <w:sz w:val="24"/>
          <w:szCs w:val="24"/>
        </w:rPr>
        <w:t xml:space="preserve"> (</w:t>
      </w:r>
      <w:proofErr w:type="spellStart"/>
      <w:proofErr w:type="gramStart"/>
      <w:r w:rsidRPr="00F639B1">
        <w:rPr>
          <w:rFonts w:ascii="Arial" w:hAnsi="Arial" w:cs="Arial"/>
          <w:sz w:val="24"/>
          <w:szCs w:val="24"/>
        </w:rPr>
        <w:t>Coleoptera</w:t>
      </w:r>
      <w:proofErr w:type="spellEnd"/>
      <w:r w:rsidRPr="00F639B1">
        <w:rPr>
          <w:rFonts w:ascii="Arial" w:hAnsi="Arial" w:cs="Arial"/>
          <w:sz w:val="24"/>
          <w:szCs w:val="24"/>
        </w:rPr>
        <w:t xml:space="preserve"> :</w:t>
      </w:r>
      <w:proofErr w:type="gramEnd"/>
      <w:r w:rsidRPr="00F639B1">
        <w:rPr>
          <w:rFonts w:ascii="Arial" w:hAnsi="Arial" w:cs="Arial"/>
          <w:sz w:val="24"/>
          <w:szCs w:val="24"/>
        </w:rPr>
        <w:t xml:space="preserve"> </w:t>
      </w:r>
      <w:proofErr w:type="spellStart"/>
      <w:r w:rsidRPr="00F639B1">
        <w:rPr>
          <w:rFonts w:ascii="Arial" w:hAnsi="Arial" w:cs="Arial"/>
          <w:sz w:val="24"/>
          <w:szCs w:val="24"/>
        </w:rPr>
        <w:t>Cucujidae</w:t>
      </w:r>
      <w:proofErr w:type="spellEnd"/>
      <w:r w:rsidRPr="00F639B1">
        <w:rPr>
          <w:rFonts w:ascii="Arial" w:hAnsi="Arial" w:cs="Arial"/>
          <w:sz w:val="24"/>
          <w:szCs w:val="24"/>
        </w:rPr>
        <w:t xml:space="preserve">) in wheat-filled </w:t>
      </w: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Containers.</w:t>
      </w:r>
      <w:proofErr w:type="gramEnd"/>
      <w:r w:rsidRPr="00F639B1">
        <w:rPr>
          <w:rFonts w:ascii="Arial" w:hAnsi="Arial" w:cs="Arial"/>
          <w:sz w:val="24"/>
          <w:szCs w:val="24"/>
        </w:rPr>
        <w:t xml:space="preserve">  </w:t>
      </w:r>
      <w:proofErr w:type="gramStart"/>
      <w:r w:rsidRPr="00F639B1">
        <w:rPr>
          <w:rFonts w:ascii="Arial" w:hAnsi="Arial" w:cs="Arial"/>
          <w:sz w:val="24"/>
          <w:szCs w:val="24"/>
        </w:rPr>
        <w:t xml:space="preserve">Can. </w:t>
      </w:r>
      <w:proofErr w:type="spellStart"/>
      <w:r w:rsidRPr="00F639B1">
        <w:rPr>
          <w:rFonts w:ascii="Arial" w:hAnsi="Arial" w:cs="Arial"/>
          <w:sz w:val="24"/>
          <w:szCs w:val="24"/>
        </w:rPr>
        <w:t>Entomol</w:t>
      </w:r>
      <w:proofErr w:type="spellEnd"/>
      <w:r w:rsidRPr="00F639B1">
        <w:rPr>
          <w:rFonts w:ascii="Arial" w:hAnsi="Arial" w:cs="Arial"/>
          <w:sz w:val="24"/>
          <w:szCs w:val="24"/>
        </w:rPr>
        <w:t>.</w:t>
      </w:r>
      <w:proofErr w:type="gramEnd"/>
      <w:r w:rsidRPr="00F639B1">
        <w:rPr>
          <w:rFonts w:ascii="Arial" w:hAnsi="Arial" w:cs="Arial"/>
          <w:sz w:val="24"/>
          <w:szCs w:val="24"/>
        </w:rPr>
        <w:t xml:space="preserve"> </w:t>
      </w:r>
      <w:proofErr w:type="gramStart"/>
      <w:r w:rsidRPr="00F639B1">
        <w:rPr>
          <w:rFonts w:ascii="Arial" w:hAnsi="Arial" w:cs="Arial"/>
          <w:sz w:val="24"/>
          <w:szCs w:val="24"/>
        </w:rPr>
        <w:t>106 :</w:t>
      </w:r>
      <w:proofErr w:type="gramEnd"/>
      <w:r w:rsidRPr="00F639B1">
        <w:rPr>
          <w:rFonts w:ascii="Arial" w:hAnsi="Arial" w:cs="Arial"/>
          <w:sz w:val="24"/>
          <w:szCs w:val="24"/>
        </w:rPr>
        <w:t xml:space="preserve"> 1309 – 1318.</w:t>
      </w:r>
    </w:p>
    <w:p w:rsidR="00B123A0" w:rsidRPr="00F639B1" w:rsidRDefault="00B123A0" w:rsidP="00322D47">
      <w:pPr>
        <w:spacing w:after="0" w:line="240" w:lineRule="auto"/>
        <w:rPr>
          <w:rFonts w:ascii="Arial" w:hAnsi="Arial" w:cs="Arial"/>
          <w:sz w:val="24"/>
          <w:szCs w:val="24"/>
        </w:rPr>
      </w:pPr>
    </w:p>
    <w:p w:rsidR="00B123A0" w:rsidRPr="00F639B1" w:rsidRDefault="00B123A0"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Loschiavo</w:t>
      </w:r>
      <w:proofErr w:type="spellEnd"/>
      <w:r w:rsidRPr="00F639B1">
        <w:rPr>
          <w:rFonts w:ascii="Arial" w:hAnsi="Arial" w:cs="Arial"/>
          <w:sz w:val="24"/>
          <w:szCs w:val="24"/>
        </w:rPr>
        <w:t>, S.R. 1975.</w:t>
      </w:r>
      <w:proofErr w:type="gramEnd"/>
      <w:r w:rsidRPr="00F639B1">
        <w:rPr>
          <w:rFonts w:ascii="Arial" w:hAnsi="Arial" w:cs="Arial"/>
          <w:sz w:val="24"/>
          <w:szCs w:val="24"/>
        </w:rPr>
        <w:t xml:space="preserve">  Field tests of devices to detect insects in different kinds</w:t>
      </w: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Of storage.</w:t>
      </w:r>
      <w:proofErr w:type="gramEnd"/>
      <w:r w:rsidRPr="00F639B1">
        <w:rPr>
          <w:rFonts w:ascii="Arial" w:hAnsi="Arial" w:cs="Arial"/>
          <w:sz w:val="24"/>
          <w:szCs w:val="24"/>
        </w:rPr>
        <w:t xml:space="preserve">  </w:t>
      </w:r>
      <w:proofErr w:type="gramStart"/>
      <w:r w:rsidRPr="00F639B1">
        <w:rPr>
          <w:rFonts w:ascii="Arial" w:hAnsi="Arial" w:cs="Arial"/>
          <w:sz w:val="24"/>
          <w:szCs w:val="24"/>
        </w:rPr>
        <w:t xml:space="preserve">Can. </w:t>
      </w:r>
      <w:proofErr w:type="spellStart"/>
      <w:r w:rsidRPr="00F639B1">
        <w:rPr>
          <w:rFonts w:ascii="Arial" w:hAnsi="Arial" w:cs="Arial"/>
          <w:sz w:val="24"/>
          <w:szCs w:val="24"/>
        </w:rPr>
        <w:t>Entomol</w:t>
      </w:r>
      <w:proofErr w:type="spellEnd"/>
      <w:r w:rsidRPr="00F639B1">
        <w:rPr>
          <w:rFonts w:ascii="Arial" w:hAnsi="Arial" w:cs="Arial"/>
          <w:sz w:val="24"/>
          <w:szCs w:val="24"/>
        </w:rPr>
        <w:t>.</w:t>
      </w:r>
      <w:proofErr w:type="gramEnd"/>
      <w:r w:rsidRPr="00F639B1">
        <w:rPr>
          <w:rFonts w:ascii="Arial" w:hAnsi="Arial" w:cs="Arial"/>
          <w:sz w:val="24"/>
          <w:szCs w:val="24"/>
        </w:rPr>
        <w:t xml:space="preserve"> 107: 385-389.</w:t>
      </w:r>
    </w:p>
    <w:p w:rsidR="00B123A0" w:rsidRPr="00F639B1" w:rsidRDefault="00B123A0" w:rsidP="00322D47">
      <w:pPr>
        <w:spacing w:after="0" w:line="240" w:lineRule="auto"/>
        <w:rPr>
          <w:rFonts w:ascii="Arial" w:hAnsi="Arial" w:cs="Arial"/>
          <w:sz w:val="24"/>
          <w:szCs w:val="24"/>
        </w:rPr>
      </w:pPr>
    </w:p>
    <w:p w:rsidR="00B123A0" w:rsidRPr="00F639B1" w:rsidRDefault="00B123A0"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Loschiavo</w:t>
      </w:r>
      <w:proofErr w:type="spellEnd"/>
      <w:r w:rsidRPr="00F639B1">
        <w:rPr>
          <w:rFonts w:ascii="Arial" w:hAnsi="Arial" w:cs="Arial"/>
          <w:sz w:val="24"/>
          <w:szCs w:val="24"/>
        </w:rPr>
        <w:t>, S.R. 1983.</w:t>
      </w:r>
      <w:proofErr w:type="gramEnd"/>
      <w:r w:rsidRPr="00F639B1">
        <w:rPr>
          <w:rFonts w:ascii="Arial" w:hAnsi="Arial" w:cs="Arial"/>
          <w:sz w:val="24"/>
          <w:szCs w:val="24"/>
        </w:rPr>
        <w:t xml:space="preserve">  Distribution of the rusty grain beetle (</w:t>
      </w:r>
      <w:proofErr w:type="spellStart"/>
      <w:r w:rsidRPr="00F639B1">
        <w:rPr>
          <w:rFonts w:ascii="Arial" w:hAnsi="Arial" w:cs="Arial"/>
          <w:sz w:val="24"/>
          <w:szCs w:val="24"/>
        </w:rPr>
        <w:t>Coleoptera</w:t>
      </w:r>
      <w:proofErr w:type="spellEnd"/>
      <w:r w:rsidRPr="00F639B1">
        <w:rPr>
          <w:rFonts w:ascii="Arial" w:hAnsi="Arial" w:cs="Arial"/>
          <w:sz w:val="24"/>
          <w:szCs w:val="24"/>
        </w:rPr>
        <w:t>:</w:t>
      </w: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spellStart"/>
      <w:proofErr w:type="gramStart"/>
      <w:r w:rsidRPr="00F639B1">
        <w:rPr>
          <w:rFonts w:ascii="Arial" w:hAnsi="Arial" w:cs="Arial"/>
          <w:sz w:val="24"/>
          <w:szCs w:val="24"/>
        </w:rPr>
        <w:t>Cucujidae</w:t>
      </w:r>
      <w:proofErr w:type="spellEnd"/>
      <w:r w:rsidRPr="00F639B1">
        <w:rPr>
          <w:rFonts w:ascii="Arial" w:hAnsi="Arial" w:cs="Arial"/>
          <w:sz w:val="24"/>
          <w:szCs w:val="24"/>
        </w:rPr>
        <w:t xml:space="preserve">) in columns of wheat stored dry or with localized high </w:t>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t>moisture content.</w:t>
      </w:r>
      <w:proofErr w:type="gramEnd"/>
      <w:r w:rsidRPr="00F639B1">
        <w:rPr>
          <w:rFonts w:ascii="Arial" w:hAnsi="Arial" w:cs="Arial"/>
          <w:sz w:val="24"/>
          <w:szCs w:val="24"/>
        </w:rPr>
        <w:t xml:space="preserve">   J. Econ. </w:t>
      </w:r>
      <w:proofErr w:type="spellStart"/>
      <w:proofErr w:type="gramStart"/>
      <w:r w:rsidRPr="00F639B1">
        <w:rPr>
          <w:rFonts w:ascii="Arial" w:hAnsi="Arial" w:cs="Arial"/>
          <w:sz w:val="24"/>
          <w:szCs w:val="24"/>
        </w:rPr>
        <w:t>Entomol</w:t>
      </w:r>
      <w:proofErr w:type="spellEnd"/>
      <w:r w:rsidRPr="00F639B1">
        <w:rPr>
          <w:rFonts w:ascii="Arial" w:hAnsi="Arial" w:cs="Arial"/>
          <w:sz w:val="24"/>
          <w:szCs w:val="24"/>
        </w:rPr>
        <w:t>.</w:t>
      </w:r>
      <w:proofErr w:type="gramEnd"/>
      <w:r w:rsidRPr="00F639B1">
        <w:rPr>
          <w:rFonts w:ascii="Arial" w:hAnsi="Arial" w:cs="Arial"/>
          <w:sz w:val="24"/>
          <w:szCs w:val="24"/>
        </w:rPr>
        <w:t xml:space="preserve"> </w:t>
      </w:r>
      <w:proofErr w:type="gramStart"/>
      <w:r w:rsidRPr="00F639B1">
        <w:rPr>
          <w:rFonts w:ascii="Arial" w:hAnsi="Arial" w:cs="Arial"/>
          <w:sz w:val="24"/>
          <w:szCs w:val="24"/>
        </w:rPr>
        <w:t>76 :</w:t>
      </w:r>
      <w:proofErr w:type="gramEnd"/>
      <w:r w:rsidRPr="00F639B1">
        <w:rPr>
          <w:rFonts w:ascii="Arial" w:hAnsi="Arial" w:cs="Arial"/>
          <w:sz w:val="24"/>
          <w:szCs w:val="24"/>
        </w:rPr>
        <w:t xml:space="preserve"> 881 -884.</w:t>
      </w:r>
    </w:p>
    <w:p w:rsidR="00B123A0" w:rsidRPr="00F639B1" w:rsidRDefault="00B123A0" w:rsidP="00322D47">
      <w:pPr>
        <w:spacing w:after="0" w:line="240" w:lineRule="auto"/>
        <w:rPr>
          <w:rFonts w:ascii="Arial" w:hAnsi="Arial" w:cs="Arial"/>
          <w:sz w:val="24"/>
          <w:szCs w:val="24"/>
        </w:rPr>
      </w:pPr>
    </w:p>
    <w:p w:rsidR="00B123A0" w:rsidRPr="00F639B1" w:rsidRDefault="00B123A0" w:rsidP="00322D47">
      <w:pPr>
        <w:spacing w:after="0" w:line="240" w:lineRule="auto"/>
        <w:rPr>
          <w:rFonts w:ascii="Arial" w:hAnsi="Arial" w:cs="Arial"/>
          <w:sz w:val="24"/>
          <w:szCs w:val="24"/>
        </w:rPr>
      </w:pPr>
      <w:proofErr w:type="spellStart"/>
      <w:proofErr w:type="gramStart"/>
      <w:r w:rsidRPr="00F639B1">
        <w:rPr>
          <w:rFonts w:ascii="Arial" w:hAnsi="Arial" w:cs="Arial"/>
          <w:sz w:val="24"/>
          <w:szCs w:val="24"/>
        </w:rPr>
        <w:t>Sinha</w:t>
      </w:r>
      <w:proofErr w:type="spellEnd"/>
      <w:r w:rsidRPr="00F639B1">
        <w:rPr>
          <w:rFonts w:ascii="Arial" w:hAnsi="Arial" w:cs="Arial"/>
          <w:sz w:val="24"/>
          <w:szCs w:val="24"/>
        </w:rPr>
        <w:t>, R.N. 1971.</w:t>
      </w:r>
      <w:proofErr w:type="gramEnd"/>
      <w:r w:rsidRPr="00F639B1">
        <w:rPr>
          <w:rFonts w:ascii="Arial" w:hAnsi="Arial" w:cs="Arial"/>
          <w:sz w:val="24"/>
          <w:szCs w:val="24"/>
        </w:rPr>
        <w:t xml:space="preserve">  </w:t>
      </w:r>
      <w:proofErr w:type="gramStart"/>
      <w:r w:rsidRPr="00F639B1">
        <w:rPr>
          <w:rFonts w:ascii="Arial" w:hAnsi="Arial" w:cs="Arial"/>
          <w:sz w:val="24"/>
          <w:szCs w:val="24"/>
        </w:rPr>
        <w:t>Fungus as food for some stored-product insects.</w:t>
      </w:r>
      <w:proofErr w:type="gramEnd"/>
      <w:r w:rsidRPr="00F639B1">
        <w:rPr>
          <w:rFonts w:ascii="Arial" w:hAnsi="Arial" w:cs="Arial"/>
          <w:sz w:val="24"/>
          <w:szCs w:val="24"/>
        </w:rPr>
        <w:t xml:space="preserve">  </w:t>
      </w: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t xml:space="preserve">J. Econ. </w:t>
      </w:r>
      <w:proofErr w:type="spellStart"/>
      <w:proofErr w:type="gramStart"/>
      <w:r w:rsidRPr="00F639B1">
        <w:rPr>
          <w:rFonts w:ascii="Arial" w:hAnsi="Arial" w:cs="Arial"/>
          <w:sz w:val="24"/>
          <w:szCs w:val="24"/>
        </w:rPr>
        <w:t>Entomol</w:t>
      </w:r>
      <w:proofErr w:type="spellEnd"/>
      <w:r w:rsidRPr="00F639B1">
        <w:rPr>
          <w:rFonts w:ascii="Arial" w:hAnsi="Arial" w:cs="Arial"/>
          <w:sz w:val="24"/>
          <w:szCs w:val="24"/>
        </w:rPr>
        <w:t>.</w:t>
      </w:r>
      <w:proofErr w:type="gramEnd"/>
      <w:r w:rsidRPr="00F639B1">
        <w:rPr>
          <w:rFonts w:ascii="Arial" w:hAnsi="Arial" w:cs="Arial"/>
          <w:sz w:val="24"/>
          <w:szCs w:val="24"/>
        </w:rPr>
        <w:t xml:space="preserve"> </w:t>
      </w:r>
      <w:proofErr w:type="gramStart"/>
      <w:r w:rsidRPr="00F639B1">
        <w:rPr>
          <w:rFonts w:ascii="Arial" w:hAnsi="Arial" w:cs="Arial"/>
          <w:sz w:val="24"/>
          <w:szCs w:val="24"/>
        </w:rPr>
        <w:t>64 :</w:t>
      </w:r>
      <w:proofErr w:type="gramEnd"/>
      <w:r w:rsidRPr="00F639B1">
        <w:rPr>
          <w:rFonts w:ascii="Arial" w:hAnsi="Arial" w:cs="Arial"/>
          <w:sz w:val="24"/>
          <w:szCs w:val="24"/>
        </w:rPr>
        <w:t xml:space="preserve"> 3 – 6.</w:t>
      </w:r>
    </w:p>
    <w:p w:rsidR="00B123A0" w:rsidRPr="00F639B1" w:rsidRDefault="00B123A0" w:rsidP="00322D47">
      <w:pPr>
        <w:spacing w:after="0" w:line="240" w:lineRule="auto"/>
        <w:rPr>
          <w:rFonts w:ascii="Arial" w:hAnsi="Arial" w:cs="Arial"/>
          <w:sz w:val="24"/>
          <w:szCs w:val="24"/>
        </w:rPr>
      </w:pP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Surtees, G. 1965.  Laboratory studies on dispersion behavior of adult beetles</w:t>
      </w:r>
    </w:p>
    <w:p w:rsidR="00B123A0" w:rsidRPr="00F639B1" w:rsidRDefault="00B123A0"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In grain.</w:t>
      </w:r>
      <w:proofErr w:type="gramEnd"/>
      <w:r w:rsidRPr="00F639B1">
        <w:rPr>
          <w:rFonts w:ascii="Arial" w:hAnsi="Arial" w:cs="Arial"/>
          <w:sz w:val="24"/>
          <w:szCs w:val="24"/>
        </w:rPr>
        <w:t xml:space="preserve"> XII</w:t>
      </w:r>
      <w:proofErr w:type="gramStart"/>
      <w:r w:rsidRPr="00F639B1">
        <w:rPr>
          <w:rFonts w:ascii="Arial" w:hAnsi="Arial" w:cs="Arial"/>
          <w:sz w:val="24"/>
          <w:szCs w:val="24"/>
        </w:rPr>
        <w:t>.  The</w:t>
      </w:r>
      <w:proofErr w:type="gramEnd"/>
      <w:r w:rsidRPr="00F639B1">
        <w:rPr>
          <w:rFonts w:ascii="Arial" w:hAnsi="Arial" w:cs="Arial"/>
          <w:sz w:val="24"/>
          <w:szCs w:val="24"/>
        </w:rPr>
        <w:t xml:space="preserve"> effect of isolated pockets of damp and </w:t>
      </w:r>
      <w:proofErr w:type="spellStart"/>
      <w:r w:rsidRPr="00F639B1">
        <w:rPr>
          <w:rFonts w:ascii="Arial" w:hAnsi="Arial" w:cs="Arial"/>
          <w:sz w:val="24"/>
          <w:szCs w:val="24"/>
        </w:rPr>
        <w:t>mouldy</w:t>
      </w:r>
      <w:proofErr w:type="spellEnd"/>
      <w:r w:rsidRPr="00F639B1">
        <w:rPr>
          <w:rFonts w:ascii="Arial" w:hAnsi="Arial" w:cs="Arial"/>
          <w:sz w:val="24"/>
          <w:szCs w:val="24"/>
        </w:rPr>
        <w:t xml:space="preserve"> </w:t>
      </w:r>
      <w:r w:rsidRPr="00F639B1">
        <w:rPr>
          <w:rFonts w:ascii="Arial" w:hAnsi="Arial" w:cs="Arial"/>
          <w:sz w:val="24"/>
          <w:szCs w:val="24"/>
        </w:rPr>
        <w:tab/>
      </w:r>
      <w:r w:rsidRPr="00F639B1">
        <w:rPr>
          <w:rFonts w:ascii="Arial" w:hAnsi="Arial" w:cs="Arial"/>
          <w:sz w:val="24"/>
          <w:szCs w:val="24"/>
        </w:rPr>
        <w:tab/>
      </w:r>
      <w:r w:rsidRPr="00F639B1">
        <w:rPr>
          <w:rFonts w:ascii="Arial" w:hAnsi="Arial" w:cs="Arial"/>
          <w:sz w:val="24"/>
          <w:szCs w:val="24"/>
        </w:rPr>
        <w:tab/>
        <w:t xml:space="preserve">wheat on </w:t>
      </w:r>
      <w:proofErr w:type="spellStart"/>
      <w:r w:rsidRPr="00F639B1">
        <w:rPr>
          <w:rFonts w:ascii="Arial" w:hAnsi="Arial" w:cs="Arial"/>
          <w:sz w:val="24"/>
          <w:szCs w:val="24"/>
          <w:u w:val="single"/>
        </w:rPr>
        <w:t>Cryptolestes</w:t>
      </w:r>
      <w:proofErr w:type="spellEnd"/>
      <w:r w:rsidRPr="00F639B1">
        <w:rPr>
          <w:rFonts w:ascii="Arial" w:hAnsi="Arial" w:cs="Arial"/>
          <w:sz w:val="24"/>
          <w:szCs w:val="24"/>
          <w:u w:val="single"/>
        </w:rPr>
        <w:t xml:space="preserve"> </w:t>
      </w:r>
      <w:proofErr w:type="spellStart"/>
      <w:r w:rsidRPr="00F639B1">
        <w:rPr>
          <w:rFonts w:ascii="Arial" w:hAnsi="Arial" w:cs="Arial"/>
          <w:sz w:val="24"/>
          <w:szCs w:val="24"/>
          <w:u w:val="single"/>
        </w:rPr>
        <w:t>ferrugineus</w:t>
      </w:r>
      <w:proofErr w:type="spellEnd"/>
      <w:r w:rsidRPr="00F639B1">
        <w:rPr>
          <w:rFonts w:ascii="Arial" w:hAnsi="Arial" w:cs="Arial"/>
          <w:sz w:val="24"/>
          <w:szCs w:val="24"/>
        </w:rPr>
        <w:t xml:space="preserve"> (</w:t>
      </w:r>
      <w:proofErr w:type="spellStart"/>
      <w:r w:rsidRPr="00F639B1">
        <w:rPr>
          <w:rFonts w:ascii="Arial" w:hAnsi="Arial" w:cs="Arial"/>
          <w:sz w:val="24"/>
          <w:szCs w:val="24"/>
        </w:rPr>
        <w:t>Steph</w:t>
      </w:r>
      <w:proofErr w:type="spellEnd"/>
      <w:r w:rsidRPr="00F639B1">
        <w:rPr>
          <w:rFonts w:ascii="Arial" w:hAnsi="Arial" w:cs="Arial"/>
          <w:sz w:val="24"/>
          <w:szCs w:val="24"/>
        </w:rPr>
        <w:t>.) (</w:t>
      </w:r>
      <w:proofErr w:type="spellStart"/>
      <w:proofErr w:type="gramStart"/>
      <w:r w:rsidRPr="00F639B1">
        <w:rPr>
          <w:rFonts w:ascii="Arial" w:hAnsi="Arial" w:cs="Arial"/>
          <w:sz w:val="24"/>
          <w:szCs w:val="24"/>
        </w:rPr>
        <w:t>Coleoptera</w:t>
      </w:r>
      <w:proofErr w:type="spellEnd"/>
      <w:r w:rsidRPr="00F639B1">
        <w:rPr>
          <w:rFonts w:ascii="Arial" w:hAnsi="Arial" w:cs="Arial"/>
          <w:sz w:val="24"/>
          <w:szCs w:val="24"/>
        </w:rPr>
        <w:t xml:space="preserve"> :</w:t>
      </w:r>
      <w:proofErr w:type="gramEnd"/>
      <w:r w:rsidRPr="00F639B1">
        <w:rPr>
          <w:rFonts w:ascii="Arial" w:hAnsi="Arial" w:cs="Arial"/>
          <w:sz w:val="24"/>
          <w:szCs w:val="24"/>
        </w:rPr>
        <w:t xml:space="preserve"> </w:t>
      </w:r>
      <w:proofErr w:type="spellStart"/>
      <w:r w:rsidRPr="00F639B1">
        <w:rPr>
          <w:rFonts w:ascii="Arial" w:hAnsi="Arial" w:cs="Arial"/>
          <w:sz w:val="24"/>
          <w:szCs w:val="24"/>
        </w:rPr>
        <w:t>Cucujidae</w:t>
      </w:r>
      <w:proofErr w:type="spellEnd"/>
      <w:r w:rsidRPr="00F639B1">
        <w:rPr>
          <w:rFonts w:ascii="Arial" w:hAnsi="Arial" w:cs="Arial"/>
          <w:sz w:val="24"/>
          <w:szCs w:val="24"/>
        </w:rPr>
        <w:t xml:space="preserve">).  </w:t>
      </w:r>
      <w:r w:rsidRPr="00F639B1">
        <w:rPr>
          <w:rFonts w:ascii="Arial" w:hAnsi="Arial" w:cs="Arial"/>
          <w:sz w:val="24"/>
          <w:szCs w:val="24"/>
        </w:rPr>
        <w:tab/>
      </w:r>
      <w:r w:rsidRPr="00F639B1">
        <w:rPr>
          <w:rFonts w:ascii="Arial" w:hAnsi="Arial" w:cs="Arial"/>
          <w:sz w:val="24"/>
          <w:szCs w:val="24"/>
        </w:rPr>
        <w:tab/>
        <w:t xml:space="preserve">Bull. </w:t>
      </w:r>
      <w:proofErr w:type="spellStart"/>
      <w:proofErr w:type="gramStart"/>
      <w:r w:rsidRPr="00F639B1">
        <w:rPr>
          <w:rFonts w:ascii="Arial" w:hAnsi="Arial" w:cs="Arial"/>
          <w:sz w:val="24"/>
          <w:szCs w:val="24"/>
        </w:rPr>
        <w:t>Entomol</w:t>
      </w:r>
      <w:proofErr w:type="spellEnd"/>
      <w:r w:rsidRPr="00F639B1">
        <w:rPr>
          <w:rFonts w:ascii="Arial" w:hAnsi="Arial" w:cs="Arial"/>
          <w:sz w:val="24"/>
          <w:szCs w:val="24"/>
        </w:rPr>
        <w:t>.</w:t>
      </w:r>
      <w:proofErr w:type="gramEnd"/>
      <w:r w:rsidRPr="00F639B1">
        <w:rPr>
          <w:rFonts w:ascii="Arial" w:hAnsi="Arial" w:cs="Arial"/>
          <w:sz w:val="24"/>
          <w:szCs w:val="24"/>
        </w:rPr>
        <w:t xml:space="preserve"> Res. </w:t>
      </w:r>
      <w:proofErr w:type="gramStart"/>
      <w:r w:rsidRPr="00F639B1">
        <w:rPr>
          <w:rFonts w:ascii="Arial" w:hAnsi="Arial" w:cs="Arial"/>
          <w:sz w:val="24"/>
          <w:szCs w:val="24"/>
        </w:rPr>
        <w:t>55 :</w:t>
      </w:r>
      <w:proofErr w:type="gramEnd"/>
      <w:r w:rsidRPr="00F639B1">
        <w:rPr>
          <w:rFonts w:ascii="Arial" w:hAnsi="Arial" w:cs="Arial"/>
          <w:sz w:val="24"/>
          <w:szCs w:val="24"/>
        </w:rPr>
        <w:t xml:space="preserve"> 673 – 680.</w:t>
      </w:r>
    </w:p>
    <w:p w:rsidR="00102A85" w:rsidRPr="00F639B1" w:rsidRDefault="00102A85" w:rsidP="00322D47">
      <w:pPr>
        <w:spacing w:after="0" w:line="240" w:lineRule="auto"/>
        <w:rPr>
          <w:rFonts w:ascii="Arial" w:hAnsi="Arial" w:cs="Arial"/>
          <w:sz w:val="24"/>
          <w:szCs w:val="24"/>
        </w:rPr>
      </w:pPr>
    </w:p>
    <w:p w:rsidR="00102A85" w:rsidRPr="00F639B1" w:rsidRDefault="00102A85" w:rsidP="00322D47">
      <w:pPr>
        <w:spacing w:after="0" w:line="240" w:lineRule="auto"/>
        <w:rPr>
          <w:rFonts w:ascii="Arial" w:hAnsi="Arial" w:cs="Arial"/>
          <w:sz w:val="24"/>
          <w:szCs w:val="24"/>
        </w:rPr>
      </w:pPr>
      <w:proofErr w:type="gramStart"/>
      <w:r w:rsidRPr="00F639B1">
        <w:rPr>
          <w:rFonts w:ascii="Arial" w:hAnsi="Arial" w:cs="Arial"/>
          <w:sz w:val="24"/>
          <w:szCs w:val="24"/>
        </w:rPr>
        <w:t xml:space="preserve">White, N.D.G., and </w:t>
      </w:r>
      <w:proofErr w:type="spellStart"/>
      <w:r w:rsidRPr="00F639B1">
        <w:rPr>
          <w:rFonts w:ascii="Arial" w:hAnsi="Arial" w:cs="Arial"/>
          <w:sz w:val="24"/>
          <w:szCs w:val="24"/>
        </w:rPr>
        <w:t>S.R.Loschiavo</w:t>
      </w:r>
      <w:proofErr w:type="spellEnd"/>
      <w:r w:rsidRPr="00F639B1">
        <w:rPr>
          <w:rFonts w:ascii="Arial" w:hAnsi="Arial" w:cs="Arial"/>
          <w:sz w:val="24"/>
          <w:szCs w:val="24"/>
        </w:rPr>
        <w:t xml:space="preserve"> 1986.</w:t>
      </w:r>
      <w:proofErr w:type="gramEnd"/>
      <w:r w:rsidRPr="00F639B1">
        <w:rPr>
          <w:rFonts w:ascii="Arial" w:hAnsi="Arial" w:cs="Arial"/>
          <w:sz w:val="24"/>
          <w:szCs w:val="24"/>
        </w:rPr>
        <w:t xml:space="preserve">  Effects of insect density, trap depth,</w:t>
      </w:r>
    </w:p>
    <w:p w:rsidR="00102A85" w:rsidRPr="00F639B1" w:rsidRDefault="00102A85"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t xml:space="preserve">And attractants on the capture of </w:t>
      </w:r>
      <w:r w:rsidRPr="00F639B1">
        <w:rPr>
          <w:rFonts w:ascii="Arial" w:hAnsi="Arial" w:cs="Arial"/>
          <w:sz w:val="24"/>
          <w:szCs w:val="24"/>
          <w:u w:val="single"/>
        </w:rPr>
        <w:t xml:space="preserve">Tribolium </w:t>
      </w:r>
      <w:proofErr w:type="spellStart"/>
      <w:r w:rsidRPr="00F639B1">
        <w:rPr>
          <w:rFonts w:ascii="Arial" w:hAnsi="Arial" w:cs="Arial"/>
          <w:sz w:val="24"/>
          <w:szCs w:val="24"/>
          <w:u w:val="single"/>
        </w:rPr>
        <w:t>castaneum</w:t>
      </w:r>
      <w:proofErr w:type="spellEnd"/>
    </w:p>
    <w:p w:rsidR="00102A85" w:rsidRPr="00F639B1" w:rsidRDefault="00102A85"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t>(</w:t>
      </w:r>
      <w:proofErr w:type="spellStart"/>
      <w:proofErr w:type="gramStart"/>
      <w:r w:rsidRPr="00F639B1">
        <w:rPr>
          <w:rFonts w:ascii="Arial" w:hAnsi="Arial" w:cs="Arial"/>
          <w:sz w:val="24"/>
          <w:szCs w:val="24"/>
        </w:rPr>
        <w:t>Coleoptera</w:t>
      </w:r>
      <w:proofErr w:type="spellEnd"/>
      <w:r w:rsidRPr="00F639B1">
        <w:rPr>
          <w:rFonts w:ascii="Arial" w:hAnsi="Arial" w:cs="Arial"/>
          <w:sz w:val="24"/>
          <w:szCs w:val="24"/>
        </w:rPr>
        <w:t xml:space="preserve"> :</w:t>
      </w:r>
      <w:proofErr w:type="gramEnd"/>
      <w:r w:rsidRPr="00F639B1">
        <w:rPr>
          <w:rFonts w:ascii="Arial" w:hAnsi="Arial" w:cs="Arial"/>
          <w:sz w:val="24"/>
          <w:szCs w:val="24"/>
        </w:rPr>
        <w:t xml:space="preserve"> </w:t>
      </w:r>
      <w:proofErr w:type="spellStart"/>
      <w:r w:rsidRPr="00F639B1">
        <w:rPr>
          <w:rFonts w:ascii="Arial" w:hAnsi="Arial" w:cs="Arial"/>
          <w:sz w:val="24"/>
          <w:szCs w:val="24"/>
        </w:rPr>
        <w:t>Tenebrionidae</w:t>
      </w:r>
      <w:proofErr w:type="spellEnd"/>
      <w:r w:rsidRPr="00F639B1">
        <w:rPr>
          <w:rFonts w:ascii="Arial" w:hAnsi="Arial" w:cs="Arial"/>
          <w:sz w:val="24"/>
          <w:szCs w:val="24"/>
        </w:rPr>
        <w:t xml:space="preserve">) and </w:t>
      </w:r>
      <w:proofErr w:type="spellStart"/>
      <w:r w:rsidRPr="00F639B1">
        <w:rPr>
          <w:rFonts w:ascii="Arial" w:hAnsi="Arial" w:cs="Arial"/>
          <w:sz w:val="24"/>
          <w:szCs w:val="24"/>
          <w:u w:val="single"/>
        </w:rPr>
        <w:t>Cryptolestes</w:t>
      </w:r>
      <w:proofErr w:type="spellEnd"/>
      <w:r w:rsidRPr="00F639B1">
        <w:rPr>
          <w:rFonts w:ascii="Arial" w:hAnsi="Arial" w:cs="Arial"/>
          <w:sz w:val="24"/>
          <w:szCs w:val="24"/>
          <w:u w:val="single"/>
        </w:rPr>
        <w:t xml:space="preserve"> </w:t>
      </w:r>
      <w:proofErr w:type="spellStart"/>
      <w:r w:rsidRPr="00F639B1">
        <w:rPr>
          <w:rFonts w:ascii="Arial" w:hAnsi="Arial" w:cs="Arial"/>
          <w:sz w:val="24"/>
          <w:szCs w:val="24"/>
          <w:u w:val="single"/>
        </w:rPr>
        <w:t>ferrugineus</w:t>
      </w:r>
      <w:proofErr w:type="spellEnd"/>
      <w:r w:rsidRPr="00F639B1">
        <w:rPr>
          <w:rFonts w:ascii="Arial" w:hAnsi="Arial" w:cs="Arial"/>
          <w:sz w:val="24"/>
          <w:szCs w:val="24"/>
        </w:rPr>
        <w:t xml:space="preserve"> </w:t>
      </w:r>
    </w:p>
    <w:p w:rsidR="00102A85" w:rsidRPr="00F639B1" w:rsidRDefault="00102A85"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t>(</w:t>
      </w:r>
      <w:proofErr w:type="spellStart"/>
      <w:proofErr w:type="gramStart"/>
      <w:r w:rsidRPr="00F639B1">
        <w:rPr>
          <w:rFonts w:ascii="Arial" w:hAnsi="Arial" w:cs="Arial"/>
          <w:sz w:val="24"/>
          <w:szCs w:val="24"/>
        </w:rPr>
        <w:t>Coleoptera</w:t>
      </w:r>
      <w:proofErr w:type="spellEnd"/>
      <w:r w:rsidRPr="00F639B1">
        <w:rPr>
          <w:rFonts w:ascii="Arial" w:hAnsi="Arial" w:cs="Arial"/>
          <w:sz w:val="24"/>
          <w:szCs w:val="24"/>
        </w:rPr>
        <w:t xml:space="preserve"> :</w:t>
      </w:r>
      <w:proofErr w:type="gramEnd"/>
      <w:r w:rsidRPr="00F639B1">
        <w:rPr>
          <w:rFonts w:ascii="Arial" w:hAnsi="Arial" w:cs="Arial"/>
          <w:sz w:val="24"/>
          <w:szCs w:val="24"/>
        </w:rPr>
        <w:t xml:space="preserve"> </w:t>
      </w:r>
      <w:proofErr w:type="spellStart"/>
      <w:r w:rsidRPr="00F639B1">
        <w:rPr>
          <w:rFonts w:ascii="Arial" w:hAnsi="Arial" w:cs="Arial"/>
          <w:sz w:val="24"/>
          <w:szCs w:val="24"/>
        </w:rPr>
        <w:t>Cucujidae</w:t>
      </w:r>
      <w:proofErr w:type="spellEnd"/>
      <w:r w:rsidRPr="00F639B1">
        <w:rPr>
          <w:rFonts w:ascii="Arial" w:hAnsi="Arial" w:cs="Arial"/>
          <w:sz w:val="24"/>
          <w:szCs w:val="24"/>
        </w:rPr>
        <w:t xml:space="preserve">) in stored wheat.  J. Econ. </w:t>
      </w:r>
      <w:proofErr w:type="spellStart"/>
      <w:proofErr w:type="gramStart"/>
      <w:r w:rsidRPr="00F639B1">
        <w:rPr>
          <w:rFonts w:ascii="Arial" w:hAnsi="Arial" w:cs="Arial"/>
          <w:sz w:val="24"/>
          <w:szCs w:val="24"/>
        </w:rPr>
        <w:t>Entomol</w:t>
      </w:r>
      <w:proofErr w:type="spellEnd"/>
      <w:r w:rsidRPr="00F639B1">
        <w:rPr>
          <w:rFonts w:ascii="Arial" w:hAnsi="Arial" w:cs="Arial"/>
          <w:sz w:val="24"/>
          <w:szCs w:val="24"/>
        </w:rPr>
        <w:t>.</w:t>
      </w:r>
      <w:proofErr w:type="gramEnd"/>
    </w:p>
    <w:p w:rsidR="00B22CFD" w:rsidRPr="00F639B1" w:rsidRDefault="00102A85" w:rsidP="00322D47">
      <w:pPr>
        <w:spacing w:after="0" w:line="240" w:lineRule="auto"/>
        <w:rPr>
          <w:rFonts w:ascii="Arial" w:hAnsi="Arial" w:cs="Arial"/>
          <w:sz w:val="24"/>
          <w:szCs w:val="24"/>
        </w:rPr>
      </w:pPr>
      <w:r w:rsidRPr="00F639B1">
        <w:rPr>
          <w:rFonts w:ascii="Arial" w:hAnsi="Arial" w:cs="Arial"/>
          <w:sz w:val="24"/>
          <w:szCs w:val="24"/>
        </w:rPr>
        <w:tab/>
      </w:r>
      <w:r w:rsidRPr="00F639B1">
        <w:rPr>
          <w:rFonts w:ascii="Arial" w:hAnsi="Arial" w:cs="Arial"/>
          <w:sz w:val="24"/>
          <w:szCs w:val="24"/>
        </w:rPr>
        <w:tab/>
      </w:r>
      <w:proofErr w:type="gramStart"/>
      <w:r w:rsidRPr="00F639B1">
        <w:rPr>
          <w:rFonts w:ascii="Arial" w:hAnsi="Arial" w:cs="Arial"/>
          <w:sz w:val="24"/>
          <w:szCs w:val="24"/>
        </w:rPr>
        <w:t>79 :</w:t>
      </w:r>
      <w:proofErr w:type="gramEnd"/>
      <w:r w:rsidRPr="00F639B1">
        <w:rPr>
          <w:rFonts w:ascii="Arial" w:hAnsi="Arial" w:cs="Arial"/>
          <w:sz w:val="24"/>
          <w:szCs w:val="24"/>
        </w:rPr>
        <w:t xml:space="preserve"> 1111 – 1117.</w:t>
      </w:r>
    </w:p>
    <w:sectPr w:rsidR="00B22CFD" w:rsidRPr="00F639B1"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16E"/>
    <w:multiLevelType w:val="hybridMultilevel"/>
    <w:tmpl w:val="1CC065BE"/>
    <w:lvl w:ilvl="0" w:tplc="988CA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72A38"/>
    <w:multiLevelType w:val="hybridMultilevel"/>
    <w:tmpl w:val="FAEA991C"/>
    <w:lvl w:ilvl="0" w:tplc="5644D3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2692E"/>
    <w:multiLevelType w:val="hybridMultilevel"/>
    <w:tmpl w:val="E884AF78"/>
    <w:lvl w:ilvl="0" w:tplc="97CE43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FBD096F"/>
    <w:multiLevelType w:val="hybridMultilevel"/>
    <w:tmpl w:val="4C9A0666"/>
    <w:lvl w:ilvl="0" w:tplc="9F9E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A7B7C"/>
    <w:multiLevelType w:val="hybridMultilevel"/>
    <w:tmpl w:val="9FD88F7E"/>
    <w:lvl w:ilvl="0" w:tplc="0DACF79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1A72"/>
    <w:multiLevelType w:val="hybridMultilevel"/>
    <w:tmpl w:val="7518A400"/>
    <w:lvl w:ilvl="0" w:tplc="0B9A5D2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1796066B"/>
    <w:multiLevelType w:val="hybridMultilevel"/>
    <w:tmpl w:val="F844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E3B9C"/>
    <w:multiLevelType w:val="hybridMultilevel"/>
    <w:tmpl w:val="AF2CE0AA"/>
    <w:lvl w:ilvl="0" w:tplc="0EE481C4">
      <w:start w:val="2"/>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C8004DC"/>
    <w:multiLevelType w:val="hybridMultilevel"/>
    <w:tmpl w:val="DD361F74"/>
    <w:lvl w:ilvl="0" w:tplc="42F2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1569"/>
    <w:multiLevelType w:val="hybridMultilevel"/>
    <w:tmpl w:val="06B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013F"/>
    <w:multiLevelType w:val="hybridMultilevel"/>
    <w:tmpl w:val="CA28D6C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55696"/>
    <w:multiLevelType w:val="hybridMultilevel"/>
    <w:tmpl w:val="AA7E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1248B"/>
    <w:multiLevelType w:val="hybridMultilevel"/>
    <w:tmpl w:val="CDD4F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F5182"/>
    <w:multiLevelType w:val="hybridMultilevel"/>
    <w:tmpl w:val="40DA6042"/>
    <w:lvl w:ilvl="0" w:tplc="EBA00E9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72774"/>
    <w:multiLevelType w:val="hybridMultilevel"/>
    <w:tmpl w:val="09E4CF8E"/>
    <w:lvl w:ilvl="0" w:tplc="5136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76F49"/>
    <w:multiLevelType w:val="hybridMultilevel"/>
    <w:tmpl w:val="EA568AE6"/>
    <w:lvl w:ilvl="0" w:tplc="AA7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B17B1"/>
    <w:multiLevelType w:val="hybridMultilevel"/>
    <w:tmpl w:val="0610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A722D"/>
    <w:multiLevelType w:val="hybridMultilevel"/>
    <w:tmpl w:val="4268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B3CCB"/>
    <w:multiLevelType w:val="hybridMultilevel"/>
    <w:tmpl w:val="B5D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205FF"/>
    <w:multiLevelType w:val="hybridMultilevel"/>
    <w:tmpl w:val="87EA9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608F6"/>
    <w:multiLevelType w:val="hybridMultilevel"/>
    <w:tmpl w:val="66680EEC"/>
    <w:lvl w:ilvl="0" w:tplc="E60E3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0506B"/>
    <w:multiLevelType w:val="hybridMultilevel"/>
    <w:tmpl w:val="A99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05696"/>
    <w:multiLevelType w:val="hybridMultilevel"/>
    <w:tmpl w:val="BFAA4CE4"/>
    <w:lvl w:ilvl="0" w:tplc="6152DCD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nsid w:val="554D4043"/>
    <w:multiLevelType w:val="hybridMultilevel"/>
    <w:tmpl w:val="BAACF8C8"/>
    <w:lvl w:ilvl="0" w:tplc="50E27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C760F"/>
    <w:multiLevelType w:val="hybridMultilevel"/>
    <w:tmpl w:val="85324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54B2E"/>
    <w:multiLevelType w:val="hybridMultilevel"/>
    <w:tmpl w:val="10C23CF6"/>
    <w:lvl w:ilvl="0" w:tplc="40CEA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23A75"/>
    <w:multiLevelType w:val="hybridMultilevel"/>
    <w:tmpl w:val="2974B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2779D"/>
    <w:multiLevelType w:val="hybridMultilevel"/>
    <w:tmpl w:val="757821E0"/>
    <w:lvl w:ilvl="0" w:tplc="94AA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33E16"/>
    <w:multiLevelType w:val="hybridMultilevel"/>
    <w:tmpl w:val="764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15691"/>
    <w:multiLevelType w:val="hybridMultilevel"/>
    <w:tmpl w:val="0D68C932"/>
    <w:lvl w:ilvl="0" w:tplc="D63C5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155F46"/>
    <w:multiLevelType w:val="hybridMultilevel"/>
    <w:tmpl w:val="A8C2961A"/>
    <w:lvl w:ilvl="0" w:tplc="9F589A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2682D"/>
    <w:multiLevelType w:val="hybridMultilevel"/>
    <w:tmpl w:val="1E8C5AE8"/>
    <w:lvl w:ilvl="0" w:tplc="E5C66C46">
      <w:start w:val="1"/>
      <w:numFmt w:val="upperLetter"/>
      <w:lvlText w:val="%1."/>
      <w:lvlJc w:val="left"/>
      <w:pPr>
        <w:ind w:left="3495" w:hanging="360"/>
      </w:pPr>
      <w:rPr>
        <w:rFonts w:hint="default"/>
      </w:rPr>
    </w:lvl>
    <w:lvl w:ilvl="1" w:tplc="04090019" w:tentative="1">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32">
    <w:nsid w:val="6E76659E"/>
    <w:multiLevelType w:val="hybridMultilevel"/>
    <w:tmpl w:val="C6E02096"/>
    <w:lvl w:ilvl="0" w:tplc="B75E1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66B19"/>
    <w:multiLevelType w:val="hybridMultilevel"/>
    <w:tmpl w:val="C2A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B92FCE"/>
    <w:multiLevelType w:val="multilevel"/>
    <w:tmpl w:val="AF409912"/>
    <w:lvl w:ilvl="0">
      <w:start w:val="1"/>
      <w:numFmt w:val="decimal"/>
      <w:lvlText w:val="%1"/>
      <w:lvlJc w:val="left"/>
      <w:pPr>
        <w:ind w:left="720" w:hanging="360"/>
      </w:pPr>
      <w:rPr>
        <w:rFonts w:hint="default"/>
      </w:rPr>
    </w:lvl>
    <w:lvl w:ilvl="1">
      <w:start w:val="5"/>
      <w:numFmt w:val="decimal"/>
      <w:isLgl/>
      <w:lvlText w:val="%1.%2"/>
      <w:lvlJc w:val="left"/>
      <w:pPr>
        <w:ind w:left="1440" w:hanging="960"/>
      </w:pPr>
      <w:rPr>
        <w:rFonts w:hint="default"/>
      </w:rPr>
    </w:lvl>
    <w:lvl w:ilvl="2">
      <w:start w:val="1"/>
      <w:numFmt w:val="decimal"/>
      <w:isLgl/>
      <w:lvlText w:val="%1.%2.%3"/>
      <w:lvlJc w:val="left"/>
      <w:pPr>
        <w:ind w:left="156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35">
    <w:nsid w:val="7A0312A2"/>
    <w:multiLevelType w:val="hybridMultilevel"/>
    <w:tmpl w:val="C59C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35DC9"/>
    <w:multiLevelType w:val="hybridMultilevel"/>
    <w:tmpl w:val="C92C57E4"/>
    <w:lvl w:ilvl="0" w:tplc="C64A76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467336"/>
    <w:multiLevelType w:val="hybridMultilevel"/>
    <w:tmpl w:val="39A4B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957E0"/>
    <w:multiLevelType w:val="hybridMultilevel"/>
    <w:tmpl w:val="7DAE0EF2"/>
    <w:lvl w:ilvl="0" w:tplc="71A0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5D60FE"/>
    <w:multiLevelType w:val="hybridMultilevel"/>
    <w:tmpl w:val="1C5EB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E59A6"/>
    <w:multiLevelType w:val="hybridMultilevel"/>
    <w:tmpl w:val="14CAECC4"/>
    <w:lvl w:ilvl="0" w:tplc="9FA2B90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5"/>
  </w:num>
  <w:num w:numId="4">
    <w:abstractNumId w:val="33"/>
  </w:num>
  <w:num w:numId="5">
    <w:abstractNumId w:val="40"/>
  </w:num>
  <w:num w:numId="6">
    <w:abstractNumId w:val="21"/>
  </w:num>
  <w:num w:numId="7">
    <w:abstractNumId w:val="10"/>
  </w:num>
  <w:num w:numId="8">
    <w:abstractNumId w:val="3"/>
  </w:num>
  <w:num w:numId="9">
    <w:abstractNumId w:val="25"/>
  </w:num>
  <w:num w:numId="10">
    <w:abstractNumId w:val="11"/>
  </w:num>
  <w:num w:numId="11">
    <w:abstractNumId w:val="0"/>
  </w:num>
  <w:num w:numId="12">
    <w:abstractNumId w:val="13"/>
  </w:num>
  <w:num w:numId="13">
    <w:abstractNumId w:val="28"/>
  </w:num>
  <w:num w:numId="14">
    <w:abstractNumId w:val="16"/>
  </w:num>
  <w:num w:numId="15">
    <w:abstractNumId w:val="37"/>
  </w:num>
  <w:num w:numId="16">
    <w:abstractNumId w:val="9"/>
  </w:num>
  <w:num w:numId="17">
    <w:abstractNumId w:val="18"/>
  </w:num>
  <w:num w:numId="18">
    <w:abstractNumId w:val="26"/>
  </w:num>
  <w:num w:numId="19">
    <w:abstractNumId w:val="35"/>
  </w:num>
  <w:num w:numId="20">
    <w:abstractNumId w:val="14"/>
  </w:num>
  <w:num w:numId="21">
    <w:abstractNumId w:val="7"/>
  </w:num>
  <w:num w:numId="22">
    <w:abstractNumId w:val="17"/>
  </w:num>
  <w:num w:numId="23">
    <w:abstractNumId w:val="20"/>
  </w:num>
  <w:num w:numId="24">
    <w:abstractNumId w:val="15"/>
  </w:num>
  <w:num w:numId="25">
    <w:abstractNumId w:val="19"/>
  </w:num>
  <w:num w:numId="26">
    <w:abstractNumId w:val="29"/>
  </w:num>
  <w:num w:numId="27">
    <w:abstractNumId w:val="6"/>
  </w:num>
  <w:num w:numId="28">
    <w:abstractNumId w:val="4"/>
  </w:num>
  <w:num w:numId="29">
    <w:abstractNumId w:val="38"/>
  </w:num>
  <w:num w:numId="30">
    <w:abstractNumId w:val="23"/>
  </w:num>
  <w:num w:numId="31">
    <w:abstractNumId w:val="32"/>
  </w:num>
  <w:num w:numId="32">
    <w:abstractNumId w:val="8"/>
  </w:num>
  <w:num w:numId="33">
    <w:abstractNumId w:val="22"/>
  </w:num>
  <w:num w:numId="34">
    <w:abstractNumId w:val="39"/>
  </w:num>
  <w:num w:numId="35">
    <w:abstractNumId w:val="12"/>
  </w:num>
  <w:num w:numId="36">
    <w:abstractNumId w:val="36"/>
  </w:num>
  <w:num w:numId="37">
    <w:abstractNumId w:val="1"/>
  </w:num>
  <w:num w:numId="38">
    <w:abstractNumId w:val="34"/>
  </w:num>
  <w:num w:numId="39">
    <w:abstractNumId w:val="24"/>
  </w:num>
  <w:num w:numId="40">
    <w:abstractNumId w:val="31"/>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883"/>
    <w:rsid w:val="00004978"/>
    <w:rsid w:val="00010989"/>
    <w:rsid w:val="00010CE2"/>
    <w:rsid w:val="0001198D"/>
    <w:rsid w:val="000136F2"/>
    <w:rsid w:val="0001397E"/>
    <w:rsid w:val="00013DE8"/>
    <w:rsid w:val="000218F8"/>
    <w:rsid w:val="0002562C"/>
    <w:rsid w:val="00026030"/>
    <w:rsid w:val="00027EED"/>
    <w:rsid w:val="00030598"/>
    <w:rsid w:val="000319C6"/>
    <w:rsid w:val="0003241D"/>
    <w:rsid w:val="0004132C"/>
    <w:rsid w:val="00041B25"/>
    <w:rsid w:val="000465FB"/>
    <w:rsid w:val="00050188"/>
    <w:rsid w:val="000520C3"/>
    <w:rsid w:val="0005363D"/>
    <w:rsid w:val="000536F7"/>
    <w:rsid w:val="00055635"/>
    <w:rsid w:val="00056107"/>
    <w:rsid w:val="0006215D"/>
    <w:rsid w:val="00063998"/>
    <w:rsid w:val="00063C7B"/>
    <w:rsid w:val="000653C8"/>
    <w:rsid w:val="00066DEE"/>
    <w:rsid w:val="00072753"/>
    <w:rsid w:val="00072B6A"/>
    <w:rsid w:val="00073CE7"/>
    <w:rsid w:val="00076F0E"/>
    <w:rsid w:val="00077BFB"/>
    <w:rsid w:val="00077CED"/>
    <w:rsid w:val="000838B0"/>
    <w:rsid w:val="00084871"/>
    <w:rsid w:val="00084FB1"/>
    <w:rsid w:val="0008601C"/>
    <w:rsid w:val="00086A47"/>
    <w:rsid w:val="00093198"/>
    <w:rsid w:val="00095D32"/>
    <w:rsid w:val="00096560"/>
    <w:rsid w:val="000A025E"/>
    <w:rsid w:val="000A1139"/>
    <w:rsid w:val="000A5B23"/>
    <w:rsid w:val="000A6F79"/>
    <w:rsid w:val="000A7999"/>
    <w:rsid w:val="000B2A86"/>
    <w:rsid w:val="000B3636"/>
    <w:rsid w:val="000B4393"/>
    <w:rsid w:val="000B4842"/>
    <w:rsid w:val="000C3AAE"/>
    <w:rsid w:val="000C3E95"/>
    <w:rsid w:val="000C5BDF"/>
    <w:rsid w:val="000C61A5"/>
    <w:rsid w:val="000D5588"/>
    <w:rsid w:val="000E3835"/>
    <w:rsid w:val="000F11FF"/>
    <w:rsid w:val="000F1DCB"/>
    <w:rsid w:val="000F2985"/>
    <w:rsid w:val="000F58FB"/>
    <w:rsid w:val="000F7827"/>
    <w:rsid w:val="00102A85"/>
    <w:rsid w:val="00103DA3"/>
    <w:rsid w:val="00106131"/>
    <w:rsid w:val="001066E9"/>
    <w:rsid w:val="00106B30"/>
    <w:rsid w:val="00111E64"/>
    <w:rsid w:val="00112657"/>
    <w:rsid w:val="00112BDF"/>
    <w:rsid w:val="00114BCF"/>
    <w:rsid w:val="001151E4"/>
    <w:rsid w:val="00116875"/>
    <w:rsid w:val="001211E5"/>
    <w:rsid w:val="0012122A"/>
    <w:rsid w:val="00121D87"/>
    <w:rsid w:val="00124F83"/>
    <w:rsid w:val="00125F3A"/>
    <w:rsid w:val="00126067"/>
    <w:rsid w:val="00131EF9"/>
    <w:rsid w:val="00132E95"/>
    <w:rsid w:val="00135084"/>
    <w:rsid w:val="00143A5F"/>
    <w:rsid w:val="001446AD"/>
    <w:rsid w:val="001473F0"/>
    <w:rsid w:val="0015293C"/>
    <w:rsid w:val="0015432F"/>
    <w:rsid w:val="00156614"/>
    <w:rsid w:val="00160753"/>
    <w:rsid w:val="001616C4"/>
    <w:rsid w:val="0016220F"/>
    <w:rsid w:val="00162613"/>
    <w:rsid w:val="00163AC7"/>
    <w:rsid w:val="00163C11"/>
    <w:rsid w:val="001641E7"/>
    <w:rsid w:val="00165361"/>
    <w:rsid w:val="0016582E"/>
    <w:rsid w:val="00167421"/>
    <w:rsid w:val="00170686"/>
    <w:rsid w:val="00172A2D"/>
    <w:rsid w:val="00173C69"/>
    <w:rsid w:val="00174592"/>
    <w:rsid w:val="00174E46"/>
    <w:rsid w:val="00176D6E"/>
    <w:rsid w:val="00182D59"/>
    <w:rsid w:val="001865AF"/>
    <w:rsid w:val="00191034"/>
    <w:rsid w:val="00196726"/>
    <w:rsid w:val="001A109F"/>
    <w:rsid w:val="001A459B"/>
    <w:rsid w:val="001A552C"/>
    <w:rsid w:val="001B20B0"/>
    <w:rsid w:val="001B25FD"/>
    <w:rsid w:val="001B2696"/>
    <w:rsid w:val="001B2B92"/>
    <w:rsid w:val="001B5329"/>
    <w:rsid w:val="001B6AE8"/>
    <w:rsid w:val="001C2597"/>
    <w:rsid w:val="001C550C"/>
    <w:rsid w:val="001C6583"/>
    <w:rsid w:val="001C6FC1"/>
    <w:rsid w:val="001C7146"/>
    <w:rsid w:val="001D5824"/>
    <w:rsid w:val="001E67B1"/>
    <w:rsid w:val="001E70E8"/>
    <w:rsid w:val="001F25E3"/>
    <w:rsid w:val="001F433C"/>
    <w:rsid w:val="001F74A6"/>
    <w:rsid w:val="00200747"/>
    <w:rsid w:val="002046AF"/>
    <w:rsid w:val="002059AA"/>
    <w:rsid w:val="00211E56"/>
    <w:rsid w:val="00211FCD"/>
    <w:rsid w:val="0021784C"/>
    <w:rsid w:val="002201B9"/>
    <w:rsid w:val="002208E1"/>
    <w:rsid w:val="002251CC"/>
    <w:rsid w:val="002301C0"/>
    <w:rsid w:val="002307D8"/>
    <w:rsid w:val="002317E1"/>
    <w:rsid w:val="00231F74"/>
    <w:rsid w:val="0023201C"/>
    <w:rsid w:val="00233CC1"/>
    <w:rsid w:val="002349E8"/>
    <w:rsid w:val="00236F02"/>
    <w:rsid w:val="00241381"/>
    <w:rsid w:val="00241DE1"/>
    <w:rsid w:val="00245FFE"/>
    <w:rsid w:val="00252572"/>
    <w:rsid w:val="002544A7"/>
    <w:rsid w:val="002613EA"/>
    <w:rsid w:val="00262C90"/>
    <w:rsid w:val="002635B7"/>
    <w:rsid w:val="00263A76"/>
    <w:rsid w:val="00264757"/>
    <w:rsid w:val="0027464D"/>
    <w:rsid w:val="00275FA2"/>
    <w:rsid w:val="00276596"/>
    <w:rsid w:val="00282CD1"/>
    <w:rsid w:val="002833C3"/>
    <w:rsid w:val="0028462E"/>
    <w:rsid w:val="00287C9B"/>
    <w:rsid w:val="00291F57"/>
    <w:rsid w:val="00294EF0"/>
    <w:rsid w:val="00295F60"/>
    <w:rsid w:val="002A05C5"/>
    <w:rsid w:val="002A100B"/>
    <w:rsid w:val="002A7FFA"/>
    <w:rsid w:val="002B062C"/>
    <w:rsid w:val="002B0B62"/>
    <w:rsid w:val="002B70BC"/>
    <w:rsid w:val="002C1500"/>
    <w:rsid w:val="002C770C"/>
    <w:rsid w:val="002D22AB"/>
    <w:rsid w:val="002D2E5D"/>
    <w:rsid w:val="002D6C02"/>
    <w:rsid w:val="002D7183"/>
    <w:rsid w:val="002E2652"/>
    <w:rsid w:val="002E26F4"/>
    <w:rsid w:val="002F1FEB"/>
    <w:rsid w:val="002F2883"/>
    <w:rsid w:val="002F2B9B"/>
    <w:rsid w:val="002F3D5A"/>
    <w:rsid w:val="002F6433"/>
    <w:rsid w:val="00300875"/>
    <w:rsid w:val="003029FB"/>
    <w:rsid w:val="00304378"/>
    <w:rsid w:val="00307B02"/>
    <w:rsid w:val="003154AD"/>
    <w:rsid w:val="003200AD"/>
    <w:rsid w:val="0032173E"/>
    <w:rsid w:val="00322D47"/>
    <w:rsid w:val="0032410D"/>
    <w:rsid w:val="003256A4"/>
    <w:rsid w:val="0032742F"/>
    <w:rsid w:val="00327582"/>
    <w:rsid w:val="00327E13"/>
    <w:rsid w:val="003301E3"/>
    <w:rsid w:val="00330805"/>
    <w:rsid w:val="00330925"/>
    <w:rsid w:val="00332765"/>
    <w:rsid w:val="00332C64"/>
    <w:rsid w:val="00335F1A"/>
    <w:rsid w:val="0033668F"/>
    <w:rsid w:val="00344F6E"/>
    <w:rsid w:val="00345E3C"/>
    <w:rsid w:val="00353E3D"/>
    <w:rsid w:val="003579AC"/>
    <w:rsid w:val="003723B4"/>
    <w:rsid w:val="00375CC1"/>
    <w:rsid w:val="00380234"/>
    <w:rsid w:val="00380C8A"/>
    <w:rsid w:val="00380F28"/>
    <w:rsid w:val="00380F7C"/>
    <w:rsid w:val="00384B0C"/>
    <w:rsid w:val="00384E2F"/>
    <w:rsid w:val="00386B2E"/>
    <w:rsid w:val="00386F07"/>
    <w:rsid w:val="00390343"/>
    <w:rsid w:val="00390610"/>
    <w:rsid w:val="003917F7"/>
    <w:rsid w:val="00391CC6"/>
    <w:rsid w:val="00392003"/>
    <w:rsid w:val="003944C9"/>
    <w:rsid w:val="003A126F"/>
    <w:rsid w:val="003A1547"/>
    <w:rsid w:val="003A4D80"/>
    <w:rsid w:val="003A5BE4"/>
    <w:rsid w:val="003B1AE1"/>
    <w:rsid w:val="003B2432"/>
    <w:rsid w:val="003B2E5E"/>
    <w:rsid w:val="003B4C52"/>
    <w:rsid w:val="003B5905"/>
    <w:rsid w:val="003B65BB"/>
    <w:rsid w:val="003B6A01"/>
    <w:rsid w:val="003B7C05"/>
    <w:rsid w:val="003C4765"/>
    <w:rsid w:val="003C531D"/>
    <w:rsid w:val="003D226A"/>
    <w:rsid w:val="003D2880"/>
    <w:rsid w:val="003E0885"/>
    <w:rsid w:val="003E476F"/>
    <w:rsid w:val="003E55DE"/>
    <w:rsid w:val="003F1538"/>
    <w:rsid w:val="003F553C"/>
    <w:rsid w:val="003F706F"/>
    <w:rsid w:val="004000A8"/>
    <w:rsid w:val="0040100A"/>
    <w:rsid w:val="0040307C"/>
    <w:rsid w:val="00404720"/>
    <w:rsid w:val="004057D5"/>
    <w:rsid w:val="00412B8F"/>
    <w:rsid w:val="00414607"/>
    <w:rsid w:val="004155DE"/>
    <w:rsid w:val="0041690E"/>
    <w:rsid w:val="004171FF"/>
    <w:rsid w:val="004175A0"/>
    <w:rsid w:val="00417F13"/>
    <w:rsid w:val="00423015"/>
    <w:rsid w:val="004237D4"/>
    <w:rsid w:val="0043043A"/>
    <w:rsid w:val="00430B94"/>
    <w:rsid w:val="00432374"/>
    <w:rsid w:val="00433C42"/>
    <w:rsid w:val="00434BDF"/>
    <w:rsid w:val="00442245"/>
    <w:rsid w:val="0044486F"/>
    <w:rsid w:val="0044666C"/>
    <w:rsid w:val="00447339"/>
    <w:rsid w:val="00451D53"/>
    <w:rsid w:val="00454BBA"/>
    <w:rsid w:val="0045739F"/>
    <w:rsid w:val="00457F23"/>
    <w:rsid w:val="004619F1"/>
    <w:rsid w:val="0046240E"/>
    <w:rsid w:val="004638AE"/>
    <w:rsid w:val="00466590"/>
    <w:rsid w:val="0046662F"/>
    <w:rsid w:val="00472555"/>
    <w:rsid w:val="0047533B"/>
    <w:rsid w:val="004774BA"/>
    <w:rsid w:val="00481F2E"/>
    <w:rsid w:val="00482A6E"/>
    <w:rsid w:val="004840F3"/>
    <w:rsid w:val="004842B3"/>
    <w:rsid w:val="00484408"/>
    <w:rsid w:val="004845FB"/>
    <w:rsid w:val="004872F5"/>
    <w:rsid w:val="00490DAD"/>
    <w:rsid w:val="00494E73"/>
    <w:rsid w:val="004968FF"/>
    <w:rsid w:val="004972D1"/>
    <w:rsid w:val="004A1E5C"/>
    <w:rsid w:val="004A4A26"/>
    <w:rsid w:val="004A5F2F"/>
    <w:rsid w:val="004B3879"/>
    <w:rsid w:val="004B5F07"/>
    <w:rsid w:val="004B692E"/>
    <w:rsid w:val="004B7D3D"/>
    <w:rsid w:val="004C285B"/>
    <w:rsid w:val="004C5FEA"/>
    <w:rsid w:val="004C6133"/>
    <w:rsid w:val="004C6140"/>
    <w:rsid w:val="004C6C46"/>
    <w:rsid w:val="004D315F"/>
    <w:rsid w:val="004D3563"/>
    <w:rsid w:val="004E072C"/>
    <w:rsid w:val="004E0D7D"/>
    <w:rsid w:val="004E1ADF"/>
    <w:rsid w:val="004E2367"/>
    <w:rsid w:val="004E3B5D"/>
    <w:rsid w:val="004E3D4E"/>
    <w:rsid w:val="004E4C7A"/>
    <w:rsid w:val="004E4D83"/>
    <w:rsid w:val="004E6F74"/>
    <w:rsid w:val="004E75EC"/>
    <w:rsid w:val="004F5491"/>
    <w:rsid w:val="004F7FFC"/>
    <w:rsid w:val="00501542"/>
    <w:rsid w:val="00503687"/>
    <w:rsid w:val="00504450"/>
    <w:rsid w:val="00513511"/>
    <w:rsid w:val="00514A43"/>
    <w:rsid w:val="00515D06"/>
    <w:rsid w:val="00524D86"/>
    <w:rsid w:val="00525ECE"/>
    <w:rsid w:val="005274D0"/>
    <w:rsid w:val="00530F2D"/>
    <w:rsid w:val="00531012"/>
    <w:rsid w:val="00531861"/>
    <w:rsid w:val="005318E4"/>
    <w:rsid w:val="00535F51"/>
    <w:rsid w:val="00540F94"/>
    <w:rsid w:val="005417A1"/>
    <w:rsid w:val="00542615"/>
    <w:rsid w:val="0054338E"/>
    <w:rsid w:val="00545A5B"/>
    <w:rsid w:val="005471C0"/>
    <w:rsid w:val="00550528"/>
    <w:rsid w:val="00562928"/>
    <w:rsid w:val="00564BDC"/>
    <w:rsid w:val="00567C62"/>
    <w:rsid w:val="00567D7B"/>
    <w:rsid w:val="00570858"/>
    <w:rsid w:val="00572134"/>
    <w:rsid w:val="00572EA5"/>
    <w:rsid w:val="00572EE3"/>
    <w:rsid w:val="00577BF9"/>
    <w:rsid w:val="00584415"/>
    <w:rsid w:val="00584C7F"/>
    <w:rsid w:val="00587637"/>
    <w:rsid w:val="00591960"/>
    <w:rsid w:val="00594C85"/>
    <w:rsid w:val="00595924"/>
    <w:rsid w:val="005A0823"/>
    <w:rsid w:val="005A1E5F"/>
    <w:rsid w:val="005A353F"/>
    <w:rsid w:val="005A45AE"/>
    <w:rsid w:val="005A4E64"/>
    <w:rsid w:val="005A7078"/>
    <w:rsid w:val="005B17DA"/>
    <w:rsid w:val="005B3E92"/>
    <w:rsid w:val="005B497E"/>
    <w:rsid w:val="005C5BD7"/>
    <w:rsid w:val="005C6B66"/>
    <w:rsid w:val="005C75B4"/>
    <w:rsid w:val="005C7E32"/>
    <w:rsid w:val="005C7E6E"/>
    <w:rsid w:val="005D11F5"/>
    <w:rsid w:val="005D1CDB"/>
    <w:rsid w:val="005D600F"/>
    <w:rsid w:val="005D61A2"/>
    <w:rsid w:val="005D6BC4"/>
    <w:rsid w:val="005D7093"/>
    <w:rsid w:val="005E0820"/>
    <w:rsid w:val="005E3A19"/>
    <w:rsid w:val="005E46E3"/>
    <w:rsid w:val="005F497F"/>
    <w:rsid w:val="005F52AA"/>
    <w:rsid w:val="005F7AD0"/>
    <w:rsid w:val="005F7C88"/>
    <w:rsid w:val="00603B74"/>
    <w:rsid w:val="00604551"/>
    <w:rsid w:val="00610C0B"/>
    <w:rsid w:val="006136EB"/>
    <w:rsid w:val="0061649F"/>
    <w:rsid w:val="006172A2"/>
    <w:rsid w:val="00617685"/>
    <w:rsid w:val="00617A49"/>
    <w:rsid w:val="0062140D"/>
    <w:rsid w:val="00623859"/>
    <w:rsid w:val="00626BFC"/>
    <w:rsid w:val="006337A3"/>
    <w:rsid w:val="00633951"/>
    <w:rsid w:val="00634EB7"/>
    <w:rsid w:val="00641580"/>
    <w:rsid w:val="006454C6"/>
    <w:rsid w:val="006507D4"/>
    <w:rsid w:val="0065277F"/>
    <w:rsid w:val="00653761"/>
    <w:rsid w:val="00654F35"/>
    <w:rsid w:val="00655DBC"/>
    <w:rsid w:val="00656830"/>
    <w:rsid w:val="00657EC5"/>
    <w:rsid w:val="0066396C"/>
    <w:rsid w:val="00665D98"/>
    <w:rsid w:val="00666422"/>
    <w:rsid w:val="00667B92"/>
    <w:rsid w:val="00667DA4"/>
    <w:rsid w:val="006727B5"/>
    <w:rsid w:val="006773BA"/>
    <w:rsid w:val="00680DCC"/>
    <w:rsid w:val="0068179C"/>
    <w:rsid w:val="00684B94"/>
    <w:rsid w:val="00686B84"/>
    <w:rsid w:val="00691715"/>
    <w:rsid w:val="00692BA0"/>
    <w:rsid w:val="00695594"/>
    <w:rsid w:val="006A1E72"/>
    <w:rsid w:val="006A58A9"/>
    <w:rsid w:val="006A5E5D"/>
    <w:rsid w:val="006B3754"/>
    <w:rsid w:val="006B61AA"/>
    <w:rsid w:val="006C2AA3"/>
    <w:rsid w:val="006C5EA6"/>
    <w:rsid w:val="006C6956"/>
    <w:rsid w:val="006D244D"/>
    <w:rsid w:val="006D45FD"/>
    <w:rsid w:val="006D4B7A"/>
    <w:rsid w:val="006E143E"/>
    <w:rsid w:val="006E1ADF"/>
    <w:rsid w:val="006E3A93"/>
    <w:rsid w:val="006E5B25"/>
    <w:rsid w:val="006E5EFD"/>
    <w:rsid w:val="006E6909"/>
    <w:rsid w:val="006F12AD"/>
    <w:rsid w:val="006F2E03"/>
    <w:rsid w:val="006F4396"/>
    <w:rsid w:val="006F4441"/>
    <w:rsid w:val="006F540E"/>
    <w:rsid w:val="006F651E"/>
    <w:rsid w:val="006F6F83"/>
    <w:rsid w:val="006F72F6"/>
    <w:rsid w:val="00706537"/>
    <w:rsid w:val="007076E6"/>
    <w:rsid w:val="007078E5"/>
    <w:rsid w:val="00710F6C"/>
    <w:rsid w:val="007129D8"/>
    <w:rsid w:val="00721EEE"/>
    <w:rsid w:val="007253F0"/>
    <w:rsid w:val="0072735B"/>
    <w:rsid w:val="00735C61"/>
    <w:rsid w:val="00741F97"/>
    <w:rsid w:val="007460DD"/>
    <w:rsid w:val="007464E2"/>
    <w:rsid w:val="007503FB"/>
    <w:rsid w:val="00750CFD"/>
    <w:rsid w:val="0075190F"/>
    <w:rsid w:val="00752EE3"/>
    <w:rsid w:val="007530C1"/>
    <w:rsid w:val="0076000A"/>
    <w:rsid w:val="00764202"/>
    <w:rsid w:val="00765704"/>
    <w:rsid w:val="00765EDB"/>
    <w:rsid w:val="00767221"/>
    <w:rsid w:val="00774246"/>
    <w:rsid w:val="00775AE6"/>
    <w:rsid w:val="0078221C"/>
    <w:rsid w:val="007853A7"/>
    <w:rsid w:val="007859B0"/>
    <w:rsid w:val="00790641"/>
    <w:rsid w:val="0079431D"/>
    <w:rsid w:val="007A064E"/>
    <w:rsid w:val="007A1A65"/>
    <w:rsid w:val="007A28D9"/>
    <w:rsid w:val="007A4E3A"/>
    <w:rsid w:val="007B1540"/>
    <w:rsid w:val="007B3D3B"/>
    <w:rsid w:val="007B4BE4"/>
    <w:rsid w:val="007B5D86"/>
    <w:rsid w:val="007B7177"/>
    <w:rsid w:val="007C31B5"/>
    <w:rsid w:val="007C6B97"/>
    <w:rsid w:val="007D0748"/>
    <w:rsid w:val="007D3BAA"/>
    <w:rsid w:val="007D3E6D"/>
    <w:rsid w:val="007D4C49"/>
    <w:rsid w:val="007E078E"/>
    <w:rsid w:val="007E3288"/>
    <w:rsid w:val="007E5C75"/>
    <w:rsid w:val="007E647C"/>
    <w:rsid w:val="007F14AF"/>
    <w:rsid w:val="007F256C"/>
    <w:rsid w:val="007F49F1"/>
    <w:rsid w:val="007F7C32"/>
    <w:rsid w:val="0080184A"/>
    <w:rsid w:val="00802DFC"/>
    <w:rsid w:val="00805FFD"/>
    <w:rsid w:val="0080726E"/>
    <w:rsid w:val="00807DDC"/>
    <w:rsid w:val="0081383B"/>
    <w:rsid w:val="00815398"/>
    <w:rsid w:val="008163C7"/>
    <w:rsid w:val="0082160E"/>
    <w:rsid w:val="00822150"/>
    <w:rsid w:val="008252FD"/>
    <w:rsid w:val="008264A6"/>
    <w:rsid w:val="00832865"/>
    <w:rsid w:val="00835D0F"/>
    <w:rsid w:val="008424B0"/>
    <w:rsid w:val="00843B1F"/>
    <w:rsid w:val="00844352"/>
    <w:rsid w:val="00844617"/>
    <w:rsid w:val="008453A9"/>
    <w:rsid w:val="0085195C"/>
    <w:rsid w:val="00851A21"/>
    <w:rsid w:val="00852776"/>
    <w:rsid w:val="00852918"/>
    <w:rsid w:val="00853E01"/>
    <w:rsid w:val="00854019"/>
    <w:rsid w:val="00856AA5"/>
    <w:rsid w:val="00860A3D"/>
    <w:rsid w:val="00860A73"/>
    <w:rsid w:val="0086103B"/>
    <w:rsid w:val="00861156"/>
    <w:rsid w:val="00866C67"/>
    <w:rsid w:val="0087024C"/>
    <w:rsid w:val="008728A5"/>
    <w:rsid w:val="00872B59"/>
    <w:rsid w:val="008757E4"/>
    <w:rsid w:val="008757F4"/>
    <w:rsid w:val="008820B7"/>
    <w:rsid w:val="008864C6"/>
    <w:rsid w:val="00886528"/>
    <w:rsid w:val="00887F77"/>
    <w:rsid w:val="00893F91"/>
    <w:rsid w:val="008941AB"/>
    <w:rsid w:val="00897CCB"/>
    <w:rsid w:val="008A3A0C"/>
    <w:rsid w:val="008A4B34"/>
    <w:rsid w:val="008A4E61"/>
    <w:rsid w:val="008A619A"/>
    <w:rsid w:val="008A6F35"/>
    <w:rsid w:val="008B0CDE"/>
    <w:rsid w:val="008B3178"/>
    <w:rsid w:val="008C006D"/>
    <w:rsid w:val="008C10A3"/>
    <w:rsid w:val="008C2274"/>
    <w:rsid w:val="008C4842"/>
    <w:rsid w:val="008C78FB"/>
    <w:rsid w:val="008D102C"/>
    <w:rsid w:val="008D266B"/>
    <w:rsid w:val="008D592F"/>
    <w:rsid w:val="008E26BA"/>
    <w:rsid w:val="008E33E9"/>
    <w:rsid w:val="008E5089"/>
    <w:rsid w:val="008E7055"/>
    <w:rsid w:val="008F0A02"/>
    <w:rsid w:val="008F4099"/>
    <w:rsid w:val="008F48D2"/>
    <w:rsid w:val="008F4F46"/>
    <w:rsid w:val="008F6E85"/>
    <w:rsid w:val="008F7E7F"/>
    <w:rsid w:val="00901444"/>
    <w:rsid w:val="00905AA0"/>
    <w:rsid w:val="009065DA"/>
    <w:rsid w:val="009100B5"/>
    <w:rsid w:val="00916417"/>
    <w:rsid w:val="00922396"/>
    <w:rsid w:val="00924BD1"/>
    <w:rsid w:val="00931177"/>
    <w:rsid w:val="009327BC"/>
    <w:rsid w:val="009369F4"/>
    <w:rsid w:val="0093759E"/>
    <w:rsid w:val="0094132F"/>
    <w:rsid w:val="00941D8E"/>
    <w:rsid w:val="00943D73"/>
    <w:rsid w:val="00944CF3"/>
    <w:rsid w:val="00944F55"/>
    <w:rsid w:val="00947716"/>
    <w:rsid w:val="00947DD4"/>
    <w:rsid w:val="0095549B"/>
    <w:rsid w:val="00956CB0"/>
    <w:rsid w:val="00961784"/>
    <w:rsid w:val="00963B92"/>
    <w:rsid w:val="009677EE"/>
    <w:rsid w:val="0096782F"/>
    <w:rsid w:val="00972C6C"/>
    <w:rsid w:val="00974CF5"/>
    <w:rsid w:val="00975F75"/>
    <w:rsid w:val="00976860"/>
    <w:rsid w:val="00977096"/>
    <w:rsid w:val="00980455"/>
    <w:rsid w:val="00982C51"/>
    <w:rsid w:val="00982DC5"/>
    <w:rsid w:val="009921F6"/>
    <w:rsid w:val="00995831"/>
    <w:rsid w:val="009A01F4"/>
    <w:rsid w:val="009A0B81"/>
    <w:rsid w:val="009A2207"/>
    <w:rsid w:val="009A756B"/>
    <w:rsid w:val="009B0E85"/>
    <w:rsid w:val="009B2733"/>
    <w:rsid w:val="009B30F5"/>
    <w:rsid w:val="009B5B98"/>
    <w:rsid w:val="009D041C"/>
    <w:rsid w:val="009D06C3"/>
    <w:rsid w:val="009D0D97"/>
    <w:rsid w:val="009D2483"/>
    <w:rsid w:val="009D49E9"/>
    <w:rsid w:val="009D6F40"/>
    <w:rsid w:val="009D71B8"/>
    <w:rsid w:val="009E323F"/>
    <w:rsid w:val="009E662E"/>
    <w:rsid w:val="009E6E59"/>
    <w:rsid w:val="009F01B3"/>
    <w:rsid w:val="009F08FD"/>
    <w:rsid w:val="009F7F92"/>
    <w:rsid w:val="00A004CA"/>
    <w:rsid w:val="00A074AD"/>
    <w:rsid w:val="00A10DEA"/>
    <w:rsid w:val="00A11FFE"/>
    <w:rsid w:val="00A16270"/>
    <w:rsid w:val="00A17259"/>
    <w:rsid w:val="00A249E2"/>
    <w:rsid w:val="00A250E3"/>
    <w:rsid w:val="00A2734C"/>
    <w:rsid w:val="00A27EE2"/>
    <w:rsid w:val="00A31556"/>
    <w:rsid w:val="00A32128"/>
    <w:rsid w:val="00A33364"/>
    <w:rsid w:val="00A37CB6"/>
    <w:rsid w:val="00A423F0"/>
    <w:rsid w:val="00A450E5"/>
    <w:rsid w:val="00A47B2C"/>
    <w:rsid w:val="00A53660"/>
    <w:rsid w:val="00A54F09"/>
    <w:rsid w:val="00A60AFA"/>
    <w:rsid w:val="00A60BDE"/>
    <w:rsid w:val="00A61D43"/>
    <w:rsid w:val="00A723C4"/>
    <w:rsid w:val="00A72FC2"/>
    <w:rsid w:val="00A75BAE"/>
    <w:rsid w:val="00A81478"/>
    <w:rsid w:val="00A84E34"/>
    <w:rsid w:val="00A872A2"/>
    <w:rsid w:val="00A913CA"/>
    <w:rsid w:val="00A937DF"/>
    <w:rsid w:val="00A9414B"/>
    <w:rsid w:val="00A96DDB"/>
    <w:rsid w:val="00AA07F2"/>
    <w:rsid w:val="00AA113C"/>
    <w:rsid w:val="00AA2A8A"/>
    <w:rsid w:val="00AA67DE"/>
    <w:rsid w:val="00AA75F6"/>
    <w:rsid w:val="00AB633F"/>
    <w:rsid w:val="00AB7CCF"/>
    <w:rsid w:val="00AC189B"/>
    <w:rsid w:val="00AC3AC2"/>
    <w:rsid w:val="00AC3D66"/>
    <w:rsid w:val="00AC51B9"/>
    <w:rsid w:val="00AC67B4"/>
    <w:rsid w:val="00AC6B96"/>
    <w:rsid w:val="00AC760F"/>
    <w:rsid w:val="00AD39CE"/>
    <w:rsid w:val="00AE59B7"/>
    <w:rsid w:val="00AE7F59"/>
    <w:rsid w:val="00AF29D3"/>
    <w:rsid w:val="00AF4B2A"/>
    <w:rsid w:val="00AF4E35"/>
    <w:rsid w:val="00AF61C6"/>
    <w:rsid w:val="00AF744A"/>
    <w:rsid w:val="00B02BDC"/>
    <w:rsid w:val="00B123A0"/>
    <w:rsid w:val="00B15A6B"/>
    <w:rsid w:val="00B169C7"/>
    <w:rsid w:val="00B22064"/>
    <w:rsid w:val="00B22CFD"/>
    <w:rsid w:val="00B25256"/>
    <w:rsid w:val="00B31016"/>
    <w:rsid w:val="00B36FFC"/>
    <w:rsid w:val="00B41EFF"/>
    <w:rsid w:val="00B45244"/>
    <w:rsid w:val="00B550AB"/>
    <w:rsid w:val="00B55204"/>
    <w:rsid w:val="00B56220"/>
    <w:rsid w:val="00B5710C"/>
    <w:rsid w:val="00B5733A"/>
    <w:rsid w:val="00B57988"/>
    <w:rsid w:val="00B61CE6"/>
    <w:rsid w:val="00B65078"/>
    <w:rsid w:val="00B708F8"/>
    <w:rsid w:val="00B71965"/>
    <w:rsid w:val="00B742A9"/>
    <w:rsid w:val="00B76FAC"/>
    <w:rsid w:val="00B82F80"/>
    <w:rsid w:val="00B8377F"/>
    <w:rsid w:val="00B847F3"/>
    <w:rsid w:val="00B86D9F"/>
    <w:rsid w:val="00B87584"/>
    <w:rsid w:val="00B90C24"/>
    <w:rsid w:val="00B90D48"/>
    <w:rsid w:val="00B91CC6"/>
    <w:rsid w:val="00B949F3"/>
    <w:rsid w:val="00B97F07"/>
    <w:rsid w:val="00BA18AD"/>
    <w:rsid w:val="00BA1C51"/>
    <w:rsid w:val="00BA2805"/>
    <w:rsid w:val="00BA35EC"/>
    <w:rsid w:val="00BA3819"/>
    <w:rsid w:val="00BA43CA"/>
    <w:rsid w:val="00BA57BD"/>
    <w:rsid w:val="00BB174E"/>
    <w:rsid w:val="00BB2064"/>
    <w:rsid w:val="00BB50EF"/>
    <w:rsid w:val="00BB5232"/>
    <w:rsid w:val="00BB6133"/>
    <w:rsid w:val="00BC2C50"/>
    <w:rsid w:val="00BC3CA9"/>
    <w:rsid w:val="00BD0F93"/>
    <w:rsid w:val="00BD7F52"/>
    <w:rsid w:val="00BE2B0E"/>
    <w:rsid w:val="00BF361D"/>
    <w:rsid w:val="00BF4EFE"/>
    <w:rsid w:val="00BF6001"/>
    <w:rsid w:val="00C01131"/>
    <w:rsid w:val="00C014FC"/>
    <w:rsid w:val="00C02E72"/>
    <w:rsid w:val="00C03B66"/>
    <w:rsid w:val="00C134A9"/>
    <w:rsid w:val="00C15297"/>
    <w:rsid w:val="00C1758D"/>
    <w:rsid w:val="00C208E3"/>
    <w:rsid w:val="00C20C41"/>
    <w:rsid w:val="00C22172"/>
    <w:rsid w:val="00C256DA"/>
    <w:rsid w:val="00C25D87"/>
    <w:rsid w:val="00C25F9E"/>
    <w:rsid w:val="00C30374"/>
    <w:rsid w:val="00C32B10"/>
    <w:rsid w:val="00C3744D"/>
    <w:rsid w:val="00C410B1"/>
    <w:rsid w:val="00C41E57"/>
    <w:rsid w:val="00C44EC6"/>
    <w:rsid w:val="00C50D93"/>
    <w:rsid w:val="00C55010"/>
    <w:rsid w:val="00C62C88"/>
    <w:rsid w:val="00C65368"/>
    <w:rsid w:val="00C67984"/>
    <w:rsid w:val="00C67F8E"/>
    <w:rsid w:val="00C70078"/>
    <w:rsid w:val="00C70D47"/>
    <w:rsid w:val="00C73A08"/>
    <w:rsid w:val="00C74AFC"/>
    <w:rsid w:val="00C76052"/>
    <w:rsid w:val="00C77D4D"/>
    <w:rsid w:val="00C80911"/>
    <w:rsid w:val="00C80E41"/>
    <w:rsid w:val="00C810CC"/>
    <w:rsid w:val="00C819C4"/>
    <w:rsid w:val="00C8271B"/>
    <w:rsid w:val="00C82C55"/>
    <w:rsid w:val="00C83B23"/>
    <w:rsid w:val="00C93BAD"/>
    <w:rsid w:val="00C93C74"/>
    <w:rsid w:val="00C94DD3"/>
    <w:rsid w:val="00C95D57"/>
    <w:rsid w:val="00C96084"/>
    <w:rsid w:val="00CA1109"/>
    <w:rsid w:val="00CA22FF"/>
    <w:rsid w:val="00CA23BD"/>
    <w:rsid w:val="00CA5630"/>
    <w:rsid w:val="00CA5A56"/>
    <w:rsid w:val="00CB16CD"/>
    <w:rsid w:val="00CB37BB"/>
    <w:rsid w:val="00CC2431"/>
    <w:rsid w:val="00CC2CC2"/>
    <w:rsid w:val="00CD3406"/>
    <w:rsid w:val="00CD4BC5"/>
    <w:rsid w:val="00CD6D70"/>
    <w:rsid w:val="00CD7121"/>
    <w:rsid w:val="00CE1B05"/>
    <w:rsid w:val="00CE4E9A"/>
    <w:rsid w:val="00CF40D1"/>
    <w:rsid w:val="00CF4A80"/>
    <w:rsid w:val="00CF69E2"/>
    <w:rsid w:val="00CF6A61"/>
    <w:rsid w:val="00CF6C2B"/>
    <w:rsid w:val="00CF7206"/>
    <w:rsid w:val="00D0057D"/>
    <w:rsid w:val="00D0123A"/>
    <w:rsid w:val="00D04F07"/>
    <w:rsid w:val="00D1187D"/>
    <w:rsid w:val="00D120B3"/>
    <w:rsid w:val="00D13067"/>
    <w:rsid w:val="00D138B5"/>
    <w:rsid w:val="00D15BAC"/>
    <w:rsid w:val="00D16515"/>
    <w:rsid w:val="00D16993"/>
    <w:rsid w:val="00D173BD"/>
    <w:rsid w:val="00D173C3"/>
    <w:rsid w:val="00D2207C"/>
    <w:rsid w:val="00D23C0C"/>
    <w:rsid w:val="00D26B86"/>
    <w:rsid w:val="00D313D1"/>
    <w:rsid w:val="00D31AD4"/>
    <w:rsid w:val="00D31BE9"/>
    <w:rsid w:val="00D3367C"/>
    <w:rsid w:val="00D34A31"/>
    <w:rsid w:val="00D35D77"/>
    <w:rsid w:val="00D362BD"/>
    <w:rsid w:val="00D41FD6"/>
    <w:rsid w:val="00D42B48"/>
    <w:rsid w:val="00D438E9"/>
    <w:rsid w:val="00D47483"/>
    <w:rsid w:val="00D50103"/>
    <w:rsid w:val="00D52B22"/>
    <w:rsid w:val="00D52B9A"/>
    <w:rsid w:val="00D52CE2"/>
    <w:rsid w:val="00D63776"/>
    <w:rsid w:val="00D734BA"/>
    <w:rsid w:val="00D754FB"/>
    <w:rsid w:val="00D83615"/>
    <w:rsid w:val="00D838C4"/>
    <w:rsid w:val="00D839A4"/>
    <w:rsid w:val="00D842E8"/>
    <w:rsid w:val="00D8514C"/>
    <w:rsid w:val="00D85588"/>
    <w:rsid w:val="00D871C1"/>
    <w:rsid w:val="00D94943"/>
    <w:rsid w:val="00D96ACD"/>
    <w:rsid w:val="00DA3431"/>
    <w:rsid w:val="00DA5E92"/>
    <w:rsid w:val="00DA7E0A"/>
    <w:rsid w:val="00DB7B49"/>
    <w:rsid w:val="00DC17F0"/>
    <w:rsid w:val="00DC50EA"/>
    <w:rsid w:val="00DD4533"/>
    <w:rsid w:val="00DD779D"/>
    <w:rsid w:val="00DE2549"/>
    <w:rsid w:val="00DE2FC7"/>
    <w:rsid w:val="00DE52B2"/>
    <w:rsid w:val="00DE63B9"/>
    <w:rsid w:val="00DE6A49"/>
    <w:rsid w:val="00DE73B2"/>
    <w:rsid w:val="00DF0B40"/>
    <w:rsid w:val="00DF1358"/>
    <w:rsid w:val="00DF1A6E"/>
    <w:rsid w:val="00DF1D2B"/>
    <w:rsid w:val="00DF5055"/>
    <w:rsid w:val="00DF623D"/>
    <w:rsid w:val="00E00C95"/>
    <w:rsid w:val="00E034A2"/>
    <w:rsid w:val="00E056C9"/>
    <w:rsid w:val="00E10543"/>
    <w:rsid w:val="00E13AD2"/>
    <w:rsid w:val="00E16363"/>
    <w:rsid w:val="00E16B66"/>
    <w:rsid w:val="00E23764"/>
    <w:rsid w:val="00E31A63"/>
    <w:rsid w:val="00E33D07"/>
    <w:rsid w:val="00E361BD"/>
    <w:rsid w:val="00E37F00"/>
    <w:rsid w:val="00E42FD4"/>
    <w:rsid w:val="00E43838"/>
    <w:rsid w:val="00E449A5"/>
    <w:rsid w:val="00E46CFD"/>
    <w:rsid w:val="00E531B1"/>
    <w:rsid w:val="00E54DFE"/>
    <w:rsid w:val="00E55A32"/>
    <w:rsid w:val="00E57711"/>
    <w:rsid w:val="00E611A7"/>
    <w:rsid w:val="00E630AC"/>
    <w:rsid w:val="00E635A0"/>
    <w:rsid w:val="00E6384E"/>
    <w:rsid w:val="00E66A0C"/>
    <w:rsid w:val="00E67F73"/>
    <w:rsid w:val="00E73E2C"/>
    <w:rsid w:val="00E74520"/>
    <w:rsid w:val="00E765F5"/>
    <w:rsid w:val="00E80AEC"/>
    <w:rsid w:val="00E81773"/>
    <w:rsid w:val="00E83DA0"/>
    <w:rsid w:val="00E84146"/>
    <w:rsid w:val="00E95324"/>
    <w:rsid w:val="00EA0F3F"/>
    <w:rsid w:val="00EA1CC7"/>
    <w:rsid w:val="00EA3E6B"/>
    <w:rsid w:val="00EA3F1F"/>
    <w:rsid w:val="00EA7F53"/>
    <w:rsid w:val="00EB1BF7"/>
    <w:rsid w:val="00EB25DC"/>
    <w:rsid w:val="00EB444D"/>
    <w:rsid w:val="00EB4DD0"/>
    <w:rsid w:val="00EB5058"/>
    <w:rsid w:val="00EB5EC0"/>
    <w:rsid w:val="00EB6084"/>
    <w:rsid w:val="00EB72C0"/>
    <w:rsid w:val="00EB7576"/>
    <w:rsid w:val="00EC3876"/>
    <w:rsid w:val="00EC5292"/>
    <w:rsid w:val="00EC667B"/>
    <w:rsid w:val="00EC66F1"/>
    <w:rsid w:val="00ED256B"/>
    <w:rsid w:val="00ED2D69"/>
    <w:rsid w:val="00ED349C"/>
    <w:rsid w:val="00EE0E92"/>
    <w:rsid w:val="00EE3F3D"/>
    <w:rsid w:val="00EE5F68"/>
    <w:rsid w:val="00EE7413"/>
    <w:rsid w:val="00EE75C3"/>
    <w:rsid w:val="00EE7753"/>
    <w:rsid w:val="00EF612E"/>
    <w:rsid w:val="00EF6607"/>
    <w:rsid w:val="00F008A1"/>
    <w:rsid w:val="00F07B8A"/>
    <w:rsid w:val="00F1050C"/>
    <w:rsid w:val="00F11AB5"/>
    <w:rsid w:val="00F130BF"/>
    <w:rsid w:val="00F131F4"/>
    <w:rsid w:val="00F143CB"/>
    <w:rsid w:val="00F20B9F"/>
    <w:rsid w:val="00F22495"/>
    <w:rsid w:val="00F2279E"/>
    <w:rsid w:val="00F2390D"/>
    <w:rsid w:val="00F31EF6"/>
    <w:rsid w:val="00F3316C"/>
    <w:rsid w:val="00F36E98"/>
    <w:rsid w:val="00F4142C"/>
    <w:rsid w:val="00F425ED"/>
    <w:rsid w:val="00F448E8"/>
    <w:rsid w:val="00F454E2"/>
    <w:rsid w:val="00F46090"/>
    <w:rsid w:val="00F4723B"/>
    <w:rsid w:val="00F52BA4"/>
    <w:rsid w:val="00F53ECB"/>
    <w:rsid w:val="00F56FD9"/>
    <w:rsid w:val="00F6075C"/>
    <w:rsid w:val="00F61B1E"/>
    <w:rsid w:val="00F639B1"/>
    <w:rsid w:val="00F673A5"/>
    <w:rsid w:val="00F71147"/>
    <w:rsid w:val="00F71462"/>
    <w:rsid w:val="00F73CA5"/>
    <w:rsid w:val="00F7440A"/>
    <w:rsid w:val="00F74C40"/>
    <w:rsid w:val="00F76D69"/>
    <w:rsid w:val="00F83302"/>
    <w:rsid w:val="00F8590D"/>
    <w:rsid w:val="00F85D0B"/>
    <w:rsid w:val="00F869AF"/>
    <w:rsid w:val="00F87AF0"/>
    <w:rsid w:val="00F91F6A"/>
    <w:rsid w:val="00F94B10"/>
    <w:rsid w:val="00F957D5"/>
    <w:rsid w:val="00F960BD"/>
    <w:rsid w:val="00FA26BE"/>
    <w:rsid w:val="00FA2D7D"/>
    <w:rsid w:val="00FA6778"/>
    <w:rsid w:val="00FB1E13"/>
    <w:rsid w:val="00FB30E7"/>
    <w:rsid w:val="00FB6042"/>
    <w:rsid w:val="00FB6468"/>
    <w:rsid w:val="00FC01F1"/>
    <w:rsid w:val="00FC223B"/>
    <w:rsid w:val="00FC2FAE"/>
    <w:rsid w:val="00FC32C8"/>
    <w:rsid w:val="00FC6FDC"/>
    <w:rsid w:val="00FD3FED"/>
    <w:rsid w:val="00FD7D2E"/>
    <w:rsid w:val="00FE3D85"/>
    <w:rsid w:val="00FE6A4B"/>
    <w:rsid w:val="00FF1B8C"/>
    <w:rsid w:val="00FF20A0"/>
    <w:rsid w:val="00FF3FE0"/>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49AA-2CA5-4AB6-BBF0-AA8B6F88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42048</TotalTime>
  <Pages>37</Pages>
  <Words>13906</Words>
  <Characters>79270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144</cp:revision>
  <dcterms:created xsi:type="dcterms:W3CDTF">2010-03-07T17:43:00Z</dcterms:created>
  <dcterms:modified xsi:type="dcterms:W3CDTF">2010-12-13T01:52:00Z</dcterms:modified>
</cp:coreProperties>
</file>