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D9" w:rsidRDefault="00B413D9" w:rsidP="00136219">
      <w:pPr>
        <w:spacing w:after="0" w:line="240" w:lineRule="auto"/>
        <w:jc w:val="center"/>
        <w:rPr>
          <w:rFonts w:ascii="Arial" w:hAnsi="Arial" w:cs="Arial"/>
          <w:sz w:val="24"/>
          <w:szCs w:val="24"/>
        </w:rPr>
      </w:pPr>
      <w:r>
        <w:rPr>
          <w:rFonts w:ascii="Arial" w:hAnsi="Arial" w:cs="Arial"/>
          <w:sz w:val="24"/>
          <w:szCs w:val="24"/>
        </w:rPr>
        <w:t>TRIB0LIUM INFORMATION BULLETIN</w:t>
      </w:r>
    </w:p>
    <w:p w:rsidR="00B413D9" w:rsidRDefault="00B413D9" w:rsidP="00136219">
      <w:pPr>
        <w:spacing w:after="0" w:line="240" w:lineRule="auto"/>
        <w:jc w:val="center"/>
        <w:rPr>
          <w:rFonts w:ascii="Arial" w:hAnsi="Arial" w:cs="Arial"/>
          <w:sz w:val="24"/>
          <w:szCs w:val="24"/>
        </w:rPr>
      </w:pPr>
    </w:p>
    <w:p w:rsidR="00B413D9" w:rsidRDefault="00B413D9" w:rsidP="00136219">
      <w:pPr>
        <w:spacing w:after="0" w:line="240" w:lineRule="auto"/>
        <w:jc w:val="center"/>
        <w:rPr>
          <w:rFonts w:ascii="Arial" w:hAnsi="Arial" w:cs="Arial"/>
          <w:sz w:val="24"/>
          <w:szCs w:val="24"/>
        </w:rPr>
      </w:pPr>
      <w:r>
        <w:rPr>
          <w:rFonts w:ascii="Arial" w:hAnsi="Arial" w:cs="Arial"/>
          <w:sz w:val="24"/>
          <w:szCs w:val="24"/>
        </w:rPr>
        <w:t>NUMBER 30</w:t>
      </w:r>
    </w:p>
    <w:p w:rsidR="00B413D9" w:rsidRDefault="00B413D9" w:rsidP="00136219">
      <w:pPr>
        <w:spacing w:after="0" w:line="240" w:lineRule="auto"/>
        <w:jc w:val="center"/>
        <w:rPr>
          <w:rFonts w:ascii="Arial" w:hAnsi="Arial" w:cs="Arial"/>
          <w:sz w:val="24"/>
          <w:szCs w:val="24"/>
        </w:rPr>
      </w:pPr>
    </w:p>
    <w:p w:rsidR="009E7985" w:rsidRPr="009E7985" w:rsidRDefault="00B413D9" w:rsidP="00136219">
      <w:pPr>
        <w:spacing w:after="0" w:line="240" w:lineRule="auto"/>
        <w:jc w:val="center"/>
        <w:rPr>
          <w:rFonts w:ascii="Arial" w:hAnsi="Arial" w:cs="Arial"/>
          <w:sz w:val="24"/>
          <w:szCs w:val="24"/>
        </w:rPr>
      </w:pPr>
      <w:r>
        <w:rPr>
          <w:rFonts w:ascii="Arial" w:hAnsi="Arial" w:cs="Arial"/>
          <w:sz w:val="24"/>
          <w:szCs w:val="24"/>
        </w:rPr>
        <w:t>July, 1990</w:t>
      </w:r>
      <w:r w:rsidR="009E7985">
        <w:rPr>
          <w:rFonts w:ascii="Arial" w:hAnsi="Arial" w:cs="Arial"/>
          <w:sz w:val="24"/>
          <w:szCs w:val="24"/>
        </w:rPr>
        <w:br/>
      </w:r>
    </w:p>
    <w:p w:rsidR="00B413D9" w:rsidRDefault="00B413D9" w:rsidP="00A2466D">
      <w:pPr>
        <w:spacing w:before="240" w:after="0" w:line="240" w:lineRule="auto"/>
        <w:rPr>
          <w:rFonts w:ascii="Arial" w:hAnsi="Arial" w:cs="Arial"/>
          <w:sz w:val="24"/>
          <w:szCs w:val="24"/>
        </w:rPr>
      </w:pPr>
      <w:r>
        <w:rPr>
          <w:rFonts w:ascii="Arial" w:hAnsi="Arial" w:cs="Arial"/>
          <w:sz w:val="24"/>
          <w:szCs w:val="24"/>
        </w:rPr>
        <w:t>Note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w:t>
      </w:r>
    </w:p>
    <w:p w:rsidR="00B413D9" w:rsidRDefault="00B413D9" w:rsidP="00A2466D">
      <w:pPr>
        <w:spacing w:before="240" w:after="0" w:line="240" w:lineRule="auto"/>
        <w:rPr>
          <w:rFonts w:ascii="Arial" w:hAnsi="Arial" w:cs="Arial"/>
          <w:sz w:val="24"/>
          <w:szCs w:val="24"/>
        </w:rPr>
      </w:pPr>
      <w:r>
        <w:rPr>
          <w:rFonts w:ascii="Arial" w:hAnsi="Arial" w:cs="Arial"/>
          <w:sz w:val="24"/>
          <w:szCs w:val="24"/>
        </w:rPr>
        <w:t>Acknowledgements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iii</w:t>
      </w:r>
    </w:p>
    <w:p w:rsidR="00B413D9" w:rsidRDefault="00B413D9" w:rsidP="00A2466D">
      <w:pPr>
        <w:spacing w:before="240" w:after="0" w:line="240" w:lineRule="auto"/>
        <w:rPr>
          <w:rFonts w:ascii="Arial" w:hAnsi="Arial" w:cs="Arial"/>
          <w:sz w:val="24"/>
          <w:szCs w:val="24"/>
        </w:rPr>
      </w:pPr>
      <w:r>
        <w:rPr>
          <w:rFonts w:ascii="Arial" w:hAnsi="Arial" w:cs="Arial"/>
          <w:sz w:val="24"/>
          <w:szCs w:val="24"/>
        </w:rPr>
        <w:t>Announcement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iv</w:t>
      </w:r>
      <w:proofErr w:type="gramEnd"/>
      <w:r>
        <w:rPr>
          <w:rFonts w:ascii="Arial" w:hAnsi="Arial" w:cs="Arial"/>
          <w:sz w:val="24"/>
          <w:szCs w:val="24"/>
        </w:rPr>
        <w:tab/>
      </w:r>
    </w:p>
    <w:p w:rsidR="00B413D9" w:rsidRDefault="00B413D9" w:rsidP="00A2466D">
      <w:pPr>
        <w:spacing w:before="240" w:after="0" w:line="240" w:lineRule="auto"/>
        <w:rPr>
          <w:rFonts w:ascii="Arial" w:hAnsi="Arial" w:cs="Arial"/>
          <w:sz w:val="24"/>
          <w:szCs w:val="24"/>
        </w:rPr>
      </w:pPr>
      <w:r>
        <w:rPr>
          <w:rFonts w:ascii="Arial" w:hAnsi="Arial" w:cs="Arial"/>
          <w:sz w:val="24"/>
          <w:szCs w:val="24"/>
        </w:rPr>
        <w:t>Stock Lists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1-52</w:t>
      </w:r>
      <w:r>
        <w:rPr>
          <w:rFonts w:ascii="Arial" w:hAnsi="Arial" w:cs="Arial"/>
          <w:sz w:val="24"/>
          <w:szCs w:val="24"/>
        </w:rPr>
        <w:tab/>
      </w:r>
    </w:p>
    <w:p w:rsidR="00B413D9" w:rsidRDefault="00B413D9" w:rsidP="00A2466D">
      <w:pPr>
        <w:spacing w:before="240" w:after="0" w:line="240" w:lineRule="auto"/>
        <w:rPr>
          <w:rFonts w:ascii="Arial" w:hAnsi="Arial" w:cs="Arial"/>
          <w:sz w:val="24"/>
          <w:szCs w:val="24"/>
        </w:rPr>
      </w:pPr>
      <w:r>
        <w:rPr>
          <w:rFonts w:ascii="Arial" w:hAnsi="Arial" w:cs="Arial"/>
          <w:sz w:val="24"/>
          <w:szCs w:val="24"/>
        </w:rPr>
        <w:t>Notes-Research, Teaching and Technical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53-58</w:t>
      </w:r>
    </w:p>
    <w:p w:rsidR="00B413D9" w:rsidRDefault="00B413D9" w:rsidP="00A2466D">
      <w:pPr>
        <w:spacing w:before="240"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 simple technique for minimizing suicide in</w:t>
      </w:r>
      <w:r>
        <w:rPr>
          <w:rFonts w:ascii="Arial" w:hAnsi="Arial" w:cs="Arial"/>
          <w:sz w:val="24"/>
          <w:szCs w:val="24"/>
        </w:rPr>
        <w:br/>
      </w:r>
      <w:r>
        <w:rPr>
          <w:rFonts w:ascii="Arial" w:hAnsi="Arial" w:cs="Arial"/>
          <w:sz w:val="24"/>
          <w:szCs w:val="24"/>
        </w:rPr>
        <w:tab/>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Lori Carrillo and Alexander </w:t>
      </w:r>
      <w:proofErr w:type="spellStart"/>
      <w:r>
        <w:rPr>
          <w:rFonts w:ascii="Arial" w:hAnsi="Arial" w:cs="Arial"/>
          <w:sz w:val="24"/>
          <w:szCs w:val="24"/>
        </w:rPr>
        <w:t>Sokoloff</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53</w:t>
      </w:r>
    </w:p>
    <w:p w:rsidR="00B413D9" w:rsidRDefault="00B413D9" w:rsidP="00A2466D">
      <w:pPr>
        <w:spacing w:before="240" w:after="0" w:line="240" w:lineRule="auto"/>
        <w:rPr>
          <w:rFonts w:ascii="Arial" w:hAnsi="Arial" w:cs="Arial"/>
          <w:sz w:val="24"/>
          <w:szCs w:val="24"/>
        </w:rPr>
      </w:pPr>
      <w:r>
        <w:rPr>
          <w:rFonts w:ascii="Arial" w:hAnsi="Arial" w:cs="Arial"/>
          <w:sz w:val="24"/>
          <w:szCs w:val="24"/>
        </w:rPr>
        <w:tab/>
        <w:t>Preliminary characterization of the male accessory</w:t>
      </w:r>
      <w:r w:rsidR="004566B7">
        <w:rPr>
          <w:rFonts w:ascii="Arial" w:hAnsi="Arial" w:cs="Arial"/>
          <w:sz w:val="24"/>
          <w:szCs w:val="24"/>
        </w:rPr>
        <w:br/>
      </w:r>
      <w:r w:rsidR="004566B7">
        <w:rPr>
          <w:rFonts w:ascii="Arial" w:hAnsi="Arial" w:cs="Arial"/>
          <w:sz w:val="24"/>
          <w:szCs w:val="24"/>
        </w:rPr>
        <w:tab/>
        <w:t xml:space="preserve">reproductive glands of </w:t>
      </w:r>
      <w:r w:rsidR="004566B7">
        <w:rPr>
          <w:rFonts w:ascii="Arial" w:hAnsi="Arial" w:cs="Arial"/>
          <w:sz w:val="24"/>
          <w:szCs w:val="24"/>
          <w:u w:val="single"/>
        </w:rPr>
        <w:t xml:space="preserve">Tribolium </w:t>
      </w:r>
      <w:proofErr w:type="spellStart"/>
      <w:r w:rsidR="004566B7">
        <w:rPr>
          <w:rFonts w:ascii="Arial" w:hAnsi="Arial" w:cs="Arial"/>
          <w:sz w:val="24"/>
          <w:szCs w:val="24"/>
          <w:u w:val="single"/>
        </w:rPr>
        <w:t>brevicornis</w:t>
      </w:r>
      <w:proofErr w:type="spellEnd"/>
      <w:r w:rsidR="004566B7">
        <w:rPr>
          <w:rFonts w:ascii="Arial" w:hAnsi="Arial" w:cs="Arial"/>
          <w:sz w:val="24"/>
          <w:szCs w:val="24"/>
        </w:rPr>
        <w:t xml:space="preserve"> (</w:t>
      </w:r>
      <w:proofErr w:type="spellStart"/>
      <w:proofErr w:type="gramStart"/>
      <w:r w:rsidR="004566B7">
        <w:rPr>
          <w:rFonts w:ascii="Arial" w:hAnsi="Arial" w:cs="Arial"/>
          <w:sz w:val="24"/>
          <w:szCs w:val="24"/>
        </w:rPr>
        <w:t>Coleoptera</w:t>
      </w:r>
      <w:proofErr w:type="spellEnd"/>
      <w:r w:rsidR="004566B7">
        <w:rPr>
          <w:rFonts w:ascii="Arial" w:hAnsi="Arial" w:cs="Arial"/>
          <w:sz w:val="24"/>
          <w:szCs w:val="24"/>
        </w:rPr>
        <w:t xml:space="preserve"> :</w:t>
      </w:r>
      <w:proofErr w:type="gramEnd"/>
      <w:r w:rsidR="004566B7">
        <w:rPr>
          <w:rFonts w:ascii="Arial" w:hAnsi="Arial" w:cs="Arial"/>
          <w:sz w:val="24"/>
          <w:szCs w:val="24"/>
        </w:rPr>
        <w:br/>
      </w:r>
      <w:r w:rsidR="004566B7">
        <w:rPr>
          <w:rFonts w:ascii="Arial" w:hAnsi="Arial" w:cs="Arial"/>
          <w:sz w:val="24"/>
          <w:szCs w:val="24"/>
        </w:rPr>
        <w:tab/>
      </w:r>
      <w:proofErr w:type="spellStart"/>
      <w:r w:rsidR="004566B7">
        <w:rPr>
          <w:rFonts w:ascii="Arial" w:hAnsi="Arial" w:cs="Arial"/>
          <w:sz w:val="24"/>
          <w:szCs w:val="24"/>
        </w:rPr>
        <w:t>Tenebrionidae</w:t>
      </w:r>
      <w:proofErr w:type="spellEnd"/>
      <w:r w:rsidR="004566B7">
        <w:rPr>
          <w:rFonts w:ascii="Arial" w:hAnsi="Arial" w:cs="Arial"/>
          <w:sz w:val="24"/>
          <w:szCs w:val="24"/>
        </w:rPr>
        <w:t>)</w:t>
      </w:r>
      <w:r w:rsidR="004566B7">
        <w:rPr>
          <w:rFonts w:ascii="Arial" w:hAnsi="Arial" w:cs="Arial"/>
          <w:sz w:val="24"/>
          <w:szCs w:val="24"/>
        </w:rPr>
        <w:br/>
      </w:r>
      <w:r w:rsidR="004566B7">
        <w:rPr>
          <w:rFonts w:ascii="Arial" w:hAnsi="Arial" w:cs="Arial"/>
          <w:sz w:val="24"/>
          <w:szCs w:val="24"/>
        </w:rPr>
        <w:tab/>
        <w:t xml:space="preserve">M. O’Dell, L. </w:t>
      </w:r>
      <w:proofErr w:type="spellStart"/>
      <w:r w:rsidR="004566B7">
        <w:rPr>
          <w:rFonts w:ascii="Arial" w:hAnsi="Arial" w:cs="Arial"/>
          <w:sz w:val="24"/>
          <w:szCs w:val="24"/>
        </w:rPr>
        <w:t>Paulus</w:t>
      </w:r>
      <w:proofErr w:type="spellEnd"/>
      <w:r w:rsidR="004566B7">
        <w:rPr>
          <w:rFonts w:ascii="Arial" w:hAnsi="Arial" w:cs="Arial"/>
          <w:sz w:val="24"/>
          <w:szCs w:val="24"/>
        </w:rPr>
        <w:t xml:space="preserve"> and K. </w:t>
      </w:r>
      <w:proofErr w:type="spellStart"/>
      <w:r w:rsidR="004566B7">
        <w:rPr>
          <w:rFonts w:ascii="Arial" w:hAnsi="Arial" w:cs="Arial"/>
          <w:sz w:val="24"/>
          <w:szCs w:val="24"/>
        </w:rPr>
        <w:t>Grimnes</w:t>
      </w:r>
      <w:proofErr w:type="spellEnd"/>
      <w:r w:rsidR="004566B7">
        <w:rPr>
          <w:rFonts w:ascii="Arial" w:hAnsi="Arial" w:cs="Arial"/>
          <w:sz w:val="24"/>
          <w:szCs w:val="24"/>
        </w:rPr>
        <w:tab/>
      </w:r>
      <w:r w:rsidR="004566B7">
        <w:rPr>
          <w:rFonts w:ascii="Arial" w:hAnsi="Arial" w:cs="Arial"/>
          <w:sz w:val="24"/>
          <w:szCs w:val="24"/>
        </w:rPr>
        <w:tab/>
      </w:r>
      <w:r w:rsidR="004566B7">
        <w:rPr>
          <w:rFonts w:ascii="Arial" w:hAnsi="Arial" w:cs="Arial"/>
          <w:sz w:val="24"/>
          <w:szCs w:val="24"/>
        </w:rPr>
        <w:tab/>
      </w:r>
      <w:r w:rsidR="004566B7">
        <w:rPr>
          <w:rFonts w:ascii="Arial" w:hAnsi="Arial" w:cs="Arial"/>
          <w:sz w:val="24"/>
          <w:szCs w:val="24"/>
        </w:rPr>
        <w:tab/>
      </w:r>
      <w:r w:rsidR="004566B7">
        <w:rPr>
          <w:rFonts w:ascii="Arial" w:hAnsi="Arial" w:cs="Arial"/>
          <w:sz w:val="24"/>
          <w:szCs w:val="24"/>
        </w:rPr>
        <w:tab/>
        <w:t xml:space="preserve">         55</w:t>
      </w:r>
      <w:r>
        <w:rPr>
          <w:rFonts w:ascii="Arial" w:hAnsi="Arial" w:cs="Arial"/>
          <w:sz w:val="24"/>
          <w:szCs w:val="24"/>
        </w:rPr>
        <w:t xml:space="preserve"> </w:t>
      </w:r>
    </w:p>
    <w:p w:rsidR="004566B7" w:rsidRDefault="004566B7" w:rsidP="00A2466D">
      <w:pPr>
        <w:spacing w:before="240"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Thermal requirements for development of stored-product</w:t>
      </w:r>
      <w:r>
        <w:rPr>
          <w:rFonts w:ascii="Arial" w:hAnsi="Arial" w:cs="Arial"/>
          <w:sz w:val="24"/>
          <w:szCs w:val="24"/>
        </w:rPr>
        <w:br/>
      </w:r>
      <w:r>
        <w:rPr>
          <w:rFonts w:ascii="Arial" w:hAnsi="Arial" w:cs="Arial"/>
          <w:sz w:val="24"/>
          <w:szCs w:val="24"/>
        </w:rPr>
        <w:tab/>
        <w:t>insects.</w:t>
      </w:r>
      <w:proofErr w:type="gramEnd"/>
      <w:r>
        <w:rPr>
          <w:rFonts w:ascii="Arial" w:hAnsi="Arial" w:cs="Arial"/>
          <w:sz w:val="24"/>
          <w:szCs w:val="24"/>
        </w:rPr>
        <w:t xml:space="preserve">  O. </w:t>
      </w:r>
      <w:proofErr w:type="spellStart"/>
      <w:r>
        <w:rPr>
          <w:rFonts w:ascii="Arial" w:hAnsi="Arial" w:cs="Arial"/>
          <w:sz w:val="24"/>
          <w:szCs w:val="24"/>
        </w:rPr>
        <w:t>Imura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58</w:t>
      </w:r>
    </w:p>
    <w:p w:rsidR="004566B7" w:rsidRDefault="004566B7" w:rsidP="00A2466D">
      <w:pPr>
        <w:spacing w:before="240"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The effort of various concentrations of </w:t>
      </w:r>
      <w:proofErr w:type="spellStart"/>
      <w:r>
        <w:rPr>
          <w:rFonts w:ascii="Arial" w:hAnsi="Arial" w:cs="Arial"/>
          <w:sz w:val="24"/>
          <w:szCs w:val="24"/>
        </w:rPr>
        <w:t>tricalcium</w:t>
      </w:r>
      <w:proofErr w:type="spellEnd"/>
      <w:r>
        <w:rPr>
          <w:rFonts w:ascii="Arial" w:hAnsi="Arial" w:cs="Arial"/>
          <w:sz w:val="24"/>
          <w:szCs w:val="24"/>
        </w:rPr>
        <w:t xml:space="preserve"> phosphate </w:t>
      </w:r>
      <w:r>
        <w:rPr>
          <w:rFonts w:ascii="Arial" w:hAnsi="Arial" w:cs="Arial"/>
          <w:sz w:val="24"/>
          <w:szCs w:val="24"/>
        </w:rPr>
        <w:br/>
      </w:r>
      <w:r>
        <w:rPr>
          <w:rFonts w:ascii="Arial" w:hAnsi="Arial" w:cs="Arial"/>
          <w:sz w:val="24"/>
          <w:szCs w:val="24"/>
        </w:rPr>
        <w:tab/>
        <w:t>on fecundity and hatchability in two species of</w:t>
      </w:r>
      <w:r>
        <w:rPr>
          <w:rFonts w:ascii="Arial" w:hAnsi="Arial" w:cs="Arial"/>
          <w:sz w:val="24"/>
          <w:szCs w:val="24"/>
        </w:rPr>
        <w:br/>
      </w:r>
      <w:r>
        <w:rPr>
          <w:rFonts w:ascii="Arial" w:hAnsi="Arial" w:cs="Arial"/>
          <w:sz w:val="24"/>
          <w:szCs w:val="24"/>
        </w:rPr>
        <w:tab/>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Miroslawa</w:t>
      </w:r>
      <w:proofErr w:type="spellEnd"/>
      <w:r>
        <w:rPr>
          <w:rFonts w:ascii="Arial" w:hAnsi="Arial" w:cs="Arial"/>
          <w:sz w:val="24"/>
          <w:szCs w:val="24"/>
        </w:rPr>
        <w:t xml:space="preserve"> </w:t>
      </w:r>
      <w:proofErr w:type="spellStart"/>
      <w:r>
        <w:rPr>
          <w:rFonts w:ascii="Arial" w:hAnsi="Arial" w:cs="Arial"/>
          <w:sz w:val="24"/>
          <w:szCs w:val="24"/>
        </w:rPr>
        <w:t>Prus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69</w:t>
      </w:r>
    </w:p>
    <w:p w:rsidR="004566B7" w:rsidRDefault="004566B7" w:rsidP="00A2466D">
      <w:pPr>
        <w:spacing w:before="240" w:after="0" w:line="24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Intrapopulation</w:t>
      </w:r>
      <w:proofErr w:type="spellEnd"/>
      <w:r>
        <w:rPr>
          <w:rFonts w:ascii="Arial" w:hAnsi="Arial" w:cs="Arial"/>
          <w:sz w:val="24"/>
          <w:szCs w:val="24"/>
        </w:rPr>
        <w:t xml:space="preserve"> differentiation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br/>
      </w:r>
      <w:r>
        <w:rPr>
          <w:rFonts w:ascii="Arial" w:hAnsi="Arial" w:cs="Arial"/>
          <w:sz w:val="24"/>
          <w:szCs w:val="24"/>
        </w:rPr>
        <w:tab/>
      </w:r>
      <w:proofErr w:type="spellStart"/>
      <w:r>
        <w:rPr>
          <w:rFonts w:ascii="Arial" w:hAnsi="Arial" w:cs="Arial"/>
          <w:sz w:val="24"/>
          <w:szCs w:val="24"/>
        </w:rPr>
        <w:t>Hbst</w:t>
      </w:r>
      <w:proofErr w:type="spellEnd"/>
      <w:r>
        <w:rPr>
          <w:rFonts w:ascii="Arial" w:hAnsi="Arial" w:cs="Arial"/>
          <w:sz w:val="24"/>
          <w:szCs w:val="24"/>
        </w:rPr>
        <w:t xml:space="preserve">. </w:t>
      </w:r>
      <w:proofErr w:type="spellStart"/>
      <w:r>
        <w:rPr>
          <w:rFonts w:ascii="Arial" w:hAnsi="Arial" w:cs="Arial"/>
          <w:sz w:val="24"/>
          <w:szCs w:val="24"/>
        </w:rPr>
        <w:t>cIV</w:t>
      </w:r>
      <w:proofErr w:type="spellEnd"/>
      <w:r>
        <w:rPr>
          <w:rFonts w:ascii="Arial" w:hAnsi="Arial" w:cs="Arial"/>
          <w:sz w:val="24"/>
          <w:szCs w:val="24"/>
        </w:rPr>
        <w:t xml:space="preserve"> and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Duval b1.</w:t>
      </w:r>
      <w:proofErr w:type="gramEnd"/>
      <w:r>
        <w:rPr>
          <w:rFonts w:ascii="Arial" w:hAnsi="Arial" w:cs="Arial"/>
          <w:sz w:val="24"/>
          <w:szCs w:val="24"/>
        </w:rPr>
        <w:t xml:space="preserve">  </w:t>
      </w:r>
      <w:proofErr w:type="spellStart"/>
      <w:r>
        <w:rPr>
          <w:rFonts w:ascii="Arial" w:hAnsi="Arial" w:cs="Arial"/>
          <w:sz w:val="24"/>
          <w:szCs w:val="24"/>
        </w:rPr>
        <w:t>Tadeusz</w:t>
      </w:r>
      <w:proofErr w:type="spellEnd"/>
      <w:r>
        <w:rPr>
          <w:rFonts w:ascii="Arial" w:hAnsi="Arial" w:cs="Arial"/>
          <w:sz w:val="24"/>
          <w:szCs w:val="24"/>
        </w:rPr>
        <w:t xml:space="preserve"> </w:t>
      </w:r>
      <w:proofErr w:type="spellStart"/>
      <w:r>
        <w:rPr>
          <w:rFonts w:ascii="Arial" w:hAnsi="Arial" w:cs="Arial"/>
          <w:sz w:val="24"/>
          <w:szCs w:val="24"/>
        </w:rPr>
        <w:t>Prus</w:t>
      </w:r>
      <w:proofErr w:type="spellEnd"/>
      <w:r>
        <w:rPr>
          <w:rFonts w:ascii="Arial" w:hAnsi="Arial" w:cs="Arial"/>
          <w:sz w:val="24"/>
          <w:szCs w:val="24"/>
        </w:rPr>
        <w:t xml:space="preserve"> and </w:t>
      </w:r>
      <w:r>
        <w:rPr>
          <w:rFonts w:ascii="Arial" w:hAnsi="Arial" w:cs="Arial"/>
          <w:sz w:val="24"/>
          <w:szCs w:val="24"/>
        </w:rPr>
        <w:br/>
      </w:r>
      <w:r>
        <w:rPr>
          <w:rFonts w:ascii="Arial" w:hAnsi="Arial" w:cs="Arial"/>
          <w:sz w:val="24"/>
          <w:szCs w:val="24"/>
        </w:rPr>
        <w:tab/>
      </w:r>
      <w:proofErr w:type="spellStart"/>
      <w:r>
        <w:rPr>
          <w:rFonts w:ascii="Arial" w:hAnsi="Arial" w:cs="Arial"/>
          <w:sz w:val="24"/>
          <w:szCs w:val="24"/>
        </w:rPr>
        <w:t>Miroslawa</w:t>
      </w:r>
      <w:proofErr w:type="spellEnd"/>
      <w:r>
        <w:rPr>
          <w:rFonts w:ascii="Arial" w:hAnsi="Arial" w:cs="Arial"/>
          <w:sz w:val="24"/>
          <w:szCs w:val="24"/>
        </w:rPr>
        <w:t xml:space="preserve"> </w:t>
      </w:r>
      <w:proofErr w:type="spellStart"/>
      <w:r>
        <w:rPr>
          <w:rFonts w:ascii="Arial" w:hAnsi="Arial" w:cs="Arial"/>
          <w:sz w:val="24"/>
          <w:szCs w:val="24"/>
        </w:rPr>
        <w:t>Prus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79</w:t>
      </w:r>
    </w:p>
    <w:p w:rsidR="004566B7" w:rsidRDefault="004566B7" w:rsidP="00A2466D">
      <w:pPr>
        <w:spacing w:before="240" w:after="0" w:line="240" w:lineRule="auto"/>
        <w:rPr>
          <w:rFonts w:ascii="Arial" w:hAnsi="Arial" w:cs="Arial"/>
          <w:sz w:val="24"/>
          <w:szCs w:val="24"/>
        </w:rPr>
      </w:pPr>
    </w:p>
    <w:p w:rsidR="00957BC2" w:rsidRDefault="00957BC2" w:rsidP="00A2466D">
      <w:pPr>
        <w:spacing w:before="240" w:after="0" w:line="240" w:lineRule="auto"/>
        <w:rPr>
          <w:rFonts w:ascii="Arial" w:hAnsi="Arial" w:cs="Arial"/>
          <w:sz w:val="24"/>
          <w:szCs w:val="24"/>
        </w:rPr>
      </w:pPr>
    </w:p>
    <w:p w:rsidR="004566B7" w:rsidRDefault="004566B7" w:rsidP="00A2466D">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Notes  -</w:t>
      </w:r>
      <w:proofErr w:type="gramEnd"/>
      <w:r>
        <w:rPr>
          <w:rFonts w:ascii="Arial" w:hAnsi="Arial" w:cs="Arial"/>
          <w:sz w:val="24"/>
          <w:szCs w:val="24"/>
        </w:rPr>
        <w:t xml:space="preserve">  Research,  Teaching  and  Technical</w:t>
      </w:r>
    </w:p>
    <w:p w:rsidR="004566B7" w:rsidRDefault="004566B7" w:rsidP="00A2466D">
      <w:pPr>
        <w:spacing w:before="240" w:after="0" w:line="240" w:lineRule="auto"/>
        <w:rPr>
          <w:rFonts w:ascii="Arial" w:hAnsi="Arial" w:cs="Arial"/>
          <w:sz w:val="24"/>
          <w:szCs w:val="24"/>
        </w:rPr>
      </w:pPr>
      <w:r>
        <w:rPr>
          <w:rFonts w:ascii="Arial" w:hAnsi="Arial" w:cs="Arial"/>
          <w:sz w:val="24"/>
          <w:szCs w:val="24"/>
        </w:rPr>
        <w:br/>
        <w:t xml:space="preserve">Lori Carrillo and Alexander </w:t>
      </w:r>
      <w:proofErr w:type="spellStart"/>
      <w:r>
        <w:rPr>
          <w:rFonts w:ascii="Arial" w:hAnsi="Arial" w:cs="Arial"/>
          <w:sz w:val="24"/>
          <w:szCs w:val="24"/>
        </w:rPr>
        <w:t>Sokoloff</w:t>
      </w:r>
      <w:proofErr w:type="spellEnd"/>
      <w:r>
        <w:rPr>
          <w:rFonts w:ascii="Arial" w:hAnsi="Arial" w:cs="Arial"/>
          <w:sz w:val="24"/>
          <w:szCs w:val="24"/>
        </w:rPr>
        <w:br/>
        <w:t>Biology Department, California State University</w:t>
      </w:r>
      <w:r>
        <w:rPr>
          <w:rFonts w:ascii="Arial" w:hAnsi="Arial" w:cs="Arial"/>
          <w:sz w:val="24"/>
          <w:szCs w:val="24"/>
        </w:rPr>
        <w:br/>
        <w:t>San Bernardino, California 92407</w:t>
      </w:r>
    </w:p>
    <w:p w:rsidR="00A534D2" w:rsidRDefault="00A534D2" w:rsidP="00A2466D">
      <w:pPr>
        <w:spacing w:before="240" w:after="0" w:line="240" w:lineRule="auto"/>
        <w:rPr>
          <w:rFonts w:ascii="Arial" w:hAnsi="Arial" w:cs="Arial"/>
          <w:sz w:val="24"/>
          <w:szCs w:val="24"/>
        </w:rPr>
      </w:pPr>
      <w:r>
        <w:rPr>
          <w:rFonts w:ascii="Arial" w:hAnsi="Arial" w:cs="Arial"/>
          <w:sz w:val="24"/>
          <w:szCs w:val="24"/>
        </w:rPr>
        <w:t xml:space="preserve">*A simple technique for minimizing suicide in </w:t>
      </w:r>
      <w:r>
        <w:rPr>
          <w:rFonts w:ascii="Arial" w:hAnsi="Arial" w:cs="Arial"/>
          <w:sz w:val="24"/>
          <w:szCs w:val="24"/>
          <w:u w:val="single"/>
        </w:rPr>
        <w:t>Tribolium</w:t>
      </w:r>
    </w:p>
    <w:p w:rsidR="00A534D2" w:rsidRDefault="00A534D2" w:rsidP="004A2326">
      <w:pPr>
        <w:spacing w:before="240" w:after="0" w:line="240" w:lineRule="auto"/>
        <w:jc w:val="both"/>
        <w:rPr>
          <w:rFonts w:ascii="Arial" w:hAnsi="Arial" w:cs="Arial"/>
          <w:sz w:val="24"/>
          <w:szCs w:val="24"/>
        </w:rPr>
      </w:pPr>
      <w:r>
        <w:rPr>
          <w:rFonts w:ascii="Arial" w:hAnsi="Arial" w:cs="Arial"/>
          <w:sz w:val="24"/>
          <w:szCs w:val="24"/>
        </w:rPr>
        <w:lastRenderedPageBreak/>
        <w:t xml:space="preserve">All species of </w:t>
      </w:r>
      <w:r>
        <w:rPr>
          <w:rFonts w:ascii="Arial" w:hAnsi="Arial" w:cs="Arial"/>
          <w:sz w:val="24"/>
          <w:szCs w:val="24"/>
          <w:u w:val="single"/>
        </w:rPr>
        <w:t>Tribolium</w:t>
      </w:r>
      <w:r>
        <w:rPr>
          <w:rFonts w:ascii="Arial" w:hAnsi="Arial" w:cs="Arial"/>
          <w:sz w:val="24"/>
          <w:szCs w:val="24"/>
        </w:rPr>
        <w:t xml:space="preserve"> available in the laboratory secrete quinines which they store in the reservoirs of stink glands located in the </w:t>
      </w:r>
      <w:proofErr w:type="spellStart"/>
      <w:r>
        <w:rPr>
          <w:rFonts w:ascii="Arial" w:hAnsi="Arial" w:cs="Arial"/>
          <w:sz w:val="24"/>
          <w:szCs w:val="24"/>
        </w:rPr>
        <w:t>prothorax</w:t>
      </w:r>
      <w:proofErr w:type="spellEnd"/>
      <w:r>
        <w:rPr>
          <w:rFonts w:ascii="Arial" w:hAnsi="Arial" w:cs="Arial"/>
          <w:sz w:val="24"/>
          <w:szCs w:val="24"/>
        </w:rPr>
        <w:t xml:space="preserve"> and in the posterior portion of the abdomen.  Some species of </w:t>
      </w:r>
      <w:r>
        <w:rPr>
          <w:rFonts w:ascii="Arial" w:hAnsi="Arial" w:cs="Arial"/>
          <w:sz w:val="24"/>
          <w:szCs w:val="24"/>
          <w:u w:val="single"/>
        </w:rPr>
        <w:t>Tribolium</w:t>
      </w:r>
      <w:r>
        <w:rPr>
          <w:rFonts w:ascii="Arial" w:hAnsi="Arial" w:cs="Arial"/>
          <w:sz w:val="24"/>
          <w:szCs w:val="24"/>
        </w:rPr>
        <w:t xml:space="preserve"> secrete greater quantities of quinines per unit body weight than other species.  For example,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weighing about 2.3 mg secretes 39.5 + 3.43 </w:t>
      </w:r>
      <w:proofErr w:type="spellStart"/>
      <w:r>
        <w:rPr>
          <w:rFonts w:ascii="Arial" w:hAnsi="Arial" w:cs="Arial"/>
          <w:sz w:val="24"/>
          <w:szCs w:val="24"/>
        </w:rPr>
        <w:t>ug</w:t>
      </w:r>
      <w:proofErr w:type="spellEnd"/>
      <w:r>
        <w:rPr>
          <w:rFonts w:ascii="Arial" w:hAnsi="Arial" w:cs="Arial"/>
          <w:sz w:val="24"/>
          <w:szCs w:val="24"/>
        </w:rPr>
        <w:t xml:space="preserve"> quinines (Q) and 2.38 + 0.25 </w:t>
      </w:r>
      <w:proofErr w:type="spellStart"/>
      <w:r>
        <w:rPr>
          <w:rFonts w:ascii="Arial" w:hAnsi="Arial" w:cs="Arial"/>
          <w:sz w:val="24"/>
          <w:szCs w:val="24"/>
        </w:rPr>
        <w:t>hydroquinones</w:t>
      </w:r>
      <w:proofErr w:type="spellEnd"/>
      <w:r>
        <w:rPr>
          <w:rFonts w:ascii="Arial" w:hAnsi="Arial" w:cs="Arial"/>
          <w:sz w:val="24"/>
          <w:szCs w:val="24"/>
        </w:rPr>
        <w:t xml:space="preserve"> (HQ), while </w:t>
      </w:r>
      <w:r>
        <w:rPr>
          <w:rFonts w:ascii="Arial" w:hAnsi="Arial" w:cs="Arial"/>
          <w:sz w:val="24"/>
          <w:szCs w:val="24"/>
        </w:rPr>
        <w:br/>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weighing about 2.5 mg secretes 33.08 + 2.62 </w:t>
      </w:r>
      <w:proofErr w:type="spellStart"/>
      <w:r>
        <w:rPr>
          <w:rFonts w:ascii="Arial" w:hAnsi="Arial" w:cs="Arial"/>
          <w:sz w:val="24"/>
          <w:szCs w:val="24"/>
        </w:rPr>
        <w:t>ug</w:t>
      </w:r>
      <w:proofErr w:type="spellEnd"/>
      <w:r>
        <w:rPr>
          <w:rFonts w:ascii="Arial" w:hAnsi="Arial" w:cs="Arial"/>
          <w:sz w:val="24"/>
          <w:szCs w:val="24"/>
        </w:rPr>
        <w:t xml:space="preserve"> HQ and 2.72 + 0.2 </w:t>
      </w:r>
      <w:proofErr w:type="spellStart"/>
      <w:r>
        <w:rPr>
          <w:rFonts w:ascii="Arial" w:hAnsi="Arial" w:cs="Arial"/>
          <w:sz w:val="24"/>
          <w:szCs w:val="24"/>
        </w:rPr>
        <w:t>ug</w:t>
      </w:r>
      <w:proofErr w:type="spellEnd"/>
      <w:r>
        <w:rPr>
          <w:rFonts w:ascii="Arial" w:hAnsi="Arial" w:cs="Arial"/>
          <w:sz w:val="24"/>
          <w:szCs w:val="24"/>
        </w:rPr>
        <w:t xml:space="preserve"> HQ, and T. </w:t>
      </w:r>
      <w:proofErr w:type="spellStart"/>
      <w:r>
        <w:rPr>
          <w:rFonts w:ascii="Arial" w:hAnsi="Arial" w:cs="Arial"/>
          <w:sz w:val="24"/>
          <w:szCs w:val="24"/>
        </w:rPr>
        <w:t>breviornis</w:t>
      </w:r>
      <w:proofErr w:type="spellEnd"/>
      <w:r>
        <w:rPr>
          <w:rFonts w:ascii="Arial" w:hAnsi="Arial" w:cs="Arial"/>
          <w:sz w:val="24"/>
          <w:szCs w:val="24"/>
        </w:rPr>
        <w:t xml:space="preserve">, weighing 7.5 mg on the average produces 2.25 + 28.72 </w:t>
      </w:r>
      <w:proofErr w:type="spellStart"/>
      <w:r>
        <w:rPr>
          <w:rFonts w:ascii="Arial" w:hAnsi="Arial" w:cs="Arial"/>
          <w:sz w:val="24"/>
          <w:szCs w:val="24"/>
        </w:rPr>
        <w:t>ug</w:t>
      </w:r>
      <w:proofErr w:type="spellEnd"/>
      <w:r>
        <w:rPr>
          <w:rFonts w:ascii="Arial" w:hAnsi="Arial" w:cs="Arial"/>
          <w:sz w:val="24"/>
          <w:szCs w:val="24"/>
        </w:rPr>
        <w:t xml:space="preserve"> Q and 15.26 + 1.04 </w:t>
      </w:r>
      <w:proofErr w:type="spellStart"/>
      <w:r>
        <w:rPr>
          <w:rFonts w:ascii="Arial" w:hAnsi="Arial" w:cs="Arial"/>
          <w:sz w:val="24"/>
          <w:szCs w:val="24"/>
        </w:rPr>
        <w:t>ug</w:t>
      </w:r>
      <w:proofErr w:type="spellEnd"/>
      <w:r>
        <w:rPr>
          <w:rFonts w:ascii="Arial" w:hAnsi="Arial" w:cs="Arial"/>
          <w:sz w:val="24"/>
          <w:szCs w:val="24"/>
        </w:rPr>
        <w:t xml:space="preserve"> HQ.  </w:t>
      </w:r>
      <w:proofErr w:type="gramStart"/>
      <w:r>
        <w:rPr>
          <w:rFonts w:ascii="Arial" w:hAnsi="Arial" w:cs="Arial"/>
          <w:sz w:val="24"/>
          <w:szCs w:val="24"/>
        </w:rPr>
        <w:t xml:space="preserve">(For further details see Table 15.6 in </w:t>
      </w:r>
      <w:proofErr w:type="spellStart"/>
      <w:r>
        <w:rPr>
          <w:rFonts w:ascii="Arial" w:hAnsi="Arial" w:cs="Arial"/>
          <w:sz w:val="24"/>
          <w:szCs w:val="24"/>
        </w:rPr>
        <w:t>Sokoloff</w:t>
      </w:r>
      <w:proofErr w:type="spellEnd"/>
      <w:r>
        <w:rPr>
          <w:rFonts w:ascii="Arial" w:hAnsi="Arial" w:cs="Arial"/>
          <w:sz w:val="24"/>
          <w:szCs w:val="24"/>
        </w:rPr>
        <w:t xml:space="preserve"> 1975).</w:t>
      </w:r>
      <w:proofErr w:type="gramEnd"/>
    </w:p>
    <w:p w:rsidR="00A534D2" w:rsidRDefault="00A534D2" w:rsidP="004A2326">
      <w:pPr>
        <w:spacing w:before="240" w:after="0" w:line="240" w:lineRule="auto"/>
        <w:jc w:val="both"/>
        <w:rPr>
          <w:rFonts w:ascii="Arial" w:hAnsi="Arial" w:cs="Arial"/>
          <w:sz w:val="24"/>
          <w:szCs w:val="24"/>
        </w:rPr>
      </w:pPr>
      <w:r>
        <w:rPr>
          <w:rFonts w:ascii="Arial" w:hAnsi="Arial" w:cs="Arial"/>
          <w:sz w:val="24"/>
          <w:szCs w:val="24"/>
        </w:rPr>
        <w:t xml:space="preserve">Previous observations on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and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have shown that when these beetles are taken out of the flour and examined under the dissecting microscope without </w:t>
      </w:r>
      <w:proofErr w:type="spellStart"/>
      <w:r>
        <w:rPr>
          <w:rFonts w:ascii="Arial" w:hAnsi="Arial" w:cs="Arial"/>
          <w:sz w:val="24"/>
          <w:szCs w:val="24"/>
        </w:rPr>
        <w:t>etherization</w:t>
      </w:r>
      <w:proofErr w:type="spellEnd"/>
      <w:r>
        <w:rPr>
          <w:rFonts w:ascii="Arial" w:hAnsi="Arial" w:cs="Arial"/>
          <w:sz w:val="24"/>
          <w:szCs w:val="24"/>
        </w:rPr>
        <w:t xml:space="preserve"> they will release a liquid when they are poked or squeezed with forceps</w:t>
      </w:r>
      <w:r w:rsidR="00FF4317">
        <w:rPr>
          <w:rFonts w:ascii="Arial" w:hAnsi="Arial" w:cs="Arial"/>
          <w:sz w:val="24"/>
          <w:szCs w:val="24"/>
        </w:rPr>
        <w:t xml:space="preserve">.  This liquid has the odor of quinines.  On occasion, if the contents of the various stadia of a culture are placed in the etherizer, the ether fumes may cause the beetles to release quinines.  The effect of these secretions is evident on the eggs and the immature stadia and the </w:t>
      </w:r>
      <w:proofErr w:type="spellStart"/>
      <w:r w:rsidR="00FF4317">
        <w:rPr>
          <w:rFonts w:ascii="Arial" w:hAnsi="Arial" w:cs="Arial"/>
          <w:sz w:val="24"/>
          <w:szCs w:val="24"/>
        </w:rPr>
        <w:t>teneral</w:t>
      </w:r>
      <w:proofErr w:type="spellEnd"/>
      <w:r w:rsidR="00FF4317">
        <w:rPr>
          <w:rFonts w:ascii="Arial" w:hAnsi="Arial" w:cs="Arial"/>
          <w:sz w:val="24"/>
          <w:szCs w:val="24"/>
        </w:rPr>
        <w:t xml:space="preserve"> adults; these change in color from white or tan, acquiring a pinkish or purplish color.  The eggs usually fail to hatch, and the larvae, pupae and </w:t>
      </w:r>
      <w:proofErr w:type="spellStart"/>
      <w:r w:rsidR="00FF4317">
        <w:rPr>
          <w:rFonts w:ascii="Arial" w:hAnsi="Arial" w:cs="Arial"/>
          <w:sz w:val="24"/>
          <w:szCs w:val="24"/>
        </w:rPr>
        <w:t>teneral</w:t>
      </w:r>
      <w:proofErr w:type="spellEnd"/>
      <w:r w:rsidR="00FF4317">
        <w:rPr>
          <w:rFonts w:ascii="Arial" w:hAnsi="Arial" w:cs="Arial"/>
          <w:sz w:val="24"/>
          <w:szCs w:val="24"/>
        </w:rPr>
        <w:t xml:space="preserve"> adults may also die depending on the concentration of the quinines.  If the exposure is only slight, the parts affected may become black and necrotic, and the imagoes emerging from them may be highly deformed; the antennae may be completely or partially missing, and the distal segments of the legs may be missing.</w:t>
      </w:r>
    </w:p>
    <w:p w:rsidR="00FF4317" w:rsidRDefault="00FF4317" w:rsidP="004A2326">
      <w:pPr>
        <w:spacing w:before="240" w:after="0" w:line="240" w:lineRule="auto"/>
        <w:jc w:val="both"/>
        <w:rPr>
          <w:rFonts w:ascii="Arial" w:hAnsi="Arial" w:cs="Arial"/>
          <w:sz w:val="24"/>
          <w:szCs w:val="24"/>
        </w:rPr>
      </w:pPr>
      <w:r>
        <w:rPr>
          <w:rFonts w:ascii="Arial" w:hAnsi="Arial" w:cs="Arial"/>
          <w:sz w:val="24"/>
          <w:szCs w:val="24"/>
        </w:rPr>
        <w:t>If the adults</w:t>
      </w:r>
      <w:r w:rsidR="00561A1C">
        <w:rPr>
          <w:rFonts w:ascii="Arial" w:hAnsi="Arial" w:cs="Arial"/>
          <w:sz w:val="24"/>
          <w:szCs w:val="24"/>
        </w:rPr>
        <w:t xml:space="preserve"> and other stages of development are taken out of the flour and placed in </w:t>
      </w:r>
      <w:r w:rsidR="00561A1C">
        <w:rPr>
          <w:rFonts w:ascii="Arial" w:hAnsi="Arial" w:cs="Arial"/>
          <w:sz w:val="24"/>
          <w:szCs w:val="24"/>
        </w:rPr>
        <w:br/>
        <w:t xml:space="preserve">an empty vial for a period of time, the beetles may be found dead or dying.  It is assumed that if there are </w:t>
      </w:r>
      <w:proofErr w:type="spellStart"/>
      <w:proofErr w:type="gramStart"/>
      <w:r w:rsidR="00561A1C">
        <w:rPr>
          <w:rFonts w:ascii="Arial" w:hAnsi="Arial" w:cs="Arial"/>
          <w:sz w:val="24"/>
          <w:szCs w:val="24"/>
        </w:rPr>
        <w:t>may</w:t>
      </w:r>
      <w:proofErr w:type="spellEnd"/>
      <w:proofErr w:type="gramEnd"/>
      <w:r w:rsidR="00561A1C">
        <w:rPr>
          <w:rFonts w:ascii="Arial" w:hAnsi="Arial" w:cs="Arial"/>
          <w:sz w:val="24"/>
          <w:szCs w:val="24"/>
        </w:rPr>
        <w:t xml:space="preserve"> adults, some may become irritated, </w:t>
      </w:r>
      <w:proofErr w:type="spellStart"/>
      <w:r w:rsidR="00561A1C">
        <w:rPr>
          <w:rFonts w:ascii="Arial" w:hAnsi="Arial" w:cs="Arial"/>
          <w:sz w:val="24"/>
          <w:szCs w:val="24"/>
        </w:rPr>
        <w:t>relese</w:t>
      </w:r>
      <w:proofErr w:type="spellEnd"/>
      <w:r w:rsidR="00561A1C">
        <w:rPr>
          <w:rFonts w:ascii="Arial" w:hAnsi="Arial" w:cs="Arial"/>
          <w:sz w:val="24"/>
          <w:szCs w:val="24"/>
        </w:rPr>
        <w:t xml:space="preserve"> quinines, and because the quinines are denser than air, the quinines will cause their death.  (The beetles will show some crystallization of the quinines on their rear ends, and the </w:t>
      </w:r>
      <w:proofErr w:type="gramStart"/>
      <w:r w:rsidR="00561A1C">
        <w:rPr>
          <w:rFonts w:ascii="Arial" w:hAnsi="Arial" w:cs="Arial"/>
          <w:sz w:val="24"/>
          <w:szCs w:val="24"/>
        </w:rPr>
        <w:t>vial will</w:t>
      </w:r>
      <w:proofErr w:type="gramEnd"/>
      <w:r w:rsidR="00561A1C">
        <w:rPr>
          <w:rFonts w:ascii="Arial" w:hAnsi="Arial" w:cs="Arial"/>
          <w:sz w:val="24"/>
          <w:szCs w:val="24"/>
        </w:rPr>
        <w:t xml:space="preserve"> definitely </w:t>
      </w:r>
      <w:proofErr w:type="spellStart"/>
      <w:r w:rsidR="00561A1C">
        <w:rPr>
          <w:rFonts w:ascii="Arial" w:hAnsi="Arial" w:cs="Arial"/>
          <w:sz w:val="24"/>
          <w:szCs w:val="24"/>
        </w:rPr>
        <w:t>hae</w:t>
      </w:r>
      <w:proofErr w:type="spellEnd"/>
      <w:r w:rsidR="00561A1C">
        <w:rPr>
          <w:rFonts w:ascii="Arial" w:hAnsi="Arial" w:cs="Arial"/>
          <w:sz w:val="24"/>
          <w:szCs w:val="24"/>
        </w:rPr>
        <w:t xml:space="preserve"> the odor of quinines).  There is some species differences in this suicidal behavior:  </w:t>
      </w:r>
      <w:r w:rsidR="00561A1C">
        <w:rPr>
          <w:rFonts w:ascii="Arial" w:hAnsi="Arial" w:cs="Arial"/>
          <w:sz w:val="24"/>
          <w:szCs w:val="24"/>
          <w:u w:val="single"/>
        </w:rPr>
        <w:t xml:space="preserve">T. </w:t>
      </w:r>
      <w:proofErr w:type="spellStart"/>
      <w:proofErr w:type="gramStart"/>
      <w:r w:rsidR="00561A1C">
        <w:rPr>
          <w:rFonts w:ascii="Arial" w:hAnsi="Arial" w:cs="Arial"/>
          <w:sz w:val="24"/>
          <w:szCs w:val="24"/>
          <w:u w:val="single"/>
        </w:rPr>
        <w:t>castaneum</w:t>
      </w:r>
      <w:proofErr w:type="spellEnd"/>
      <w:r w:rsidR="00561A1C">
        <w:rPr>
          <w:rFonts w:ascii="Arial" w:hAnsi="Arial" w:cs="Arial"/>
          <w:sz w:val="24"/>
          <w:szCs w:val="24"/>
        </w:rPr>
        <w:t xml:space="preserve">  is</w:t>
      </w:r>
      <w:proofErr w:type="gramEnd"/>
      <w:r w:rsidR="00561A1C">
        <w:rPr>
          <w:rFonts w:ascii="Arial" w:hAnsi="Arial" w:cs="Arial"/>
          <w:sz w:val="24"/>
          <w:szCs w:val="24"/>
        </w:rPr>
        <w:t xml:space="preserve"> least likely while </w:t>
      </w:r>
      <w:r w:rsidR="00561A1C">
        <w:rPr>
          <w:rFonts w:ascii="Arial" w:hAnsi="Arial" w:cs="Arial"/>
          <w:sz w:val="24"/>
          <w:szCs w:val="24"/>
          <w:u w:val="single"/>
        </w:rPr>
        <w:t xml:space="preserve">T. </w:t>
      </w:r>
      <w:proofErr w:type="spellStart"/>
      <w:r w:rsidR="00561A1C">
        <w:rPr>
          <w:rFonts w:ascii="Arial" w:hAnsi="Arial" w:cs="Arial"/>
          <w:sz w:val="24"/>
          <w:szCs w:val="24"/>
          <w:u w:val="single"/>
        </w:rPr>
        <w:t>confusum</w:t>
      </w:r>
      <w:proofErr w:type="spellEnd"/>
      <w:r w:rsidR="00561A1C">
        <w:rPr>
          <w:rFonts w:ascii="Arial" w:hAnsi="Arial" w:cs="Arial"/>
          <w:sz w:val="24"/>
          <w:szCs w:val="24"/>
        </w:rPr>
        <w:t xml:space="preserve"> is more likely to commit suicide in this manner, judging from the number of vials in which death of beetles has occurred.</w:t>
      </w:r>
    </w:p>
    <w:p w:rsidR="00561A1C" w:rsidRDefault="00561A1C" w:rsidP="004A2326">
      <w:pPr>
        <w:spacing w:before="240" w:after="0" w:line="240" w:lineRule="auto"/>
        <w:jc w:val="both"/>
        <w:rPr>
          <w:rFonts w:ascii="Arial" w:hAnsi="Arial" w:cs="Arial"/>
          <w:sz w:val="24"/>
          <w:szCs w:val="24"/>
        </w:rPr>
      </w:pPr>
      <w:r>
        <w:rPr>
          <w:rFonts w:ascii="Arial" w:hAnsi="Arial" w:cs="Arial"/>
          <w:sz w:val="24"/>
          <w:szCs w:val="24"/>
        </w:rPr>
        <w:t xml:space="preserve">With the availability of </w:t>
      </w:r>
      <w:r>
        <w:rPr>
          <w:rFonts w:ascii="Arial" w:hAnsi="Arial" w:cs="Arial"/>
          <w:sz w:val="24"/>
          <w:szCs w:val="24"/>
          <w:u w:val="single"/>
        </w:rPr>
        <w:t>T. freeman</w:t>
      </w:r>
      <w:r>
        <w:rPr>
          <w:rFonts w:ascii="Arial" w:hAnsi="Arial" w:cs="Arial"/>
          <w:sz w:val="24"/>
          <w:szCs w:val="24"/>
        </w:rPr>
        <w:t xml:space="preserve"> for research, we can add another species which will also commit suicide through the release of quinines.  This species has not been investigated in regard to the amounts of quinines per unit body weight, but when the contents of a </w:t>
      </w:r>
      <w:r>
        <w:rPr>
          <w:rFonts w:ascii="Arial" w:hAnsi="Arial" w:cs="Arial"/>
          <w:sz w:val="24"/>
          <w:szCs w:val="24"/>
          <w:u w:val="single"/>
        </w:rPr>
        <w:t>T. freeman</w:t>
      </w:r>
      <w:r>
        <w:rPr>
          <w:rFonts w:ascii="Arial" w:hAnsi="Arial" w:cs="Arial"/>
          <w:sz w:val="24"/>
          <w:szCs w:val="24"/>
        </w:rPr>
        <w:t xml:space="preserve"> culture are sifted and placed in a soup dish, the adults will release their quinines, and this release becomes evident by the behavior of the larvae, which begin to wiggle violently in response to the presence of these chemicals, and the odor of quinines becomes very evident if the contents of the soup dish are examined under the dissecting microscope.</w:t>
      </w:r>
    </w:p>
    <w:p w:rsidR="00561A1C" w:rsidRDefault="00561A1C" w:rsidP="004A2326">
      <w:pPr>
        <w:spacing w:before="240" w:after="0" w:line="240" w:lineRule="auto"/>
        <w:jc w:val="both"/>
        <w:rPr>
          <w:rFonts w:ascii="Arial" w:hAnsi="Arial" w:cs="Arial"/>
          <w:sz w:val="24"/>
          <w:szCs w:val="24"/>
        </w:rPr>
      </w:pPr>
      <w:r>
        <w:rPr>
          <w:rFonts w:ascii="Arial" w:hAnsi="Arial" w:cs="Arial"/>
          <w:sz w:val="24"/>
          <w:szCs w:val="24"/>
        </w:rPr>
        <w:t xml:space="preserve">During the course of an experiment to induce mutations through the use of EMS we have routinely isolated 100 males in an incubator maintained at 30 C. for 24 hours in an empty vial before they are fed a solution of sucrose mixed with a small amount of </w:t>
      </w:r>
      <w:r w:rsidR="00113240">
        <w:rPr>
          <w:rFonts w:ascii="Arial" w:hAnsi="Arial" w:cs="Arial"/>
          <w:sz w:val="24"/>
          <w:szCs w:val="24"/>
        </w:rPr>
        <w:t xml:space="preserve">EMS.  This procedure has been on the whole successful.  The majority of these 100 male samples have survived for this period without mishap.  However, a small number of samples </w:t>
      </w:r>
      <w:proofErr w:type="gramStart"/>
      <w:r w:rsidR="00113240">
        <w:rPr>
          <w:rFonts w:ascii="Arial" w:hAnsi="Arial" w:cs="Arial"/>
          <w:sz w:val="24"/>
          <w:szCs w:val="24"/>
        </w:rPr>
        <w:t>was</w:t>
      </w:r>
      <w:proofErr w:type="gramEnd"/>
      <w:r w:rsidR="00113240">
        <w:rPr>
          <w:rFonts w:ascii="Arial" w:hAnsi="Arial" w:cs="Arial"/>
          <w:sz w:val="24"/>
          <w:szCs w:val="24"/>
        </w:rPr>
        <w:t xml:space="preserve"> lost because of the beetles’ release of quinines resulting in the death of all </w:t>
      </w:r>
      <w:r w:rsidR="00113240">
        <w:rPr>
          <w:rFonts w:ascii="Arial" w:hAnsi="Arial" w:cs="Arial"/>
          <w:sz w:val="24"/>
          <w:szCs w:val="24"/>
        </w:rPr>
        <w:lastRenderedPageBreak/>
        <w:t>beetles.  We attempted to reduce the incidence of this phenomenon by placing 50 males in each of two vials, thus reducing the density.  This procedure improved the situation somewhat, but in some cases the beetles in one or both of these vials still committed suicide.</w:t>
      </w:r>
    </w:p>
    <w:p w:rsidR="00113240" w:rsidRDefault="00113240" w:rsidP="004A2326">
      <w:pPr>
        <w:spacing w:before="240" w:after="0" w:line="240" w:lineRule="auto"/>
        <w:jc w:val="both"/>
        <w:rPr>
          <w:rFonts w:ascii="Arial" w:hAnsi="Arial" w:cs="Arial"/>
          <w:sz w:val="24"/>
          <w:szCs w:val="24"/>
        </w:rPr>
      </w:pPr>
      <w:r>
        <w:rPr>
          <w:rFonts w:ascii="Arial" w:hAnsi="Arial" w:cs="Arial"/>
          <w:sz w:val="24"/>
          <w:szCs w:val="24"/>
        </w:rPr>
        <w:t xml:space="preserve">We then tried placing the container upside down in the incubator on the assumption that the slippery surface of glass vials caused some stimulation to the beetles to </w:t>
      </w:r>
      <w:proofErr w:type="spellStart"/>
      <w:r>
        <w:rPr>
          <w:rFonts w:ascii="Arial" w:hAnsi="Arial" w:cs="Arial"/>
          <w:sz w:val="24"/>
          <w:szCs w:val="24"/>
        </w:rPr>
        <w:t>relese</w:t>
      </w:r>
      <w:proofErr w:type="spellEnd"/>
      <w:r>
        <w:rPr>
          <w:rFonts w:ascii="Arial" w:hAnsi="Arial" w:cs="Arial"/>
          <w:sz w:val="24"/>
          <w:szCs w:val="24"/>
        </w:rPr>
        <w:t xml:space="preserve"> their quinines.  By placing the beetles on the coarse surface of a paper towel or a piece of </w:t>
      </w:r>
      <w:proofErr w:type="spellStart"/>
      <w:r>
        <w:rPr>
          <w:rFonts w:ascii="Arial" w:hAnsi="Arial" w:cs="Arial"/>
          <w:sz w:val="24"/>
          <w:szCs w:val="24"/>
        </w:rPr>
        <w:t>Kimwipe</w:t>
      </w:r>
      <w:proofErr w:type="spellEnd"/>
      <w:r>
        <w:rPr>
          <w:rFonts w:ascii="Arial" w:hAnsi="Arial" w:cs="Arial"/>
          <w:sz w:val="24"/>
          <w:szCs w:val="24"/>
        </w:rPr>
        <w:t>, the beetles apparently feel more secure, and they are not as prone to release their quinines.</w:t>
      </w:r>
    </w:p>
    <w:p w:rsidR="004A2326" w:rsidRDefault="00113240" w:rsidP="004A2326">
      <w:pPr>
        <w:spacing w:before="240" w:after="0" w:line="240" w:lineRule="auto"/>
        <w:jc w:val="both"/>
        <w:rPr>
          <w:rFonts w:ascii="Arial" w:hAnsi="Arial" w:cs="Arial"/>
          <w:sz w:val="24"/>
          <w:szCs w:val="24"/>
        </w:rPr>
      </w:pPr>
      <w:proofErr w:type="gramStart"/>
      <w:r>
        <w:rPr>
          <w:rFonts w:ascii="Arial" w:hAnsi="Arial" w:cs="Arial"/>
          <w:sz w:val="24"/>
          <w:szCs w:val="24"/>
        </w:rPr>
        <w:t>One more word on this subject.</w:t>
      </w:r>
      <w:proofErr w:type="gramEnd"/>
      <w:r>
        <w:rPr>
          <w:rFonts w:ascii="Arial" w:hAnsi="Arial" w:cs="Arial"/>
          <w:sz w:val="24"/>
          <w:szCs w:val="24"/>
        </w:rPr>
        <w:t xml:space="preserve">  If you are scoring beetles from single pair </w:t>
      </w:r>
      <w:proofErr w:type="spellStart"/>
      <w:r>
        <w:rPr>
          <w:rFonts w:ascii="Arial" w:hAnsi="Arial" w:cs="Arial"/>
          <w:sz w:val="24"/>
          <w:szCs w:val="24"/>
        </w:rPr>
        <w:t>matings</w:t>
      </w:r>
      <w:proofErr w:type="spellEnd"/>
      <w:r>
        <w:rPr>
          <w:rFonts w:ascii="Arial" w:hAnsi="Arial" w:cs="Arial"/>
          <w:sz w:val="24"/>
          <w:szCs w:val="24"/>
        </w:rPr>
        <w:t xml:space="preserve">, it is better to sift, etherize and count the contents of each vial separately.  </w:t>
      </w:r>
      <w:proofErr w:type="gramStart"/>
      <w:r>
        <w:rPr>
          <w:rFonts w:ascii="Arial" w:hAnsi="Arial" w:cs="Arial"/>
          <w:sz w:val="24"/>
          <w:szCs w:val="24"/>
        </w:rPr>
        <w:t xml:space="preserve">By sifting the contents of </w:t>
      </w:r>
      <w:proofErr w:type="spellStart"/>
      <w:r>
        <w:rPr>
          <w:rFonts w:ascii="Arial" w:hAnsi="Arial" w:cs="Arial"/>
          <w:sz w:val="24"/>
          <w:szCs w:val="24"/>
        </w:rPr>
        <w:t>manyvials</w:t>
      </w:r>
      <w:proofErr w:type="spellEnd"/>
      <w:r>
        <w:rPr>
          <w:rFonts w:ascii="Arial" w:hAnsi="Arial" w:cs="Arial"/>
          <w:sz w:val="24"/>
          <w:szCs w:val="24"/>
        </w:rPr>
        <w:t xml:space="preserve"> in a single operation before etherizing and counting.</w:t>
      </w:r>
      <w:proofErr w:type="gramEnd"/>
      <w:r>
        <w:rPr>
          <w:rFonts w:ascii="Arial" w:hAnsi="Arial" w:cs="Arial"/>
          <w:sz w:val="24"/>
          <w:szCs w:val="24"/>
        </w:rPr>
        <w:t xml:space="preserve">  </w:t>
      </w:r>
      <w:proofErr w:type="gramStart"/>
      <w:r>
        <w:rPr>
          <w:rFonts w:ascii="Arial" w:hAnsi="Arial" w:cs="Arial"/>
          <w:sz w:val="24"/>
          <w:szCs w:val="24"/>
        </w:rPr>
        <w:t>one</w:t>
      </w:r>
      <w:proofErr w:type="gramEnd"/>
      <w:r>
        <w:rPr>
          <w:rFonts w:ascii="Arial" w:hAnsi="Arial" w:cs="Arial"/>
          <w:sz w:val="24"/>
          <w:szCs w:val="24"/>
        </w:rPr>
        <w:t xml:space="preserve"> risks the possibility that the adults may become irritated at other adults or larvae and release quinines.  And since a mutation may manifest itself in a single beetle and it may not occur for a long time, why risk the loss of this single individual through their exposure to quinines?</w:t>
      </w:r>
    </w:p>
    <w:p w:rsidR="00113240" w:rsidRDefault="00113240" w:rsidP="004A2326">
      <w:pPr>
        <w:spacing w:before="240"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REFERENCES  CITED</w:t>
      </w:r>
      <w:proofErr w:type="gramEnd"/>
    </w:p>
    <w:p w:rsidR="000118B2" w:rsidRDefault="000118B2" w:rsidP="00A2466D">
      <w:pPr>
        <w:spacing w:before="240" w:after="0" w:line="240" w:lineRule="auto"/>
        <w:rPr>
          <w:rFonts w:ascii="Arial" w:hAnsi="Arial" w:cs="Arial"/>
          <w:sz w:val="24"/>
          <w:szCs w:val="24"/>
        </w:rPr>
      </w:pPr>
      <w:proofErr w:type="spellStart"/>
      <w:proofErr w:type="gramStart"/>
      <w:r>
        <w:rPr>
          <w:rFonts w:ascii="Arial" w:hAnsi="Arial" w:cs="Arial"/>
          <w:sz w:val="24"/>
          <w:szCs w:val="24"/>
        </w:rPr>
        <w:t>Sokoloff</w:t>
      </w:r>
      <w:proofErr w:type="spellEnd"/>
      <w:r>
        <w:rPr>
          <w:rFonts w:ascii="Arial" w:hAnsi="Arial" w:cs="Arial"/>
          <w:sz w:val="24"/>
          <w:szCs w:val="24"/>
        </w:rPr>
        <w:t>, A.</w:t>
      </w:r>
      <w:proofErr w:type="gramEnd"/>
      <w:r>
        <w:rPr>
          <w:rFonts w:ascii="Arial" w:hAnsi="Arial" w:cs="Arial"/>
          <w:sz w:val="24"/>
          <w:szCs w:val="24"/>
        </w:rPr>
        <w:t xml:space="preserve">  </w:t>
      </w:r>
      <w:proofErr w:type="gramStart"/>
      <w:r>
        <w:rPr>
          <w:rFonts w:ascii="Arial" w:hAnsi="Arial" w:cs="Arial"/>
          <w:sz w:val="24"/>
          <w:szCs w:val="24"/>
        </w:rPr>
        <w:t>The biology of Tribolium with special Emphasis on Genetic Aspects.</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t>Clarendon Press. Oxford.</w:t>
      </w:r>
    </w:p>
    <w:p w:rsidR="000118B2" w:rsidRDefault="000118B2" w:rsidP="00A2466D">
      <w:pPr>
        <w:spacing w:before="240" w:after="0" w:line="240" w:lineRule="auto"/>
        <w:rPr>
          <w:rFonts w:ascii="Arial" w:hAnsi="Arial" w:cs="Arial"/>
          <w:sz w:val="24"/>
          <w:szCs w:val="24"/>
        </w:rPr>
      </w:pPr>
    </w:p>
    <w:p w:rsidR="000118B2" w:rsidRDefault="000118B2" w:rsidP="00A2466D">
      <w:pPr>
        <w:spacing w:before="240" w:after="0" w:line="240" w:lineRule="auto"/>
        <w:rPr>
          <w:rFonts w:ascii="Arial" w:hAnsi="Arial" w:cs="Arial"/>
          <w:sz w:val="24"/>
          <w:szCs w:val="24"/>
        </w:rPr>
      </w:pPr>
      <w:r>
        <w:rPr>
          <w:rFonts w:ascii="Arial" w:hAnsi="Arial" w:cs="Arial"/>
          <w:sz w:val="24"/>
          <w:szCs w:val="24"/>
        </w:rPr>
        <w:t>O’DELL, M., PAULUS, L. and GRIMNES, K</w:t>
      </w:r>
      <w:proofErr w:type="gramStart"/>
      <w:r>
        <w:rPr>
          <w:rFonts w:ascii="Arial" w:hAnsi="Arial" w:cs="Arial"/>
          <w:sz w:val="24"/>
          <w:szCs w:val="24"/>
        </w:rPr>
        <w:t>.</w:t>
      </w:r>
      <w:proofErr w:type="gramEnd"/>
      <w:r>
        <w:rPr>
          <w:rFonts w:ascii="Arial" w:hAnsi="Arial" w:cs="Arial"/>
          <w:sz w:val="24"/>
          <w:szCs w:val="24"/>
        </w:rPr>
        <w:br/>
        <w:t>Dept of Biology</w:t>
      </w:r>
      <w:r>
        <w:rPr>
          <w:rFonts w:ascii="Arial" w:hAnsi="Arial" w:cs="Arial"/>
          <w:sz w:val="24"/>
          <w:szCs w:val="24"/>
        </w:rPr>
        <w:br/>
        <w:t>Alma College</w:t>
      </w:r>
      <w:r>
        <w:rPr>
          <w:rFonts w:ascii="Arial" w:hAnsi="Arial" w:cs="Arial"/>
          <w:sz w:val="24"/>
          <w:szCs w:val="24"/>
        </w:rPr>
        <w:br/>
        <w:t>Alma, Michigan USA 48801.</w:t>
      </w:r>
    </w:p>
    <w:p w:rsidR="000118B2" w:rsidRDefault="000118B2" w:rsidP="00A2466D">
      <w:pPr>
        <w:spacing w:before="240" w:after="0" w:line="240" w:lineRule="auto"/>
        <w:rPr>
          <w:rFonts w:ascii="Arial" w:hAnsi="Arial" w:cs="Arial"/>
          <w:sz w:val="24"/>
          <w:szCs w:val="24"/>
        </w:rPr>
      </w:pPr>
      <w:r>
        <w:rPr>
          <w:rFonts w:ascii="Arial" w:hAnsi="Arial" w:cs="Arial"/>
          <w:sz w:val="24"/>
          <w:szCs w:val="24"/>
        </w:rPr>
        <w:t xml:space="preserve">*Preliminary Characterization of the Male </w:t>
      </w:r>
      <w:proofErr w:type="spellStart"/>
      <w:r>
        <w:rPr>
          <w:rFonts w:ascii="Arial" w:hAnsi="Arial" w:cs="Arial"/>
          <w:sz w:val="24"/>
          <w:szCs w:val="24"/>
        </w:rPr>
        <w:t>Accesory</w:t>
      </w:r>
      <w:proofErr w:type="spellEnd"/>
      <w:r>
        <w:rPr>
          <w:rFonts w:ascii="Arial" w:hAnsi="Arial" w:cs="Arial"/>
          <w:sz w:val="24"/>
          <w:szCs w:val="24"/>
        </w:rPr>
        <w:t xml:space="preserve"> Reproductive Glands of </w:t>
      </w:r>
      <w:r>
        <w:rPr>
          <w:rFonts w:ascii="Arial" w:hAnsi="Arial" w:cs="Arial"/>
          <w:sz w:val="24"/>
          <w:szCs w:val="24"/>
        </w:rPr>
        <w:br/>
      </w:r>
      <w:r>
        <w:rPr>
          <w:rFonts w:ascii="Arial" w:hAnsi="Arial" w:cs="Arial"/>
          <w:sz w:val="24"/>
          <w:szCs w:val="24"/>
          <w:u w:val="single"/>
        </w:rPr>
        <w:t xml:space="preserve">Tribolium </w:t>
      </w:r>
      <w:proofErr w:type="spellStart"/>
      <w:r>
        <w:rPr>
          <w:rFonts w:ascii="Arial" w:hAnsi="Arial" w:cs="Arial"/>
          <w:sz w:val="24"/>
          <w:szCs w:val="24"/>
          <w:u w:val="single"/>
        </w:rPr>
        <w:t>brevicornis</w:t>
      </w:r>
      <w:proofErr w:type="spellEnd"/>
      <w:r>
        <w:rPr>
          <w:rFonts w:ascii="Arial" w:hAnsi="Arial" w:cs="Arial"/>
          <w:sz w:val="24"/>
          <w:szCs w:val="24"/>
        </w:rPr>
        <w:t xml:space="preserve">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w:t>
      </w:r>
    </w:p>
    <w:p w:rsidR="00113240" w:rsidRPr="000118B2" w:rsidRDefault="000118B2" w:rsidP="00A2466D">
      <w:pPr>
        <w:spacing w:before="240" w:after="0" w:line="240" w:lineRule="auto"/>
        <w:rPr>
          <w:rFonts w:ascii="Arial" w:hAnsi="Arial" w:cs="Arial"/>
          <w:sz w:val="24"/>
          <w:szCs w:val="24"/>
        </w:rPr>
      </w:pPr>
      <w:r>
        <w:rPr>
          <w:rFonts w:ascii="Arial" w:hAnsi="Arial" w:cs="Arial"/>
          <w:sz w:val="24"/>
          <w:szCs w:val="24"/>
          <w:u w:val="single"/>
        </w:rPr>
        <w:t>Introduction</w:t>
      </w:r>
    </w:p>
    <w:p w:rsidR="000118B2" w:rsidRDefault="000118B2" w:rsidP="004A2326">
      <w:pPr>
        <w:spacing w:before="240" w:after="0" w:line="240" w:lineRule="auto"/>
        <w:jc w:val="both"/>
        <w:rPr>
          <w:rFonts w:ascii="Arial" w:hAnsi="Arial" w:cs="Arial"/>
          <w:sz w:val="24"/>
          <w:szCs w:val="24"/>
        </w:rPr>
      </w:pPr>
      <w:r>
        <w:rPr>
          <w:rFonts w:ascii="Arial" w:hAnsi="Arial" w:cs="Arial"/>
          <w:sz w:val="24"/>
          <w:szCs w:val="24"/>
        </w:rPr>
        <w:t xml:space="preserve">The contribution of reproductive glands other than the testes or the ovaries to the process of insect reproduction has often been overlooked (Leopold, 1976; </w:t>
      </w:r>
      <w:proofErr w:type="spellStart"/>
      <w:r>
        <w:rPr>
          <w:rFonts w:ascii="Arial" w:hAnsi="Arial" w:cs="Arial"/>
          <w:sz w:val="24"/>
          <w:szCs w:val="24"/>
        </w:rPr>
        <w:t>Happ</w:t>
      </w:r>
      <w:proofErr w:type="spellEnd"/>
      <w:r>
        <w:rPr>
          <w:rFonts w:ascii="Arial" w:hAnsi="Arial" w:cs="Arial"/>
          <w:sz w:val="24"/>
          <w:szCs w:val="24"/>
        </w:rPr>
        <w:t xml:space="preserve">, 1984).  This is true for the </w:t>
      </w:r>
      <w:proofErr w:type="spellStart"/>
      <w:r>
        <w:rPr>
          <w:rFonts w:ascii="Arial" w:hAnsi="Arial" w:cs="Arial"/>
          <w:sz w:val="24"/>
          <w:szCs w:val="24"/>
        </w:rPr>
        <w:t>tenebrionid</w:t>
      </w:r>
      <w:proofErr w:type="spellEnd"/>
      <w:r>
        <w:rPr>
          <w:rFonts w:ascii="Arial" w:hAnsi="Arial" w:cs="Arial"/>
          <w:sz w:val="24"/>
          <w:szCs w:val="24"/>
        </w:rPr>
        <w:t xml:space="preserve"> beetles, where the morphology and biochemistry of accessory reproductive glands have not been extensively studied, except for </w:t>
      </w:r>
      <w:proofErr w:type="spellStart"/>
      <w:r>
        <w:rPr>
          <w:rFonts w:ascii="Arial" w:hAnsi="Arial" w:cs="Arial"/>
          <w:sz w:val="24"/>
          <w:szCs w:val="24"/>
          <w:u w:val="single"/>
        </w:rPr>
        <w:t>Tenebrio</w:t>
      </w:r>
      <w:proofErr w:type="spellEnd"/>
      <w:r>
        <w:rPr>
          <w:rFonts w:ascii="Arial" w:hAnsi="Arial" w:cs="Arial"/>
          <w:sz w:val="24"/>
          <w:szCs w:val="24"/>
          <w:u w:val="single"/>
        </w:rPr>
        <w:t xml:space="preserve"> </w:t>
      </w:r>
      <w:proofErr w:type="spellStart"/>
      <w:r>
        <w:rPr>
          <w:rFonts w:ascii="Arial" w:hAnsi="Arial" w:cs="Arial"/>
          <w:sz w:val="24"/>
          <w:szCs w:val="24"/>
          <w:u w:val="single"/>
        </w:rPr>
        <w:t>molitor</w:t>
      </w:r>
      <w:proofErr w:type="spellEnd"/>
      <w:r>
        <w:rPr>
          <w:rFonts w:ascii="Arial" w:hAnsi="Arial" w:cs="Arial"/>
          <w:sz w:val="24"/>
          <w:szCs w:val="24"/>
        </w:rPr>
        <w:t xml:space="preserve">, the mealworm beetle, </w:t>
      </w:r>
      <w:proofErr w:type="spellStart"/>
      <w:r>
        <w:rPr>
          <w:rFonts w:ascii="Arial" w:hAnsi="Arial" w:cs="Arial"/>
          <w:sz w:val="24"/>
          <w:szCs w:val="24"/>
        </w:rPr>
        <w:t>Murad</w:t>
      </w:r>
      <w:proofErr w:type="spellEnd"/>
      <w:r>
        <w:rPr>
          <w:rFonts w:ascii="Arial" w:hAnsi="Arial" w:cs="Arial"/>
          <w:sz w:val="24"/>
          <w:szCs w:val="24"/>
        </w:rPr>
        <w:t xml:space="preserve"> and Ahmad (1977) reported on a histological study of the accessory glands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We became interested in examining the reproductive accessory complex of </w:t>
      </w:r>
      <w:r w:rsidR="00E46B61">
        <w:rPr>
          <w:rFonts w:ascii="Arial" w:hAnsi="Arial" w:cs="Arial"/>
          <w:sz w:val="24"/>
          <w:szCs w:val="24"/>
          <w:u w:val="single"/>
        </w:rPr>
        <w:t xml:space="preserve">T. </w:t>
      </w:r>
      <w:proofErr w:type="spellStart"/>
      <w:r w:rsidR="00E46B61">
        <w:rPr>
          <w:rFonts w:ascii="Arial" w:hAnsi="Arial" w:cs="Arial"/>
          <w:sz w:val="24"/>
          <w:szCs w:val="24"/>
          <w:u w:val="single"/>
        </w:rPr>
        <w:t>castaneum</w:t>
      </w:r>
      <w:proofErr w:type="spellEnd"/>
      <w:r w:rsidR="00E46B61">
        <w:rPr>
          <w:rFonts w:ascii="Arial" w:hAnsi="Arial" w:cs="Arial"/>
          <w:sz w:val="24"/>
          <w:szCs w:val="24"/>
        </w:rPr>
        <w:t xml:space="preserve"> and to </w:t>
      </w:r>
      <w:proofErr w:type="spellStart"/>
      <w:r w:rsidR="00E46B61">
        <w:rPr>
          <w:rFonts w:ascii="Arial" w:hAnsi="Arial" w:cs="Arial"/>
          <w:sz w:val="24"/>
          <w:szCs w:val="24"/>
          <w:u w:val="single"/>
        </w:rPr>
        <w:t>Tenebrio</w:t>
      </w:r>
      <w:proofErr w:type="spellEnd"/>
      <w:r w:rsidR="00E46B61">
        <w:rPr>
          <w:rFonts w:ascii="Arial" w:hAnsi="Arial" w:cs="Arial"/>
          <w:sz w:val="24"/>
          <w:szCs w:val="24"/>
          <w:u w:val="single"/>
        </w:rPr>
        <w:t xml:space="preserve"> </w:t>
      </w:r>
      <w:proofErr w:type="spellStart"/>
      <w:r w:rsidR="00E46B61">
        <w:rPr>
          <w:rFonts w:ascii="Arial" w:hAnsi="Arial" w:cs="Arial"/>
          <w:sz w:val="24"/>
          <w:szCs w:val="24"/>
          <w:u w:val="single"/>
        </w:rPr>
        <w:t>molitor</w:t>
      </w:r>
      <w:proofErr w:type="spellEnd"/>
      <w:r w:rsidR="00E46B61">
        <w:rPr>
          <w:rFonts w:ascii="Arial" w:hAnsi="Arial" w:cs="Arial"/>
          <w:sz w:val="24"/>
          <w:szCs w:val="24"/>
        </w:rPr>
        <w:t>.</w:t>
      </w:r>
    </w:p>
    <w:p w:rsidR="00E46B61" w:rsidRDefault="00E46B61" w:rsidP="004A2326">
      <w:pPr>
        <w:spacing w:before="240" w:after="0" w:line="240" w:lineRule="auto"/>
        <w:jc w:val="both"/>
        <w:rPr>
          <w:rFonts w:ascii="Arial" w:hAnsi="Arial" w:cs="Arial"/>
          <w:sz w:val="24"/>
          <w:szCs w:val="24"/>
        </w:rPr>
      </w:pPr>
      <w:proofErr w:type="gramStart"/>
      <w:r>
        <w:rPr>
          <w:rFonts w:ascii="Arial" w:hAnsi="Arial" w:cs="Arial"/>
          <w:sz w:val="24"/>
          <w:szCs w:val="24"/>
          <w:u w:val="single"/>
        </w:rPr>
        <w:t>Materials  and</w:t>
      </w:r>
      <w:proofErr w:type="gramEnd"/>
      <w:r>
        <w:rPr>
          <w:rFonts w:ascii="Arial" w:hAnsi="Arial" w:cs="Arial"/>
          <w:sz w:val="24"/>
          <w:szCs w:val="24"/>
          <w:u w:val="single"/>
        </w:rPr>
        <w:t xml:space="preserve">  Methods</w:t>
      </w:r>
    </w:p>
    <w:p w:rsidR="00E46B61" w:rsidRDefault="00E46B61" w:rsidP="004A2326">
      <w:pPr>
        <w:spacing w:before="240" w:after="0" w:line="240" w:lineRule="auto"/>
        <w:jc w:val="both"/>
        <w:rPr>
          <w:rFonts w:ascii="Arial" w:hAnsi="Arial" w:cs="Arial"/>
          <w:sz w:val="24"/>
          <w:szCs w:val="24"/>
        </w:rPr>
      </w:pPr>
      <w:r>
        <w:rPr>
          <w:rFonts w:ascii="Arial" w:hAnsi="Arial" w:cs="Arial"/>
          <w:sz w:val="24"/>
          <w:szCs w:val="24"/>
        </w:rPr>
        <w:t xml:space="preserve">Colonies of </w:t>
      </w:r>
      <w:r>
        <w:rPr>
          <w:rFonts w:ascii="Arial" w:hAnsi="Arial" w:cs="Arial"/>
          <w:sz w:val="24"/>
          <w:szCs w:val="24"/>
          <w:u w:val="single"/>
        </w:rPr>
        <w:t xml:space="preserve">T. </w:t>
      </w:r>
      <w:proofErr w:type="spellStart"/>
      <w:r>
        <w:rPr>
          <w:rFonts w:ascii="Arial" w:hAnsi="Arial" w:cs="Arial"/>
          <w:sz w:val="24"/>
          <w:szCs w:val="24"/>
          <w:u w:val="single"/>
        </w:rPr>
        <w:t>brevicornis</w:t>
      </w:r>
      <w:proofErr w:type="spellEnd"/>
      <w:r>
        <w:rPr>
          <w:rFonts w:ascii="Arial" w:hAnsi="Arial" w:cs="Arial"/>
          <w:sz w:val="24"/>
          <w:szCs w:val="24"/>
        </w:rPr>
        <w:t xml:space="preserve"> were raised in </w:t>
      </w:r>
      <w:proofErr w:type="spellStart"/>
      <w:r>
        <w:rPr>
          <w:rFonts w:ascii="Arial" w:hAnsi="Arial" w:cs="Arial"/>
          <w:sz w:val="24"/>
          <w:szCs w:val="24"/>
        </w:rPr>
        <w:t>petri</w:t>
      </w:r>
      <w:proofErr w:type="spellEnd"/>
      <w:r>
        <w:rPr>
          <w:rFonts w:ascii="Arial" w:hAnsi="Arial" w:cs="Arial"/>
          <w:sz w:val="24"/>
          <w:szCs w:val="24"/>
        </w:rPr>
        <w:t xml:space="preserve"> dishes of white flour at a constant temperature of 32 degree C.  Pupae were collected by sifting the media (U.S. Standard </w:t>
      </w:r>
      <w:r>
        <w:rPr>
          <w:rFonts w:ascii="Arial" w:hAnsi="Arial" w:cs="Arial"/>
          <w:sz w:val="24"/>
          <w:szCs w:val="24"/>
        </w:rPr>
        <w:lastRenderedPageBreak/>
        <w:t xml:space="preserve">14 sieve) and were sexed by examination of the developing external genitalia.  Upon </w:t>
      </w:r>
      <w:proofErr w:type="spellStart"/>
      <w:r>
        <w:rPr>
          <w:rFonts w:ascii="Arial" w:hAnsi="Arial" w:cs="Arial"/>
          <w:sz w:val="24"/>
          <w:szCs w:val="24"/>
        </w:rPr>
        <w:t>eclosion</w:t>
      </w:r>
      <w:proofErr w:type="spellEnd"/>
      <w:r>
        <w:rPr>
          <w:rFonts w:ascii="Arial" w:hAnsi="Arial" w:cs="Arial"/>
          <w:sz w:val="24"/>
          <w:szCs w:val="24"/>
        </w:rPr>
        <w:t xml:space="preserve"> to the adult stage, the animals were isolated and maintained at 32 degree C.  For histological studies, 8-10 day adult glands were dissected in phosphate-buffered saline (PBS), fixed in 3% </w:t>
      </w:r>
      <w:proofErr w:type="spellStart"/>
      <w:r>
        <w:rPr>
          <w:rFonts w:ascii="Arial" w:hAnsi="Arial" w:cs="Arial"/>
          <w:sz w:val="24"/>
          <w:szCs w:val="24"/>
        </w:rPr>
        <w:t>gluteraldehyde</w:t>
      </w:r>
      <w:proofErr w:type="spellEnd"/>
      <w:r>
        <w:rPr>
          <w:rFonts w:ascii="Arial" w:hAnsi="Arial" w:cs="Arial"/>
          <w:sz w:val="24"/>
          <w:szCs w:val="24"/>
        </w:rPr>
        <w:t xml:space="preserve">, embedded in </w:t>
      </w:r>
      <w:proofErr w:type="spellStart"/>
      <w:r>
        <w:rPr>
          <w:rFonts w:ascii="Arial" w:hAnsi="Arial" w:cs="Arial"/>
          <w:sz w:val="24"/>
          <w:szCs w:val="24"/>
        </w:rPr>
        <w:t>Paraplast</w:t>
      </w:r>
      <w:proofErr w:type="spellEnd"/>
      <w:r>
        <w:rPr>
          <w:rFonts w:ascii="Arial" w:hAnsi="Arial" w:cs="Arial"/>
          <w:sz w:val="24"/>
          <w:szCs w:val="24"/>
        </w:rPr>
        <w:t xml:space="preserve"> and sectioned at 7 um.  Sections were stained in </w:t>
      </w:r>
      <w:proofErr w:type="spellStart"/>
      <w:r>
        <w:rPr>
          <w:rFonts w:ascii="Arial" w:hAnsi="Arial" w:cs="Arial"/>
          <w:sz w:val="24"/>
          <w:szCs w:val="24"/>
        </w:rPr>
        <w:t>hematoxylin</w:t>
      </w:r>
      <w:proofErr w:type="spellEnd"/>
      <w:r>
        <w:rPr>
          <w:rFonts w:ascii="Arial" w:hAnsi="Arial" w:cs="Arial"/>
          <w:sz w:val="24"/>
          <w:szCs w:val="24"/>
        </w:rPr>
        <w:t xml:space="preserve"> and eosin or Mallory’s </w:t>
      </w:r>
      <w:proofErr w:type="spellStart"/>
      <w:r>
        <w:rPr>
          <w:rFonts w:ascii="Arial" w:hAnsi="Arial" w:cs="Arial"/>
          <w:sz w:val="24"/>
          <w:szCs w:val="24"/>
        </w:rPr>
        <w:t>trichrome</w:t>
      </w:r>
      <w:proofErr w:type="spellEnd"/>
      <w:r>
        <w:rPr>
          <w:rFonts w:ascii="Arial" w:hAnsi="Arial" w:cs="Arial"/>
          <w:sz w:val="24"/>
          <w:szCs w:val="24"/>
        </w:rPr>
        <w:t xml:space="preserve"> (</w:t>
      </w:r>
      <w:proofErr w:type="spellStart"/>
      <w:r>
        <w:rPr>
          <w:rFonts w:ascii="Arial" w:hAnsi="Arial" w:cs="Arial"/>
          <w:sz w:val="24"/>
          <w:szCs w:val="24"/>
        </w:rPr>
        <w:t>Pearse</w:t>
      </w:r>
      <w:proofErr w:type="spellEnd"/>
      <w:r>
        <w:rPr>
          <w:rFonts w:ascii="Arial" w:hAnsi="Arial" w:cs="Arial"/>
          <w:sz w:val="24"/>
          <w:szCs w:val="24"/>
        </w:rPr>
        <w:t xml:space="preserve">, 1968).  Estimates of gland sizes were made using an ocular micrometer.  For whole mount age studies, reproductive accessory gland complexes were dissected in PBS at 0, 2, 4, 6 and 8 days after </w:t>
      </w:r>
      <w:proofErr w:type="spellStart"/>
      <w:r>
        <w:rPr>
          <w:rFonts w:ascii="Arial" w:hAnsi="Arial" w:cs="Arial"/>
          <w:sz w:val="24"/>
          <w:szCs w:val="24"/>
        </w:rPr>
        <w:t>eclosion</w:t>
      </w:r>
      <w:proofErr w:type="spellEnd"/>
      <w:r>
        <w:rPr>
          <w:rFonts w:ascii="Arial" w:hAnsi="Arial" w:cs="Arial"/>
          <w:sz w:val="24"/>
          <w:szCs w:val="24"/>
        </w:rPr>
        <w:t xml:space="preserve">.  Glands were stained in 0.3% Oil Red O (ORO) in 70% ethanol or in 0.5% Sudan Black B in 70% ethanol overnight and </w:t>
      </w:r>
      <w:proofErr w:type="spellStart"/>
      <w:r>
        <w:rPr>
          <w:rFonts w:ascii="Arial" w:hAnsi="Arial" w:cs="Arial"/>
          <w:sz w:val="24"/>
          <w:szCs w:val="24"/>
        </w:rPr>
        <w:t>destained</w:t>
      </w:r>
      <w:proofErr w:type="spellEnd"/>
      <w:r>
        <w:rPr>
          <w:rFonts w:ascii="Arial" w:hAnsi="Arial" w:cs="Arial"/>
          <w:sz w:val="24"/>
          <w:szCs w:val="24"/>
        </w:rPr>
        <w:t xml:space="preserve"> in 30% ethanol.</w:t>
      </w:r>
    </w:p>
    <w:p w:rsidR="00E01B5E" w:rsidRDefault="00E01B5E" w:rsidP="004A2326">
      <w:pPr>
        <w:spacing w:before="240" w:after="0" w:line="240" w:lineRule="auto"/>
        <w:jc w:val="both"/>
        <w:rPr>
          <w:rFonts w:ascii="Arial" w:hAnsi="Arial" w:cs="Arial"/>
          <w:sz w:val="24"/>
          <w:szCs w:val="24"/>
        </w:rPr>
      </w:pPr>
      <w:proofErr w:type="gramStart"/>
      <w:r>
        <w:rPr>
          <w:rFonts w:ascii="Arial" w:hAnsi="Arial" w:cs="Arial"/>
          <w:sz w:val="24"/>
          <w:szCs w:val="24"/>
        </w:rPr>
        <w:t>RESULTS  AND</w:t>
      </w:r>
      <w:proofErr w:type="gramEnd"/>
      <w:r>
        <w:rPr>
          <w:rFonts w:ascii="Arial" w:hAnsi="Arial" w:cs="Arial"/>
          <w:sz w:val="24"/>
          <w:szCs w:val="24"/>
        </w:rPr>
        <w:t xml:space="preserve">  DISCUSSION</w:t>
      </w:r>
    </w:p>
    <w:p w:rsidR="00E01B5E" w:rsidRDefault="00E01B5E" w:rsidP="004A2326">
      <w:pPr>
        <w:spacing w:before="240" w:after="0" w:line="240" w:lineRule="auto"/>
        <w:jc w:val="both"/>
        <w:rPr>
          <w:rFonts w:ascii="Arial" w:hAnsi="Arial" w:cs="Arial"/>
          <w:sz w:val="24"/>
          <w:szCs w:val="24"/>
        </w:rPr>
      </w:pPr>
      <w:r>
        <w:rPr>
          <w:rFonts w:ascii="Arial" w:hAnsi="Arial" w:cs="Arial"/>
          <w:sz w:val="24"/>
          <w:szCs w:val="24"/>
        </w:rPr>
        <w:t xml:space="preserve">The reproductive accessory gland complex of </w:t>
      </w:r>
      <w:proofErr w:type="spellStart"/>
      <w:r>
        <w:rPr>
          <w:rFonts w:ascii="Arial" w:hAnsi="Arial" w:cs="Arial"/>
          <w:sz w:val="24"/>
          <w:szCs w:val="24"/>
          <w:u w:val="single"/>
        </w:rPr>
        <w:t>T.brevicornis</w:t>
      </w:r>
      <w:proofErr w:type="spellEnd"/>
      <w:r>
        <w:rPr>
          <w:rFonts w:ascii="Arial" w:hAnsi="Arial" w:cs="Arial"/>
          <w:sz w:val="24"/>
          <w:szCs w:val="24"/>
        </w:rPr>
        <w:t xml:space="preserve"> consists of two sets of paired glands which are located at the junction between the seminal vesicles and the ejaculatory duct (Figure 1).  Each gland is roughly circular in cross section, with a single layer</w:t>
      </w:r>
      <w:r w:rsidR="003C4DD7">
        <w:rPr>
          <w:rFonts w:ascii="Arial" w:hAnsi="Arial" w:cs="Arial"/>
          <w:sz w:val="24"/>
          <w:szCs w:val="24"/>
        </w:rPr>
        <w:t xml:space="preserve"> of </w:t>
      </w:r>
      <w:proofErr w:type="spellStart"/>
      <w:r w:rsidR="003C4DD7">
        <w:rPr>
          <w:rFonts w:ascii="Arial" w:hAnsi="Arial" w:cs="Arial"/>
          <w:sz w:val="24"/>
          <w:szCs w:val="24"/>
        </w:rPr>
        <w:t>secretory</w:t>
      </w:r>
      <w:proofErr w:type="spellEnd"/>
      <w:r w:rsidR="003C4DD7">
        <w:rPr>
          <w:rFonts w:ascii="Arial" w:hAnsi="Arial" w:cs="Arial"/>
          <w:sz w:val="24"/>
          <w:szCs w:val="24"/>
        </w:rPr>
        <w:t xml:space="preserve"> material was observed in the lumen of both glands.</w:t>
      </w:r>
    </w:p>
    <w:p w:rsidR="003C4DD7" w:rsidRDefault="003C4DD7" w:rsidP="004A2326">
      <w:pPr>
        <w:spacing w:before="240" w:after="0" w:line="240" w:lineRule="auto"/>
        <w:jc w:val="both"/>
        <w:rPr>
          <w:rFonts w:ascii="Arial" w:hAnsi="Arial" w:cs="Arial"/>
          <w:sz w:val="24"/>
          <w:szCs w:val="24"/>
        </w:rPr>
      </w:pPr>
      <w:r>
        <w:rPr>
          <w:rFonts w:ascii="Arial" w:hAnsi="Arial" w:cs="Arial"/>
          <w:sz w:val="24"/>
          <w:szCs w:val="24"/>
        </w:rPr>
        <w:t xml:space="preserve">One set of </w:t>
      </w:r>
      <w:proofErr w:type="gramStart"/>
      <w:r>
        <w:rPr>
          <w:rFonts w:ascii="Arial" w:hAnsi="Arial" w:cs="Arial"/>
          <w:sz w:val="24"/>
          <w:szCs w:val="24"/>
        </w:rPr>
        <w:t>glands,</w:t>
      </w:r>
      <w:proofErr w:type="gramEnd"/>
      <w:r>
        <w:rPr>
          <w:rFonts w:ascii="Arial" w:hAnsi="Arial" w:cs="Arial"/>
          <w:sz w:val="24"/>
          <w:szCs w:val="24"/>
        </w:rPr>
        <w:t xml:space="preserve"> the tubular accessory glands (or TAGs) are long and thin, with uniform thickness throughout their length.  The mean cell height for TAG </w:t>
      </w:r>
      <w:proofErr w:type="spellStart"/>
      <w:r>
        <w:rPr>
          <w:rFonts w:ascii="Arial" w:hAnsi="Arial" w:cs="Arial"/>
          <w:sz w:val="24"/>
          <w:szCs w:val="24"/>
        </w:rPr>
        <w:t>secretory</w:t>
      </w:r>
      <w:proofErr w:type="spellEnd"/>
      <w:r>
        <w:rPr>
          <w:rFonts w:ascii="Arial" w:hAnsi="Arial" w:cs="Arial"/>
          <w:sz w:val="24"/>
          <w:szCs w:val="24"/>
        </w:rPr>
        <w:t xml:space="preserve"> epithelium </w:t>
      </w:r>
      <w:proofErr w:type="spellStart"/>
      <w:r>
        <w:rPr>
          <w:rFonts w:ascii="Arial" w:hAnsi="Arial" w:cs="Arial"/>
          <w:sz w:val="24"/>
          <w:szCs w:val="24"/>
        </w:rPr>
        <w:t>ws</w:t>
      </w:r>
      <w:proofErr w:type="spellEnd"/>
      <w:r>
        <w:rPr>
          <w:rFonts w:ascii="Arial" w:hAnsi="Arial" w:cs="Arial"/>
          <w:sz w:val="24"/>
          <w:szCs w:val="24"/>
        </w:rPr>
        <w:t xml:space="preserve"> 19.8 </w:t>
      </w:r>
      <w:r>
        <w:rPr>
          <w:rFonts w:ascii="Arial" w:hAnsi="Arial" w:cs="Arial"/>
          <w:sz w:val="24"/>
          <w:szCs w:val="24"/>
          <w:u w:val="single"/>
        </w:rPr>
        <w:t>+</w:t>
      </w:r>
      <w:r>
        <w:rPr>
          <w:rFonts w:ascii="Arial" w:hAnsi="Arial" w:cs="Arial"/>
          <w:sz w:val="24"/>
          <w:szCs w:val="24"/>
        </w:rPr>
        <w:t xml:space="preserve"> 0.5 um (n = 10), with a lumen of about 40 um, giving the entire gland a width of 80 um.  No differences between cells were detected with either </w:t>
      </w:r>
      <w:proofErr w:type="spellStart"/>
      <w:r>
        <w:rPr>
          <w:rFonts w:ascii="Arial" w:hAnsi="Arial" w:cs="Arial"/>
          <w:sz w:val="24"/>
          <w:szCs w:val="24"/>
        </w:rPr>
        <w:t>hematoxyling</w:t>
      </w:r>
      <w:proofErr w:type="spellEnd"/>
      <w:r>
        <w:rPr>
          <w:rFonts w:ascii="Arial" w:hAnsi="Arial" w:cs="Arial"/>
          <w:sz w:val="24"/>
          <w:szCs w:val="24"/>
        </w:rPr>
        <w:t xml:space="preserve"> or Mallory’s </w:t>
      </w:r>
      <w:proofErr w:type="spellStart"/>
      <w:r>
        <w:rPr>
          <w:rFonts w:ascii="Arial" w:hAnsi="Arial" w:cs="Arial"/>
          <w:sz w:val="24"/>
          <w:szCs w:val="24"/>
        </w:rPr>
        <w:t>trichrome</w:t>
      </w:r>
      <w:proofErr w:type="spellEnd"/>
      <w:r>
        <w:rPr>
          <w:rFonts w:ascii="Arial" w:hAnsi="Arial" w:cs="Arial"/>
          <w:sz w:val="24"/>
          <w:szCs w:val="24"/>
        </w:rPr>
        <w:t>, indicating a single, uniform cell type is present in the TAG.</w:t>
      </w:r>
    </w:p>
    <w:p w:rsidR="003C4DD7" w:rsidRDefault="003C4DD7" w:rsidP="004A2326">
      <w:pPr>
        <w:spacing w:before="240" w:after="0" w:line="240" w:lineRule="auto"/>
        <w:jc w:val="both"/>
        <w:rPr>
          <w:rFonts w:ascii="Arial" w:hAnsi="Arial" w:cs="Arial"/>
          <w:sz w:val="24"/>
          <w:szCs w:val="24"/>
        </w:rPr>
      </w:pPr>
      <w:r>
        <w:rPr>
          <w:rFonts w:ascii="Arial" w:hAnsi="Arial" w:cs="Arial"/>
          <w:sz w:val="24"/>
          <w:szCs w:val="24"/>
        </w:rPr>
        <w:t xml:space="preserve">The second pair of glands, the pear-shaped accessory glands (PAGs), </w:t>
      </w:r>
      <w:proofErr w:type="gramStart"/>
      <w:r>
        <w:rPr>
          <w:rFonts w:ascii="Arial" w:hAnsi="Arial" w:cs="Arial"/>
          <w:sz w:val="24"/>
          <w:szCs w:val="24"/>
        </w:rPr>
        <w:t>possess</w:t>
      </w:r>
      <w:proofErr w:type="gramEnd"/>
      <w:r>
        <w:rPr>
          <w:rFonts w:ascii="Arial" w:hAnsi="Arial" w:cs="Arial"/>
          <w:sz w:val="24"/>
          <w:szCs w:val="24"/>
        </w:rPr>
        <w:t xml:space="preserve"> </w:t>
      </w:r>
      <w:r>
        <w:rPr>
          <w:rFonts w:ascii="Arial" w:hAnsi="Arial" w:cs="Arial"/>
          <w:sz w:val="24"/>
          <w:szCs w:val="24"/>
        </w:rPr>
        <w:br/>
        <w:t xml:space="preserve">a thickened wall that bulges outward at the terminus of the gland.  A representative PAG had a mean length of 584.3 </w:t>
      </w:r>
      <w:r>
        <w:rPr>
          <w:rFonts w:ascii="Arial" w:hAnsi="Arial" w:cs="Arial"/>
          <w:sz w:val="24"/>
          <w:szCs w:val="24"/>
          <w:u w:val="single"/>
        </w:rPr>
        <w:t>+</w:t>
      </w:r>
      <w:r>
        <w:rPr>
          <w:rFonts w:ascii="Arial" w:hAnsi="Arial" w:cs="Arial"/>
          <w:sz w:val="24"/>
          <w:szCs w:val="24"/>
        </w:rPr>
        <w:t xml:space="preserve"> 2.7 um (n = 7), with a mean width of 223.3 </w:t>
      </w:r>
      <w:r>
        <w:rPr>
          <w:rFonts w:ascii="Arial" w:hAnsi="Arial" w:cs="Arial"/>
          <w:sz w:val="24"/>
          <w:szCs w:val="24"/>
          <w:u w:val="single"/>
        </w:rPr>
        <w:t>+</w:t>
      </w:r>
      <w:r>
        <w:rPr>
          <w:rFonts w:ascii="Arial" w:hAnsi="Arial" w:cs="Arial"/>
          <w:sz w:val="24"/>
          <w:szCs w:val="24"/>
        </w:rPr>
        <w:t xml:space="preserve"> 1.3 um (n = 23), and mean depth of 200.8 </w:t>
      </w:r>
      <w:r>
        <w:rPr>
          <w:rFonts w:ascii="Arial" w:hAnsi="Arial" w:cs="Arial"/>
          <w:sz w:val="24"/>
          <w:szCs w:val="24"/>
          <w:u w:val="single"/>
        </w:rPr>
        <w:t>+</w:t>
      </w:r>
      <w:r>
        <w:rPr>
          <w:rFonts w:ascii="Arial" w:hAnsi="Arial" w:cs="Arial"/>
          <w:sz w:val="24"/>
          <w:szCs w:val="24"/>
        </w:rPr>
        <w:t xml:space="preserve"> 1.3 um (n = 18).  The </w:t>
      </w:r>
      <w:proofErr w:type="spellStart"/>
      <w:r>
        <w:rPr>
          <w:rFonts w:ascii="Arial" w:hAnsi="Arial" w:cs="Arial"/>
          <w:sz w:val="24"/>
          <w:szCs w:val="24"/>
        </w:rPr>
        <w:t>secretory</w:t>
      </w:r>
      <w:proofErr w:type="spellEnd"/>
      <w:r>
        <w:rPr>
          <w:rFonts w:ascii="Arial" w:hAnsi="Arial" w:cs="Arial"/>
          <w:sz w:val="24"/>
          <w:szCs w:val="24"/>
        </w:rPr>
        <w:t xml:space="preserve"> epithelium was composed of long thin cells (mean height 97.0 </w:t>
      </w:r>
      <w:r>
        <w:rPr>
          <w:rFonts w:ascii="Arial" w:hAnsi="Arial" w:cs="Arial"/>
          <w:sz w:val="24"/>
          <w:szCs w:val="24"/>
          <w:u w:val="single"/>
        </w:rPr>
        <w:t>+</w:t>
      </w:r>
      <w:r>
        <w:rPr>
          <w:rFonts w:ascii="Arial" w:hAnsi="Arial" w:cs="Arial"/>
          <w:sz w:val="24"/>
          <w:szCs w:val="24"/>
        </w:rPr>
        <w:t xml:space="preserve"> 1.6 um, n = 9), surrounding a small lumen (</w:t>
      </w:r>
      <w:proofErr w:type="gramStart"/>
      <w:r>
        <w:rPr>
          <w:rFonts w:ascii="Arial" w:hAnsi="Arial" w:cs="Arial"/>
          <w:sz w:val="24"/>
          <w:szCs w:val="24"/>
        </w:rPr>
        <w:t>about  20</w:t>
      </w:r>
      <w:proofErr w:type="gramEnd"/>
      <w:r>
        <w:rPr>
          <w:rFonts w:ascii="Arial" w:hAnsi="Arial" w:cs="Arial"/>
          <w:sz w:val="24"/>
          <w:szCs w:val="24"/>
        </w:rPr>
        <w:t xml:space="preserve"> um).  Four distinct cell types were detected through staining of the mature gland with Mallory’s </w:t>
      </w:r>
      <w:proofErr w:type="spellStart"/>
      <w:r>
        <w:rPr>
          <w:rFonts w:ascii="Arial" w:hAnsi="Arial" w:cs="Arial"/>
          <w:sz w:val="24"/>
          <w:szCs w:val="24"/>
        </w:rPr>
        <w:t>trichrome</w:t>
      </w:r>
      <w:proofErr w:type="spellEnd"/>
      <w:r>
        <w:rPr>
          <w:rFonts w:ascii="Arial" w:hAnsi="Arial" w:cs="Arial"/>
          <w:sz w:val="24"/>
          <w:szCs w:val="24"/>
        </w:rPr>
        <w:t xml:space="preserve"> and </w:t>
      </w:r>
      <w:proofErr w:type="spellStart"/>
      <w:r>
        <w:rPr>
          <w:rFonts w:ascii="Arial" w:hAnsi="Arial" w:cs="Arial"/>
          <w:sz w:val="24"/>
          <w:szCs w:val="24"/>
        </w:rPr>
        <w:t>hematoxylin</w:t>
      </w:r>
      <w:proofErr w:type="spellEnd"/>
      <w:r>
        <w:rPr>
          <w:rFonts w:ascii="Arial" w:hAnsi="Arial" w:cs="Arial"/>
          <w:sz w:val="24"/>
          <w:szCs w:val="24"/>
        </w:rPr>
        <w:t>.</w:t>
      </w:r>
    </w:p>
    <w:p w:rsidR="00A477F8" w:rsidRDefault="00A477F8" w:rsidP="004A2326">
      <w:pPr>
        <w:spacing w:before="240" w:after="0" w:line="240" w:lineRule="auto"/>
        <w:jc w:val="both"/>
        <w:rPr>
          <w:rFonts w:ascii="Arial" w:hAnsi="Arial" w:cs="Arial"/>
          <w:sz w:val="24"/>
          <w:szCs w:val="24"/>
        </w:rPr>
      </w:pPr>
      <w:r>
        <w:rPr>
          <w:rFonts w:ascii="Arial" w:hAnsi="Arial" w:cs="Arial"/>
          <w:sz w:val="24"/>
          <w:szCs w:val="24"/>
        </w:rPr>
        <w:t xml:space="preserve">Intact adult glands stained with Oil Red O (ORO) or Sudan black also showed regional specificity of staining occurred in the PAGs but not the TAGs.  Age-related trends in staining pattern were also seen.  In the PAGs of newly </w:t>
      </w:r>
      <w:proofErr w:type="spellStart"/>
      <w:r>
        <w:rPr>
          <w:rFonts w:ascii="Arial" w:hAnsi="Arial" w:cs="Arial"/>
          <w:sz w:val="24"/>
          <w:szCs w:val="24"/>
        </w:rPr>
        <w:t>eclosed</w:t>
      </w:r>
      <w:proofErr w:type="spellEnd"/>
      <w:r>
        <w:rPr>
          <w:rFonts w:ascii="Arial" w:hAnsi="Arial" w:cs="Arial"/>
          <w:sz w:val="24"/>
          <w:szCs w:val="24"/>
        </w:rPr>
        <w:t xml:space="preserve"> adults, a small area of cells along the inner surface took up ORO, but not Sudan black.  The staining in this area increased in size and intensity until day 2 of adult life.  By day 4, the cap (terminal </w:t>
      </w:r>
      <w:proofErr w:type="gramStart"/>
      <w:r>
        <w:rPr>
          <w:rFonts w:ascii="Arial" w:hAnsi="Arial" w:cs="Arial"/>
          <w:sz w:val="24"/>
          <w:szCs w:val="24"/>
        </w:rPr>
        <w:t>area )</w:t>
      </w:r>
      <w:proofErr w:type="gramEnd"/>
      <w:r>
        <w:rPr>
          <w:rFonts w:ascii="Arial" w:hAnsi="Arial" w:cs="Arial"/>
          <w:sz w:val="24"/>
          <w:szCs w:val="24"/>
        </w:rPr>
        <w:t xml:space="preserve"> of each PAG had stained intensely with both ORO and Sudan black.  In the mature (8 day) glands, an additional cell type was detected when cells on the shoulder of the gland (near the seminal vesicle attachment </w:t>
      </w:r>
      <w:proofErr w:type="gramStart"/>
      <w:r>
        <w:rPr>
          <w:rFonts w:ascii="Arial" w:hAnsi="Arial" w:cs="Arial"/>
          <w:sz w:val="24"/>
          <w:szCs w:val="24"/>
        </w:rPr>
        <w:t>site(</w:t>
      </w:r>
      <w:proofErr w:type="gramEnd"/>
      <w:r>
        <w:rPr>
          <w:rFonts w:ascii="Arial" w:hAnsi="Arial" w:cs="Arial"/>
          <w:sz w:val="24"/>
          <w:szCs w:val="24"/>
        </w:rPr>
        <w:t xml:space="preserve"> stained intensely with ORO, but not with Sudan black.  The remainder of the gland (body) never accumulated either stain.</w:t>
      </w:r>
    </w:p>
    <w:p w:rsidR="00A477F8" w:rsidRDefault="00A477F8" w:rsidP="004A2326">
      <w:pPr>
        <w:spacing w:before="240" w:after="0" w:line="240" w:lineRule="auto"/>
        <w:jc w:val="both"/>
        <w:rPr>
          <w:rFonts w:ascii="Arial" w:hAnsi="Arial" w:cs="Arial"/>
          <w:sz w:val="24"/>
          <w:szCs w:val="24"/>
        </w:rPr>
      </w:pPr>
      <w:r>
        <w:rPr>
          <w:rFonts w:ascii="Arial" w:hAnsi="Arial" w:cs="Arial"/>
          <w:sz w:val="24"/>
          <w:szCs w:val="24"/>
        </w:rPr>
        <w:t>CONCLUSIONS</w:t>
      </w:r>
    </w:p>
    <w:p w:rsidR="00A477F8" w:rsidRDefault="00A477F8" w:rsidP="004A2326">
      <w:pPr>
        <w:spacing w:before="240" w:after="0" w:line="240" w:lineRule="auto"/>
        <w:jc w:val="both"/>
        <w:rPr>
          <w:rFonts w:ascii="Arial" w:hAnsi="Arial" w:cs="Arial"/>
          <w:sz w:val="24"/>
          <w:szCs w:val="24"/>
        </w:rPr>
      </w:pPr>
      <w:r>
        <w:rPr>
          <w:rFonts w:ascii="Arial" w:hAnsi="Arial" w:cs="Arial"/>
          <w:sz w:val="24"/>
          <w:szCs w:val="24"/>
        </w:rPr>
        <w:lastRenderedPageBreak/>
        <w:t xml:space="preserve">The reproductive accessory gland complex of </w:t>
      </w:r>
      <w:r>
        <w:rPr>
          <w:rFonts w:ascii="Arial" w:hAnsi="Arial" w:cs="Arial"/>
          <w:sz w:val="24"/>
          <w:szCs w:val="24"/>
          <w:u w:val="single"/>
        </w:rPr>
        <w:t xml:space="preserve">T. </w:t>
      </w:r>
      <w:proofErr w:type="spellStart"/>
      <w:r>
        <w:rPr>
          <w:rFonts w:ascii="Arial" w:hAnsi="Arial" w:cs="Arial"/>
          <w:sz w:val="24"/>
          <w:szCs w:val="24"/>
          <w:u w:val="single"/>
        </w:rPr>
        <w:t>brevicornis</w:t>
      </w:r>
      <w:proofErr w:type="spellEnd"/>
      <w:r>
        <w:rPr>
          <w:rFonts w:ascii="Arial" w:hAnsi="Arial" w:cs="Arial"/>
          <w:sz w:val="24"/>
          <w:szCs w:val="24"/>
        </w:rPr>
        <w:t xml:space="preserve"> is quite similar to that of</w:t>
      </w:r>
      <w:r w:rsidR="003A4752">
        <w:rPr>
          <w:rFonts w:ascii="Arial" w:hAnsi="Arial" w:cs="Arial"/>
          <w:sz w:val="24"/>
          <w:szCs w:val="24"/>
        </w:rPr>
        <w:t xml:space="preserve"> </w:t>
      </w:r>
      <w:proofErr w:type="gramStart"/>
      <w:r>
        <w:rPr>
          <w:rFonts w:ascii="Arial" w:hAnsi="Arial" w:cs="Arial"/>
          <w:sz w:val="24"/>
          <w:szCs w:val="24"/>
          <w:u w:val="single"/>
        </w:rPr>
        <w:t xml:space="preserve">Tribolium </w:t>
      </w:r>
      <w:r w:rsidR="003A4752">
        <w:rPr>
          <w:rFonts w:ascii="Arial" w:hAnsi="Arial" w:cs="Arial"/>
          <w:sz w:val="24"/>
          <w:szCs w:val="24"/>
          <w:u w:val="single"/>
        </w:rPr>
        <w:t xml:space="preserve"> </w:t>
      </w:r>
      <w:proofErr w:type="spellStart"/>
      <w:r w:rsidR="003A4752">
        <w:rPr>
          <w:rFonts w:ascii="Arial" w:hAnsi="Arial" w:cs="Arial"/>
          <w:sz w:val="24"/>
          <w:szCs w:val="24"/>
          <w:u w:val="single"/>
        </w:rPr>
        <w:t>castaneum</w:t>
      </w:r>
      <w:proofErr w:type="spellEnd"/>
      <w:proofErr w:type="gramEnd"/>
      <w:r w:rsidR="003A4752">
        <w:rPr>
          <w:rFonts w:ascii="Arial" w:hAnsi="Arial" w:cs="Arial"/>
          <w:sz w:val="24"/>
          <w:szCs w:val="24"/>
          <w:u w:val="single"/>
        </w:rPr>
        <w:t xml:space="preserve"> and </w:t>
      </w:r>
      <w:proofErr w:type="spellStart"/>
      <w:r w:rsidR="003A4752">
        <w:rPr>
          <w:rFonts w:ascii="Arial" w:hAnsi="Arial" w:cs="Arial"/>
          <w:sz w:val="24"/>
          <w:szCs w:val="24"/>
          <w:u w:val="single"/>
        </w:rPr>
        <w:t>Tenebrio</w:t>
      </w:r>
      <w:proofErr w:type="spellEnd"/>
      <w:r w:rsidR="003A4752">
        <w:rPr>
          <w:rFonts w:ascii="Arial" w:hAnsi="Arial" w:cs="Arial"/>
          <w:sz w:val="24"/>
          <w:szCs w:val="24"/>
          <w:u w:val="single"/>
        </w:rPr>
        <w:t xml:space="preserve"> </w:t>
      </w:r>
      <w:proofErr w:type="spellStart"/>
      <w:r w:rsidR="003A4752">
        <w:rPr>
          <w:rFonts w:ascii="Arial" w:hAnsi="Arial" w:cs="Arial"/>
          <w:sz w:val="24"/>
          <w:szCs w:val="24"/>
          <w:u w:val="single"/>
        </w:rPr>
        <w:t>molitor</w:t>
      </w:r>
      <w:proofErr w:type="spellEnd"/>
      <w:r w:rsidR="003A4752">
        <w:rPr>
          <w:rFonts w:ascii="Arial" w:hAnsi="Arial" w:cs="Arial"/>
          <w:sz w:val="24"/>
          <w:szCs w:val="24"/>
        </w:rPr>
        <w:t xml:space="preserve">.  All three species possess two sets of paired glands, with one set generally long, thin and uniform in cell type, and the second gland with a thicker epithelium containing regionally distinct cell types.  For both </w:t>
      </w:r>
      <w:r w:rsidR="003A4752">
        <w:rPr>
          <w:rFonts w:ascii="Arial" w:hAnsi="Arial" w:cs="Arial"/>
          <w:sz w:val="24"/>
          <w:szCs w:val="24"/>
        </w:rPr>
        <w:br/>
      </w:r>
      <w:r w:rsidR="003A4752">
        <w:rPr>
          <w:rFonts w:ascii="Arial" w:hAnsi="Arial" w:cs="Arial"/>
          <w:sz w:val="24"/>
          <w:szCs w:val="24"/>
          <w:u w:val="single"/>
        </w:rPr>
        <w:t xml:space="preserve">T. </w:t>
      </w:r>
      <w:proofErr w:type="spellStart"/>
      <w:r w:rsidR="003A4752">
        <w:rPr>
          <w:rFonts w:ascii="Arial" w:hAnsi="Arial" w:cs="Arial"/>
          <w:sz w:val="24"/>
          <w:szCs w:val="24"/>
          <w:u w:val="single"/>
        </w:rPr>
        <w:t>brevicornis</w:t>
      </w:r>
      <w:proofErr w:type="spellEnd"/>
      <w:r w:rsidR="003A4752">
        <w:rPr>
          <w:rFonts w:ascii="Arial" w:hAnsi="Arial" w:cs="Arial"/>
          <w:sz w:val="24"/>
          <w:szCs w:val="24"/>
          <w:u w:val="single"/>
        </w:rPr>
        <w:t xml:space="preserve"> and T. </w:t>
      </w:r>
      <w:proofErr w:type="spellStart"/>
      <w:r w:rsidR="003A4752">
        <w:rPr>
          <w:rFonts w:ascii="Arial" w:hAnsi="Arial" w:cs="Arial"/>
          <w:sz w:val="24"/>
          <w:szCs w:val="24"/>
          <w:u w:val="single"/>
        </w:rPr>
        <w:t>molitor</w:t>
      </w:r>
      <w:proofErr w:type="spellEnd"/>
      <w:r w:rsidR="003A4752">
        <w:rPr>
          <w:rFonts w:ascii="Arial" w:hAnsi="Arial" w:cs="Arial"/>
          <w:sz w:val="24"/>
          <w:szCs w:val="24"/>
        </w:rPr>
        <w:t xml:space="preserve">, developmental changes occurred in the second gland, although in </w:t>
      </w:r>
      <w:proofErr w:type="spellStart"/>
      <w:r w:rsidR="003A4752">
        <w:rPr>
          <w:rFonts w:ascii="Arial" w:hAnsi="Arial" w:cs="Arial"/>
          <w:sz w:val="24"/>
          <w:szCs w:val="24"/>
          <w:u w:val="single"/>
        </w:rPr>
        <w:t>Tenebrio</w:t>
      </w:r>
      <w:proofErr w:type="spellEnd"/>
      <w:r w:rsidR="003A4752">
        <w:rPr>
          <w:rFonts w:ascii="Arial" w:hAnsi="Arial" w:cs="Arial"/>
          <w:sz w:val="24"/>
          <w:szCs w:val="24"/>
        </w:rPr>
        <w:t xml:space="preserve"> up to eight cell types have been detected (Dailey, et. </w:t>
      </w:r>
      <w:r w:rsidR="00895B6F">
        <w:rPr>
          <w:rFonts w:ascii="Arial" w:hAnsi="Arial" w:cs="Arial"/>
          <w:sz w:val="24"/>
          <w:szCs w:val="24"/>
        </w:rPr>
        <w:t>a</w:t>
      </w:r>
      <w:r w:rsidR="003A4752">
        <w:rPr>
          <w:rFonts w:ascii="Arial" w:hAnsi="Arial" w:cs="Arial"/>
          <w:sz w:val="24"/>
          <w:szCs w:val="24"/>
        </w:rPr>
        <w:t>l., 1980.</w:t>
      </w:r>
    </w:p>
    <w:p w:rsidR="00895B6F" w:rsidRDefault="00895B6F" w:rsidP="004A2326">
      <w:pPr>
        <w:spacing w:before="240" w:after="0" w:line="240" w:lineRule="auto"/>
        <w:jc w:val="both"/>
        <w:rPr>
          <w:rFonts w:ascii="Arial" w:hAnsi="Arial" w:cs="Arial"/>
          <w:sz w:val="24"/>
          <w:szCs w:val="24"/>
        </w:rPr>
      </w:pPr>
      <w:r>
        <w:rPr>
          <w:rFonts w:ascii="Arial" w:hAnsi="Arial" w:cs="Arial"/>
          <w:sz w:val="24"/>
          <w:szCs w:val="24"/>
        </w:rPr>
        <w:t xml:space="preserve">The biochemical changes which result in differential staining of cell types are still unknown and will be the subject of further investigation.  The fact that </w:t>
      </w:r>
      <w:proofErr w:type="spellStart"/>
      <w:r>
        <w:rPr>
          <w:rFonts w:ascii="Arial" w:hAnsi="Arial" w:cs="Arial"/>
          <w:sz w:val="24"/>
          <w:szCs w:val="24"/>
          <w:u w:val="single"/>
        </w:rPr>
        <w:t>T.brevicornis</w:t>
      </w:r>
      <w:proofErr w:type="spellEnd"/>
      <w:r>
        <w:rPr>
          <w:rFonts w:ascii="Arial" w:hAnsi="Arial" w:cs="Arial"/>
          <w:sz w:val="24"/>
          <w:szCs w:val="24"/>
        </w:rPr>
        <w:t xml:space="preserve"> is one of the larger Tribolium species will be helpful in that regard.</w:t>
      </w:r>
    </w:p>
    <w:p w:rsidR="00895B6F" w:rsidRDefault="00895B6F" w:rsidP="00A2466D">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p>
    <w:p w:rsidR="00631B62" w:rsidRDefault="00895B6F" w:rsidP="004A2326">
      <w:pPr>
        <w:spacing w:before="240" w:after="0" w:line="240" w:lineRule="auto"/>
        <w:jc w:val="both"/>
        <w:rPr>
          <w:rFonts w:ascii="Arial" w:hAnsi="Arial" w:cs="Arial"/>
          <w:sz w:val="24"/>
          <w:szCs w:val="24"/>
        </w:rPr>
      </w:pPr>
      <w:proofErr w:type="gramStart"/>
      <w:r>
        <w:rPr>
          <w:rFonts w:ascii="Arial" w:hAnsi="Arial" w:cs="Arial"/>
          <w:sz w:val="24"/>
          <w:szCs w:val="24"/>
        </w:rPr>
        <w:t xml:space="preserve">Dailey, P.J., </w:t>
      </w:r>
      <w:proofErr w:type="spellStart"/>
      <w:r>
        <w:rPr>
          <w:rFonts w:ascii="Arial" w:hAnsi="Arial" w:cs="Arial"/>
          <w:sz w:val="24"/>
          <w:szCs w:val="24"/>
        </w:rPr>
        <w:t>Gadzama</w:t>
      </w:r>
      <w:proofErr w:type="spellEnd"/>
      <w:r>
        <w:rPr>
          <w:rFonts w:ascii="Arial" w:hAnsi="Arial" w:cs="Arial"/>
          <w:sz w:val="24"/>
          <w:szCs w:val="24"/>
        </w:rPr>
        <w:t xml:space="preserve">, N.M., and </w:t>
      </w:r>
      <w:proofErr w:type="spellStart"/>
      <w:r>
        <w:rPr>
          <w:rFonts w:ascii="Arial" w:hAnsi="Arial" w:cs="Arial"/>
          <w:sz w:val="24"/>
          <w:szCs w:val="24"/>
        </w:rPr>
        <w:t>Happ</w:t>
      </w:r>
      <w:proofErr w:type="spellEnd"/>
      <w:r>
        <w:rPr>
          <w:rFonts w:ascii="Arial" w:hAnsi="Arial" w:cs="Arial"/>
          <w:sz w:val="24"/>
          <w:szCs w:val="24"/>
        </w:rPr>
        <w:t>, G.M. 1980.</w:t>
      </w:r>
      <w:proofErr w:type="gramEnd"/>
      <w:r>
        <w:rPr>
          <w:rFonts w:ascii="Arial" w:hAnsi="Arial" w:cs="Arial"/>
          <w:sz w:val="24"/>
          <w:szCs w:val="24"/>
        </w:rPr>
        <w:t xml:space="preserve">  </w:t>
      </w:r>
      <w:proofErr w:type="spellStart"/>
      <w:proofErr w:type="gramStart"/>
      <w:r>
        <w:rPr>
          <w:rFonts w:ascii="Arial" w:hAnsi="Arial" w:cs="Arial"/>
          <w:sz w:val="24"/>
          <w:szCs w:val="24"/>
        </w:rPr>
        <w:t>Cytodifferentiation</w:t>
      </w:r>
      <w:proofErr w:type="spellEnd"/>
      <w:r>
        <w:rPr>
          <w:rFonts w:ascii="Arial" w:hAnsi="Arial" w:cs="Arial"/>
          <w:sz w:val="24"/>
          <w:szCs w:val="24"/>
        </w:rPr>
        <w:t xml:space="preserve"> in the</w:t>
      </w:r>
      <w:r w:rsidR="004A2326">
        <w:rPr>
          <w:rFonts w:ascii="Arial" w:hAnsi="Arial" w:cs="Arial"/>
          <w:sz w:val="24"/>
          <w:szCs w:val="24"/>
        </w:rPr>
        <w:t xml:space="preserve"> </w:t>
      </w:r>
      <w:r>
        <w:rPr>
          <w:rFonts w:ascii="Arial" w:hAnsi="Arial" w:cs="Arial"/>
          <w:sz w:val="24"/>
          <w:szCs w:val="24"/>
        </w:rPr>
        <w:t xml:space="preserve">accessory glands of </w:t>
      </w:r>
      <w:proofErr w:type="spellStart"/>
      <w:r>
        <w:rPr>
          <w:rFonts w:ascii="Arial" w:hAnsi="Arial" w:cs="Arial"/>
          <w:sz w:val="24"/>
          <w:szCs w:val="24"/>
          <w:u w:val="single"/>
        </w:rPr>
        <w:t>Tenebrio</w:t>
      </w:r>
      <w:proofErr w:type="spellEnd"/>
      <w:r>
        <w:rPr>
          <w:rFonts w:ascii="Arial" w:hAnsi="Arial" w:cs="Arial"/>
          <w:sz w:val="24"/>
          <w:szCs w:val="24"/>
          <w:u w:val="single"/>
        </w:rPr>
        <w:t xml:space="preserve"> </w:t>
      </w:r>
      <w:proofErr w:type="spellStart"/>
      <w:r>
        <w:rPr>
          <w:rFonts w:ascii="Arial" w:hAnsi="Arial" w:cs="Arial"/>
          <w:sz w:val="24"/>
          <w:szCs w:val="24"/>
          <w:u w:val="single"/>
        </w:rPr>
        <w:t>molitor</w:t>
      </w:r>
      <w:proofErr w:type="spellEnd"/>
      <w:r>
        <w:rPr>
          <w:rFonts w:ascii="Arial" w:hAnsi="Arial" w:cs="Arial"/>
          <w:sz w:val="24"/>
          <w:szCs w:val="24"/>
        </w:rPr>
        <w:t>.</w:t>
      </w:r>
      <w:proofErr w:type="gramEnd"/>
      <w:r>
        <w:rPr>
          <w:rFonts w:ascii="Arial" w:hAnsi="Arial" w:cs="Arial"/>
          <w:sz w:val="24"/>
          <w:szCs w:val="24"/>
        </w:rPr>
        <w:t xml:space="preserve">  VI</w:t>
      </w:r>
      <w:proofErr w:type="gramStart"/>
      <w:r>
        <w:rPr>
          <w:rFonts w:ascii="Arial" w:hAnsi="Arial" w:cs="Arial"/>
          <w:sz w:val="24"/>
          <w:szCs w:val="24"/>
        </w:rPr>
        <w:t>.  A</w:t>
      </w:r>
      <w:proofErr w:type="gramEnd"/>
      <w:r>
        <w:rPr>
          <w:rFonts w:ascii="Arial" w:hAnsi="Arial" w:cs="Arial"/>
          <w:sz w:val="24"/>
          <w:szCs w:val="24"/>
        </w:rPr>
        <w:t xml:space="preserve"> congruent map of cells and their secretions in the layered elastic product of the male bean-shaped gland.</w:t>
      </w:r>
      <w:r w:rsidR="004A2326">
        <w:rPr>
          <w:rFonts w:ascii="Arial" w:hAnsi="Arial" w:cs="Arial"/>
          <w:sz w:val="24"/>
          <w:szCs w:val="24"/>
        </w:rPr>
        <w:t xml:space="preserve"> </w:t>
      </w:r>
      <w:r>
        <w:rPr>
          <w:rFonts w:ascii="Arial" w:hAnsi="Arial" w:cs="Arial"/>
          <w:sz w:val="24"/>
          <w:szCs w:val="24"/>
        </w:rPr>
        <w:t xml:space="preserve">Journal of Morphology </w:t>
      </w:r>
      <w:proofErr w:type="gramStart"/>
      <w:r>
        <w:rPr>
          <w:rFonts w:ascii="Arial" w:hAnsi="Arial" w:cs="Arial"/>
          <w:sz w:val="24"/>
          <w:szCs w:val="24"/>
        </w:rPr>
        <w:t>166 :</w:t>
      </w:r>
      <w:proofErr w:type="gramEnd"/>
      <w:r>
        <w:rPr>
          <w:rFonts w:ascii="Arial" w:hAnsi="Arial" w:cs="Arial"/>
          <w:sz w:val="24"/>
          <w:szCs w:val="24"/>
        </w:rPr>
        <w:t xml:space="preserve"> 289-322.</w:t>
      </w:r>
    </w:p>
    <w:p w:rsidR="00631B62" w:rsidRDefault="00631B62" w:rsidP="004A2326">
      <w:pPr>
        <w:spacing w:before="240" w:after="0" w:line="240" w:lineRule="auto"/>
        <w:jc w:val="both"/>
        <w:rPr>
          <w:rFonts w:ascii="Arial" w:hAnsi="Arial" w:cs="Arial"/>
          <w:sz w:val="24"/>
          <w:szCs w:val="24"/>
        </w:rPr>
      </w:pPr>
      <w:proofErr w:type="spellStart"/>
      <w:r>
        <w:rPr>
          <w:rFonts w:ascii="Arial" w:hAnsi="Arial" w:cs="Arial"/>
          <w:sz w:val="24"/>
          <w:szCs w:val="24"/>
        </w:rPr>
        <w:t>Happ</w:t>
      </w:r>
      <w:proofErr w:type="spellEnd"/>
      <w:r>
        <w:rPr>
          <w:rFonts w:ascii="Arial" w:hAnsi="Arial" w:cs="Arial"/>
          <w:sz w:val="24"/>
          <w:szCs w:val="24"/>
        </w:rPr>
        <w:t xml:space="preserve">, G.M. 1984.  </w:t>
      </w:r>
      <w:proofErr w:type="gramStart"/>
      <w:r>
        <w:rPr>
          <w:rFonts w:ascii="Arial" w:hAnsi="Arial" w:cs="Arial"/>
          <w:sz w:val="24"/>
          <w:szCs w:val="24"/>
        </w:rPr>
        <w:t>Structure and development of male accessory glands in insects.</w:t>
      </w:r>
      <w:proofErr w:type="gramEnd"/>
      <w:r>
        <w:rPr>
          <w:rFonts w:ascii="Arial" w:hAnsi="Arial" w:cs="Arial"/>
          <w:sz w:val="24"/>
          <w:szCs w:val="24"/>
        </w:rPr>
        <w:t xml:space="preserve">  In Insect </w:t>
      </w:r>
      <w:proofErr w:type="spellStart"/>
      <w:r>
        <w:rPr>
          <w:rFonts w:ascii="Arial" w:hAnsi="Arial" w:cs="Arial"/>
          <w:sz w:val="24"/>
          <w:szCs w:val="24"/>
        </w:rPr>
        <w:t>Ultrastructure</w:t>
      </w:r>
      <w:proofErr w:type="spellEnd"/>
      <w:r>
        <w:rPr>
          <w:rFonts w:ascii="Arial" w:hAnsi="Arial" w:cs="Arial"/>
          <w:sz w:val="24"/>
          <w:szCs w:val="24"/>
        </w:rPr>
        <w:t xml:space="preserve"> (Edited by King, R.C. and Akai, H.), Vol.2,</w:t>
      </w:r>
      <w:r w:rsidR="004A2326">
        <w:rPr>
          <w:rFonts w:ascii="Arial" w:hAnsi="Arial" w:cs="Arial"/>
          <w:sz w:val="24"/>
          <w:szCs w:val="24"/>
        </w:rPr>
        <w:t xml:space="preserve"> </w:t>
      </w:r>
      <w:r>
        <w:rPr>
          <w:rFonts w:ascii="Arial" w:hAnsi="Arial" w:cs="Arial"/>
          <w:sz w:val="24"/>
          <w:szCs w:val="24"/>
        </w:rPr>
        <w:t>pp. 365-396.  Plenum Press, New York.</w:t>
      </w:r>
    </w:p>
    <w:p w:rsidR="00631B62" w:rsidRDefault="00631B62" w:rsidP="004A2326">
      <w:pPr>
        <w:spacing w:before="240" w:after="0" w:line="240" w:lineRule="auto"/>
        <w:jc w:val="both"/>
        <w:rPr>
          <w:rFonts w:ascii="Arial" w:hAnsi="Arial" w:cs="Arial"/>
          <w:sz w:val="24"/>
          <w:szCs w:val="24"/>
        </w:rPr>
      </w:pPr>
      <w:r>
        <w:rPr>
          <w:rFonts w:ascii="Arial" w:hAnsi="Arial" w:cs="Arial"/>
          <w:sz w:val="24"/>
          <w:szCs w:val="24"/>
        </w:rPr>
        <w:t xml:space="preserve">Leopold, R.A. 1976.  </w:t>
      </w:r>
      <w:proofErr w:type="gramStart"/>
      <w:r>
        <w:rPr>
          <w:rFonts w:ascii="Arial" w:hAnsi="Arial" w:cs="Arial"/>
          <w:sz w:val="24"/>
          <w:szCs w:val="24"/>
        </w:rPr>
        <w:t>The role of male accessory glands in insect reproduction</w:t>
      </w:r>
      <w:r w:rsidR="004A2326">
        <w:rPr>
          <w:rFonts w:ascii="Arial" w:hAnsi="Arial" w:cs="Arial"/>
          <w:sz w:val="24"/>
          <w:szCs w:val="24"/>
        </w:rPr>
        <w:t xml:space="preserve"> </w:t>
      </w:r>
      <w:r>
        <w:rPr>
          <w:rFonts w:ascii="Arial" w:hAnsi="Arial" w:cs="Arial"/>
          <w:sz w:val="24"/>
          <w:szCs w:val="24"/>
        </w:rPr>
        <w:t xml:space="preserve">Annual Rev. </w:t>
      </w:r>
      <w:proofErr w:type="spell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21: 199-221.</w:t>
      </w:r>
    </w:p>
    <w:p w:rsidR="00631B62" w:rsidRDefault="00631B62" w:rsidP="004A2326">
      <w:pPr>
        <w:spacing w:before="240" w:after="0" w:line="240" w:lineRule="auto"/>
        <w:jc w:val="both"/>
        <w:rPr>
          <w:rFonts w:ascii="Arial" w:hAnsi="Arial" w:cs="Arial"/>
          <w:sz w:val="24"/>
          <w:szCs w:val="24"/>
        </w:rPr>
      </w:pPr>
      <w:proofErr w:type="spellStart"/>
      <w:r>
        <w:rPr>
          <w:rFonts w:ascii="Arial" w:hAnsi="Arial" w:cs="Arial"/>
          <w:sz w:val="24"/>
          <w:szCs w:val="24"/>
        </w:rPr>
        <w:t>Murad</w:t>
      </w:r>
      <w:proofErr w:type="spellEnd"/>
      <w:r>
        <w:rPr>
          <w:rFonts w:ascii="Arial" w:hAnsi="Arial" w:cs="Arial"/>
          <w:sz w:val="24"/>
          <w:szCs w:val="24"/>
        </w:rPr>
        <w:t xml:space="preserve">, H. and Ahmad, I. 1977.  </w:t>
      </w:r>
      <w:proofErr w:type="spellStart"/>
      <w:r>
        <w:rPr>
          <w:rFonts w:ascii="Arial" w:hAnsi="Arial" w:cs="Arial"/>
          <w:sz w:val="24"/>
          <w:szCs w:val="24"/>
        </w:rPr>
        <w:t>Histomorphology</w:t>
      </w:r>
      <w:proofErr w:type="spellEnd"/>
      <w:r>
        <w:rPr>
          <w:rFonts w:ascii="Arial" w:hAnsi="Arial" w:cs="Arial"/>
          <w:sz w:val="24"/>
          <w:szCs w:val="24"/>
        </w:rPr>
        <w:t xml:space="preserve"> of the male reproductive organ of the</w:t>
      </w:r>
      <w:r w:rsidR="004A2326">
        <w:rPr>
          <w:rFonts w:ascii="Arial" w:hAnsi="Arial" w:cs="Arial"/>
          <w:sz w:val="24"/>
          <w:szCs w:val="24"/>
        </w:rPr>
        <w:t xml:space="preserve"> </w:t>
      </w:r>
      <w:r>
        <w:rPr>
          <w:rFonts w:ascii="Arial" w:hAnsi="Arial" w:cs="Arial"/>
          <w:sz w:val="24"/>
          <w:szCs w:val="24"/>
        </w:rPr>
        <w:t xml:space="preserve">red flour beetle,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L.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w:t>
      </w:r>
      <w:r w:rsidR="004A2326">
        <w:rPr>
          <w:rFonts w:ascii="Arial" w:hAnsi="Arial" w:cs="Arial"/>
          <w:sz w:val="24"/>
          <w:szCs w:val="24"/>
        </w:rPr>
        <w:t xml:space="preserve"> </w:t>
      </w:r>
      <w:r>
        <w:rPr>
          <w:rFonts w:ascii="Arial" w:hAnsi="Arial" w:cs="Arial"/>
          <w:sz w:val="24"/>
          <w:szCs w:val="24"/>
        </w:rPr>
        <w:t xml:space="preserve">J. Anim. </w:t>
      </w:r>
      <w:proofErr w:type="spellStart"/>
      <w:r>
        <w:rPr>
          <w:rFonts w:ascii="Arial" w:hAnsi="Arial" w:cs="Arial"/>
          <w:sz w:val="24"/>
          <w:szCs w:val="24"/>
        </w:rPr>
        <w:t>Morphol</w:t>
      </w:r>
      <w:proofErr w:type="spellEnd"/>
      <w:r>
        <w:rPr>
          <w:rFonts w:ascii="Arial" w:hAnsi="Arial" w:cs="Arial"/>
          <w:sz w:val="24"/>
          <w:szCs w:val="24"/>
        </w:rPr>
        <w:t>. Physiol. 24: 35-41.</w:t>
      </w:r>
    </w:p>
    <w:p w:rsidR="00631B62" w:rsidRDefault="00631B62" w:rsidP="004A2326">
      <w:pPr>
        <w:spacing w:before="240" w:after="0" w:line="240" w:lineRule="auto"/>
        <w:jc w:val="both"/>
        <w:rPr>
          <w:rFonts w:ascii="Arial" w:hAnsi="Arial" w:cs="Arial"/>
          <w:sz w:val="24"/>
          <w:szCs w:val="24"/>
        </w:rPr>
      </w:pPr>
      <w:proofErr w:type="spellStart"/>
      <w:r>
        <w:rPr>
          <w:rFonts w:ascii="Arial" w:hAnsi="Arial" w:cs="Arial"/>
          <w:sz w:val="24"/>
          <w:szCs w:val="24"/>
        </w:rPr>
        <w:t>Pearse</w:t>
      </w:r>
      <w:proofErr w:type="spellEnd"/>
      <w:r>
        <w:rPr>
          <w:rFonts w:ascii="Arial" w:hAnsi="Arial" w:cs="Arial"/>
          <w:sz w:val="24"/>
          <w:szCs w:val="24"/>
        </w:rPr>
        <w:t xml:space="preserve">, A.G.E. 1968.  </w:t>
      </w:r>
      <w:proofErr w:type="spellStart"/>
      <w:proofErr w:type="gramStart"/>
      <w:r>
        <w:rPr>
          <w:rFonts w:ascii="Arial" w:hAnsi="Arial" w:cs="Arial"/>
          <w:sz w:val="24"/>
          <w:szCs w:val="24"/>
        </w:rPr>
        <w:t>Histochemistry</w:t>
      </w:r>
      <w:proofErr w:type="spellEnd"/>
      <w:r>
        <w:rPr>
          <w:rFonts w:ascii="Arial" w:hAnsi="Arial" w:cs="Arial"/>
          <w:sz w:val="24"/>
          <w:szCs w:val="24"/>
        </w:rPr>
        <w:t>, theoretical and applied.</w:t>
      </w:r>
      <w:proofErr w:type="gramEnd"/>
      <w:r>
        <w:rPr>
          <w:rFonts w:ascii="Arial" w:hAnsi="Arial" w:cs="Arial"/>
          <w:sz w:val="24"/>
          <w:szCs w:val="24"/>
        </w:rPr>
        <w:t xml:space="preserve">  </w:t>
      </w:r>
      <w:proofErr w:type="gramStart"/>
      <w:r>
        <w:rPr>
          <w:rFonts w:ascii="Arial" w:hAnsi="Arial" w:cs="Arial"/>
          <w:sz w:val="24"/>
          <w:szCs w:val="24"/>
        </w:rPr>
        <w:t>Volume 1.</w:t>
      </w:r>
      <w:proofErr w:type="gramEnd"/>
      <w:r w:rsidR="004A2326">
        <w:rPr>
          <w:rFonts w:ascii="Arial" w:hAnsi="Arial" w:cs="Arial"/>
          <w:sz w:val="24"/>
          <w:szCs w:val="24"/>
        </w:rPr>
        <w:t xml:space="preserve"> </w:t>
      </w:r>
      <w:r>
        <w:rPr>
          <w:rFonts w:ascii="Arial" w:hAnsi="Arial" w:cs="Arial"/>
          <w:sz w:val="24"/>
          <w:szCs w:val="24"/>
        </w:rPr>
        <w:t>J. and A. Church, Ltd., London.</w:t>
      </w:r>
    </w:p>
    <w:p w:rsidR="00631B62" w:rsidRDefault="00631B62" w:rsidP="00A2466D">
      <w:pPr>
        <w:spacing w:before="240" w:after="0" w:line="240" w:lineRule="auto"/>
        <w:rPr>
          <w:rFonts w:ascii="Arial" w:hAnsi="Arial" w:cs="Arial"/>
          <w:sz w:val="24"/>
          <w:szCs w:val="24"/>
        </w:rPr>
      </w:pPr>
    </w:p>
    <w:p w:rsidR="00631B62" w:rsidRDefault="00631B62" w:rsidP="00A2466D">
      <w:pPr>
        <w:spacing w:before="240" w:after="0" w:line="240" w:lineRule="auto"/>
        <w:rPr>
          <w:rFonts w:ascii="Arial" w:hAnsi="Arial" w:cs="Arial"/>
          <w:sz w:val="24"/>
          <w:szCs w:val="24"/>
        </w:rPr>
      </w:pPr>
      <w:r>
        <w:rPr>
          <w:rFonts w:ascii="Arial" w:hAnsi="Arial" w:cs="Arial"/>
          <w:sz w:val="24"/>
          <w:szCs w:val="24"/>
        </w:rPr>
        <w:t>IMURA, O</w:t>
      </w:r>
      <w:proofErr w:type="gramStart"/>
      <w:r>
        <w:rPr>
          <w:rFonts w:ascii="Arial" w:hAnsi="Arial" w:cs="Arial"/>
          <w:sz w:val="24"/>
          <w:szCs w:val="24"/>
        </w:rPr>
        <w:t>,</w:t>
      </w:r>
      <w:proofErr w:type="gramEnd"/>
      <w:r>
        <w:rPr>
          <w:rFonts w:ascii="Arial" w:hAnsi="Arial" w:cs="Arial"/>
          <w:sz w:val="24"/>
          <w:szCs w:val="24"/>
        </w:rPr>
        <w:br/>
        <w:t>Stored-Product Entomology Laboratory</w:t>
      </w:r>
      <w:r>
        <w:rPr>
          <w:rFonts w:ascii="Arial" w:hAnsi="Arial" w:cs="Arial"/>
          <w:sz w:val="24"/>
          <w:szCs w:val="24"/>
        </w:rPr>
        <w:br/>
        <w:t>National Food Research Institute</w:t>
      </w:r>
      <w:r>
        <w:rPr>
          <w:rFonts w:ascii="Arial" w:hAnsi="Arial" w:cs="Arial"/>
          <w:sz w:val="24"/>
          <w:szCs w:val="24"/>
        </w:rPr>
        <w:br/>
      </w:r>
      <w:proofErr w:type="spellStart"/>
      <w:r>
        <w:rPr>
          <w:rFonts w:ascii="Arial" w:hAnsi="Arial" w:cs="Arial"/>
          <w:sz w:val="24"/>
          <w:szCs w:val="24"/>
        </w:rPr>
        <w:t>Kannondai</w:t>
      </w:r>
      <w:proofErr w:type="spellEnd"/>
      <w:r>
        <w:rPr>
          <w:rFonts w:ascii="Arial" w:hAnsi="Arial" w:cs="Arial"/>
          <w:sz w:val="24"/>
          <w:szCs w:val="24"/>
        </w:rPr>
        <w:t>, Tsukuba</w:t>
      </w:r>
      <w:r>
        <w:rPr>
          <w:rFonts w:ascii="Arial" w:hAnsi="Arial" w:cs="Arial"/>
          <w:sz w:val="24"/>
          <w:szCs w:val="24"/>
        </w:rPr>
        <w:br/>
        <w:t>Ibaraki 305</w:t>
      </w:r>
      <w:r>
        <w:rPr>
          <w:rFonts w:ascii="Arial" w:hAnsi="Arial" w:cs="Arial"/>
          <w:sz w:val="24"/>
          <w:szCs w:val="24"/>
        </w:rPr>
        <w:br/>
        <w:t>Japan</w:t>
      </w:r>
    </w:p>
    <w:p w:rsidR="00631B62" w:rsidRDefault="00631B62" w:rsidP="00A2466D">
      <w:pPr>
        <w:spacing w:before="240" w:after="0" w:line="240" w:lineRule="auto"/>
        <w:rPr>
          <w:rFonts w:ascii="Arial" w:hAnsi="Arial" w:cs="Arial"/>
          <w:sz w:val="24"/>
          <w:szCs w:val="24"/>
        </w:rPr>
      </w:pPr>
      <w:r>
        <w:rPr>
          <w:rFonts w:ascii="Arial" w:hAnsi="Arial" w:cs="Arial"/>
          <w:sz w:val="24"/>
          <w:szCs w:val="24"/>
        </w:rPr>
        <w:t>*Thermal Requirements for Development of Stored-Product Insects.</w:t>
      </w:r>
    </w:p>
    <w:p w:rsidR="00631B62" w:rsidRDefault="00631B62" w:rsidP="00A2466D">
      <w:pPr>
        <w:spacing w:before="240" w:after="0" w:line="240" w:lineRule="auto"/>
        <w:rPr>
          <w:rFonts w:ascii="Arial" w:hAnsi="Arial" w:cs="Arial"/>
          <w:sz w:val="24"/>
          <w:szCs w:val="24"/>
        </w:rPr>
      </w:pPr>
      <w:r>
        <w:rPr>
          <w:rFonts w:ascii="Arial" w:hAnsi="Arial" w:cs="Arial"/>
          <w:sz w:val="24"/>
          <w:szCs w:val="24"/>
        </w:rPr>
        <w:t>INTRODUCTION</w:t>
      </w:r>
    </w:p>
    <w:p w:rsidR="00EF600B" w:rsidRDefault="00631B62" w:rsidP="004A2326">
      <w:pPr>
        <w:spacing w:before="240" w:after="0" w:line="240" w:lineRule="auto"/>
        <w:jc w:val="both"/>
        <w:rPr>
          <w:rFonts w:ascii="Arial" w:hAnsi="Arial" w:cs="Arial"/>
          <w:sz w:val="24"/>
          <w:szCs w:val="24"/>
        </w:rPr>
      </w:pPr>
      <w:r>
        <w:rPr>
          <w:rFonts w:ascii="Arial" w:hAnsi="Arial" w:cs="Arial"/>
          <w:sz w:val="24"/>
          <w:szCs w:val="24"/>
        </w:rPr>
        <w:t xml:space="preserve">Predicting distribution and </w:t>
      </w:r>
      <w:r w:rsidR="00EF600B">
        <w:rPr>
          <w:rFonts w:ascii="Arial" w:hAnsi="Arial" w:cs="Arial"/>
          <w:sz w:val="24"/>
          <w:szCs w:val="24"/>
        </w:rPr>
        <w:t>abundance of stored-product insects is essential for establishing effective control or management strategies of the pests.  Climatic factors are often postulated to mainly determine the distribution and abundance of stored-</w:t>
      </w:r>
      <w:r w:rsidR="00EF600B">
        <w:rPr>
          <w:rFonts w:ascii="Arial" w:hAnsi="Arial" w:cs="Arial"/>
          <w:sz w:val="24"/>
          <w:szCs w:val="24"/>
        </w:rPr>
        <w:lastRenderedPageBreak/>
        <w:t xml:space="preserve">product insects (Freeman, 1962; </w:t>
      </w:r>
      <w:proofErr w:type="spellStart"/>
      <w:r w:rsidR="00EF600B">
        <w:rPr>
          <w:rFonts w:ascii="Arial" w:hAnsi="Arial" w:cs="Arial"/>
          <w:sz w:val="24"/>
          <w:szCs w:val="24"/>
        </w:rPr>
        <w:t>Sinha</w:t>
      </w:r>
      <w:proofErr w:type="spellEnd"/>
      <w:r w:rsidR="00EF600B">
        <w:rPr>
          <w:rFonts w:ascii="Arial" w:hAnsi="Arial" w:cs="Arial"/>
          <w:sz w:val="24"/>
          <w:szCs w:val="24"/>
        </w:rPr>
        <w:t xml:space="preserve">, 1974; Banks, 1977), as is the case with insects in general (e.g. </w:t>
      </w:r>
      <w:proofErr w:type="spellStart"/>
      <w:r w:rsidR="00EF600B">
        <w:rPr>
          <w:rFonts w:ascii="Arial" w:hAnsi="Arial" w:cs="Arial"/>
          <w:sz w:val="24"/>
          <w:szCs w:val="24"/>
        </w:rPr>
        <w:t>Uvarov</w:t>
      </w:r>
      <w:proofErr w:type="spellEnd"/>
      <w:r w:rsidR="00EF600B">
        <w:rPr>
          <w:rFonts w:ascii="Arial" w:hAnsi="Arial" w:cs="Arial"/>
          <w:sz w:val="24"/>
          <w:szCs w:val="24"/>
        </w:rPr>
        <w:t>, 1931; Andrewartha and Birch, 1954).  Messenger (1959) suggested that the theory of thermal constant is useful to estimate potential distribution and abundance of insects</w:t>
      </w:r>
      <w:proofErr w:type="gramStart"/>
      <w:r w:rsidR="00EF600B">
        <w:rPr>
          <w:rFonts w:ascii="Arial" w:hAnsi="Arial" w:cs="Arial"/>
          <w:sz w:val="24"/>
          <w:szCs w:val="24"/>
        </w:rPr>
        <w:t>,  The</w:t>
      </w:r>
      <w:proofErr w:type="gramEnd"/>
      <w:r w:rsidR="00EF600B">
        <w:rPr>
          <w:rFonts w:ascii="Arial" w:hAnsi="Arial" w:cs="Arial"/>
          <w:sz w:val="24"/>
          <w:szCs w:val="24"/>
        </w:rPr>
        <w:t xml:space="preserve"> theory presumes a hyperbolic relationship between developmental period and temperature (</w:t>
      </w:r>
      <w:proofErr w:type="spellStart"/>
      <w:r w:rsidR="00EF600B">
        <w:rPr>
          <w:rFonts w:ascii="Arial" w:hAnsi="Arial" w:cs="Arial"/>
          <w:sz w:val="24"/>
          <w:szCs w:val="24"/>
        </w:rPr>
        <w:t>Peairs</w:t>
      </w:r>
      <w:proofErr w:type="spellEnd"/>
      <w:r w:rsidR="00EF600B">
        <w:rPr>
          <w:rFonts w:ascii="Arial" w:hAnsi="Arial" w:cs="Arial"/>
          <w:sz w:val="24"/>
          <w:szCs w:val="24"/>
        </w:rPr>
        <w:t xml:space="preserve">, 1914; </w:t>
      </w:r>
      <w:proofErr w:type="spellStart"/>
      <w:r w:rsidR="00EF600B">
        <w:rPr>
          <w:rFonts w:ascii="Arial" w:hAnsi="Arial" w:cs="Arial"/>
          <w:sz w:val="24"/>
          <w:szCs w:val="24"/>
        </w:rPr>
        <w:t>Bodenheimer</w:t>
      </w:r>
      <w:proofErr w:type="spellEnd"/>
      <w:r w:rsidR="00EF600B">
        <w:rPr>
          <w:rFonts w:ascii="Arial" w:hAnsi="Arial" w:cs="Arial"/>
          <w:sz w:val="24"/>
          <w:szCs w:val="24"/>
        </w:rPr>
        <w:t>, 1926):</w:t>
      </w:r>
    </w:p>
    <w:p w:rsidR="00EF600B" w:rsidRDefault="00EF600B" w:rsidP="004A2326">
      <w:pPr>
        <w:spacing w:before="240" w:after="0" w:line="240" w:lineRule="auto"/>
        <w:jc w:val="both"/>
        <w:rPr>
          <w:rFonts w:ascii="Arial" w:hAnsi="Arial" w:cs="Arial"/>
          <w:sz w:val="24"/>
          <w:szCs w:val="24"/>
        </w:rPr>
      </w:pPr>
      <w:r>
        <w:rPr>
          <w:rFonts w:ascii="Arial" w:hAnsi="Arial" w:cs="Arial"/>
          <w:sz w:val="24"/>
          <w:szCs w:val="24"/>
        </w:rPr>
        <w:tab/>
        <w:t>Y (t-a) = K,</w:t>
      </w:r>
    </w:p>
    <w:p w:rsidR="00AE0FB8" w:rsidRDefault="00AE0FB8" w:rsidP="004A2326">
      <w:pPr>
        <w:spacing w:before="240" w:after="0" w:line="240" w:lineRule="auto"/>
        <w:jc w:val="both"/>
        <w:rPr>
          <w:rFonts w:ascii="Arial" w:hAnsi="Arial" w:cs="Arial"/>
          <w:sz w:val="24"/>
          <w:szCs w:val="24"/>
        </w:rPr>
      </w:pPr>
      <w:r>
        <w:rPr>
          <w:rFonts w:ascii="Arial" w:hAnsi="Arial" w:cs="Arial"/>
          <w:sz w:val="24"/>
          <w:szCs w:val="24"/>
        </w:rPr>
        <w:t>w</w:t>
      </w:r>
      <w:r w:rsidR="00EF600B">
        <w:rPr>
          <w:rFonts w:ascii="Arial" w:hAnsi="Arial" w:cs="Arial"/>
          <w:sz w:val="24"/>
          <w:szCs w:val="24"/>
        </w:rPr>
        <w:t>here</w:t>
      </w:r>
      <w:r>
        <w:rPr>
          <w:rFonts w:ascii="Arial" w:hAnsi="Arial" w:cs="Arial"/>
          <w:sz w:val="24"/>
          <w:szCs w:val="24"/>
        </w:rPr>
        <w:t xml:space="preserve"> </w:t>
      </w:r>
      <w:r w:rsidR="00EF600B">
        <w:rPr>
          <w:rFonts w:ascii="Arial" w:hAnsi="Arial" w:cs="Arial"/>
          <w:sz w:val="24"/>
          <w:szCs w:val="24"/>
        </w:rPr>
        <w:t xml:space="preserve"> y</w:t>
      </w:r>
      <w:r>
        <w:rPr>
          <w:rFonts w:ascii="Arial" w:hAnsi="Arial" w:cs="Arial"/>
          <w:sz w:val="24"/>
          <w:szCs w:val="24"/>
        </w:rPr>
        <w:t xml:space="preserve"> </w:t>
      </w:r>
      <w:r w:rsidR="00EF600B">
        <w:rPr>
          <w:rFonts w:ascii="Arial" w:hAnsi="Arial" w:cs="Arial"/>
          <w:sz w:val="24"/>
          <w:szCs w:val="24"/>
        </w:rPr>
        <w:t xml:space="preserve"> is the time required for complete development of an organism stage at temperature</w:t>
      </w:r>
      <w:r>
        <w:rPr>
          <w:rFonts w:ascii="Arial" w:hAnsi="Arial" w:cs="Arial"/>
          <w:sz w:val="24"/>
          <w:szCs w:val="24"/>
        </w:rPr>
        <w:t xml:space="preserve"> </w:t>
      </w:r>
      <w:r w:rsidR="00945BCD">
        <w:rPr>
          <w:rFonts w:ascii="Arial" w:hAnsi="Arial" w:cs="Arial"/>
          <w:sz w:val="24"/>
          <w:szCs w:val="24"/>
        </w:rPr>
        <w:t>‘</w:t>
      </w:r>
      <w:r w:rsidR="00EF600B">
        <w:rPr>
          <w:rFonts w:ascii="Arial" w:hAnsi="Arial" w:cs="Arial"/>
          <w:sz w:val="24"/>
          <w:szCs w:val="24"/>
        </w:rPr>
        <w:t>t</w:t>
      </w:r>
      <w:r w:rsidR="00945BCD">
        <w:rPr>
          <w:rFonts w:ascii="Arial" w:hAnsi="Arial" w:cs="Arial"/>
          <w:sz w:val="24"/>
          <w:szCs w:val="24"/>
        </w:rPr>
        <w:t>’</w:t>
      </w:r>
      <w:r w:rsidR="00EF600B">
        <w:rPr>
          <w:rFonts w:ascii="Arial" w:hAnsi="Arial" w:cs="Arial"/>
          <w:sz w:val="24"/>
          <w:szCs w:val="24"/>
        </w:rPr>
        <w:t>,</w:t>
      </w:r>
      <w:r>
        <w:rPr>
          <w:rFonts w:ascii="Arial" w:hAnsi="Arial" w:cs="Arial"/>
          <w:sz w:val="24"/>
          <w:szCs w:val="24"/>
        </w:rPr>
        <w:t xml:space="preserve"> </w:t>
      </w:r>
      <w:r w:rsidR="00945BCD">
        <w:rPr>
          <w:rFonts w:ascii="Arial" w:hAnsi="Arial" w:cs="Arial"/>
          <w:sz w:val="24"/>
          <w:szCs w:val="24"/>
        </w:rPr>
        <w:t>‘</w:t>
      </w:r>
      <w:r w:rsidR="00EF600B">
        <w:rPr>
          <w:rFonts w:ascii="Arial" w:hAnsi="Arial" w:cs="Arial"/>
          <w:sz w:val="24"/>
          <w:szCs w:val="24"/>
        </w:rPr>
        <w:t>a</w:t>
      </w:r>
      <w:r w:rsidR="00945BCD">
        <w:rPr>
          <w:rFonts w:ascii="Arial" w:hAnsi="Arial" w:cs="Arial"/>
          <w:sz w:val="24"/>
          <w:szCs w:val="24"/>
        </w:rPr>
        <w:t>’</w:t>
      </w:r>
      <w:r w:rsidR="00EF600B">
        <w:rPr>
          <w:rFonts w:ascii="Arial" w:hAnsi="Arial" w:cs="Arial"/>
          <w:sz w:val="24"/>
          <w:szCs w:val="24"/>
        </w:rPr>
        <w:t xml:space="preserve"> </w:t>
      </w:r>
      <w:r>
        <w:rPr>
          <w:rFonts w:ascii="Arial" w:hAnsi="Arial" w:cs="Arial"/>
          <w:sz w:val="24"/>
          <w:szCs w:val="24"/>
        </w:rPr>
        <w:t xml:space="preserve"> </w:t>
      </w:r>
      <w:r w:rsidR="00EF600B">
        <w:rPr>
          <w:rFonts w:ascii="Arial" w:hAnsi="Arial" w:cs="Arial"/>
          <w:sz w:val="24"/>
          <w:szCs w:val="24"/>
        </w:rPr>
        <w:t xml:space="preserve">is threshold temperature above which the organism of the </w:t>
      </w:r>
      <w:r>
        <w:rPr>
          <w:rFonts w:ascii="Arial" w:hAnsi="Arial" w:cs="Arial"/>
          <w:sz w:val="24"/>
          <w:szCs w:val="24"/>
        </w:rPr>
        <w:t>stage can develop, and K is thermal constant in day-degree.  The model has some limitations due to its simplicity (e.g. Wagner et al., 1984), but may be also convenient for its simplicity when we compare temperature dependent development of various insects.  The model includes only two parameters, each of which has a biological meaning.  Howe (1965) listed minimum temperatures for the development of 53 stored-product insects but they do not correspond to the threshold temperature.</w:t>
      </w:r>
    </w:p>
    <w:p w:rsidR="00AE0FB8" w:rsidRDefault="00AE0FB8" w:rsidP="004A2326">
      <w:pPr>
        <w:spacing w:before="240" w:after="0" w:line="240" w:lineRule="auto"/>
        <w:jc w:val="both"/>
        <w:rPr>
          <w:rFonts w:ascii="Arial" w:hAnsi="Arial" w:cs="Arial"/>
          <w:sz w:val="24"/>
          <w:szCs w:val="24"/>
        </w:rPr>
      </w:pPr>
      <w:r>
        <w:rPr>
          <w:rFonts w:ascii="Arial" w:hAnsi="Arial" w:cs="Arial"/>
          <w:sz w:val="24"/>
          <w:szCs w:val="24"/>
        </w:rPr>
        <w:t>METHODS</w:t>
      </w:r>
    </w:p>
    <w:p w:rsidR="00AE0FB8" w:rsidRDefault="00AE0FB8" w:rsidP="004A2326">
      <w:pPr>
        <w:spacing w:before="240" w:after="0" w:line="240" w:lineRule="auto"/>
        <w:jc w:val="both"/>
        <w:rPr>
          <w:rFonts w:ascii="Arial" w:hAnsi="Arial" w:cs="Arial"/>
          <w:sz w:val="24"/>
          <w:szCs w:val="24"/>
        </w:rPr>
      </w:pPr>
      <w:r>
        <w:rPr>
          <w:rFonts w:ascii="Arial" w:hAnsi="Arial" w:cs="Arial"/>
          <w:sz w:val="24"/>
          <w:szCs w:val="24"/>
        </w:rPr>
        <w:t xml:space="preserve">The thermal constant (K) </w:t>
      </w:r>
      <w:r w:rsidR="005346E4">
        <w:rPr>
          <w:rFonts w:ascii="Arial" w:hAnsi="Arial" w:cs="Arial"/>
          <w:sz w:val="24"/>
          <w:szCs w:val="24"/>
        </w:rPr>
        <w:t xml:space="preserve">and the threshold temperature (a) for the development from egg deposition to adult emergence of 58 stored-product insect species including a predator and parasitoids were estimated by fitting a linear regression line to the temperature against reciprocal of developmental period (developmental rate, 1/y) data from literatures.  When the data points deviated from the regression line at low or high temperature ranges, they were omitted from the analysis.  The number of data and temperature range analyzed are shown in Table 1.  Standard error of ‘K’ and </w:t>
      </w:r>
      <w:proofErr w:type="gramStart"/>
      <w:r w:rsidR="005346E4">
        <w:rPr>
          <w:rFonts w:ascii="Arial" w:hAnsi="Arial" w:cs="Arial"/>
          <w:sz w:val="24"/>
          <w:szCs w:val="24"/>
        </w:rPr>
        <w:t>‘a’  were</w:t>
      </w:r>
      <w:proofErr w:type="gramEnd"/>
      <w:r w:rsidR="005346E4">
        <w:rPr>
          <w:rFonts w:ascii="Arial" w:hAnsi="Arial" w:cs="Arial"/>
          <w:sz w:val="24"/>
          <w:szCs w:val="24"/>
        </w:rPr>
        <w:t xml:space="preserve"> estimated by the equations proposed by Campbell et al. (</w:t>
      </w:r>
      <w:r w:rsidR="00945BCD">
        <w:rPr>
          <w:rFonts w:ascii="Arial" w:hAnsi="Arial" w:cs="Arial"/>
          <w:sz w:val="24"/>
          <w:szCs w:val="24"/>
        </w:rPr>
        <w:t>1974).</w:t>
      </w:r>
    </w:p>
    <w:p w:rsidR="00945BCD" w:rsidRDefault="00945BCD" w:rsidP="004A2326">
      <w:pPr>
        <w:spacing w:before="240" w:after="0" w:line="240" w:lineRule="auto"/>
        <w:jc w:val="both"/>
        <w:rPr>
          <w:rFonts w:ascii="Arial" w:hAnsi="Arial" w:cs="Arial"/>
          <w:sz w:val="24"/>
          <w:szCs w:val="24"/>
        </w:rPr>
      </w:pPr>
      <w:r>
        <w:rPr>
          <w:rFonts w:ascii="Arial" w:hAnsi="Arial" w:cs="Arial"/>
          <w:sz w:val="24"/>
          <w:szCs w:val="24"/>
        </w:rPr>
        <w:t>RESULTS</w:t>
      </w:r>
    </w:p>
    <w:p w:rsidR="00945BCD" w:rsidRDefault="00945BCD" w:rsidP="004A2326">
      <w:pPr>
        <w:spacing w:before="240" w:after="0" w:line="240" w:lineRule="auto"/>
        <w:jc w:val="both"/>
        <w:rPr>
          <w:rFonts w:ascii="Arial" w:hAnsi="Arial" w:cs="Arial"/>
          <w:sz w:val="24"/>
          <w:szCs w:val="24"/>
        </w:rPr>
      </w:pPr>
      <w:r>
        <w:rPr>
          <w:rFonts w:ascii="Arial" w:hAnsi="Arial" w:cs="Arial"/>
          <w:sz w:val="24"/>
          <w:szCs w:val="24"/>
        </w:rPr>
        <w:t>The results are summarized in Table 1.</w:t>
      </w:r>
    </w:p>
    <w:p w:rsidR="00945BCD" w:rsidRDefault="00945BCD" w:rsidP="004A2326">
      <w:pPr>
        <w:spacing w:before="240" w:after="0" w:line="240" w:lineRule="auto"/>
        <w:jc w:val="both"/>
        <w:rPr>
          <w:rFonts w:ascii="Arial" w:hAnsi="Arial" w:cs="Arial"/>
          <w:sz w:val="24"/>
          <w:szCs w:val="24"/>
        </w:rPr>
      </w:pPr>
      <w:r>
        <w:rPr>
          <w:rFonts w:ascii="Arial" w:hAnsi="Arial" w:cs="Arial"/>
          <w:sz w:val="24"/>
          <w:szCs w:val="24"/>
        </w:rPr>
        <w:t xml:space="preserve">H. </w:t>
      </w:r>
      <w:proofErr w:type="spellStart"/>
      <w:r>
        <w:rPr>
          <w:rFonts w:ascii="Arial" w:hAnsi="Arial" w:cs="Arial"/>
          <w:sz w:val="24"/>
          <w:szCs w:val="24"/>
        </w:rPr>
        <w:t>pseudspretella</w:t>
      </w:r>
      <w:proofErr w:type="spellEnd"/>
      <w:r>
        <w:rPr>
          <w:rFonts w:ascii="Arial" w:hAnsi="Arial" w:cs="Arial"/>
          <w:sz w:val="24"/>
          <w:szCs w:val="24"/>
        </w:rPr>
        <w:t xml:space="preserve"> had the largest thermal constant K and the lowest threshold temperature ‘a’.  </w:t>
      </w:r>
      <w:proofErr w:type="gramStart"/>
      <w:r>
        <w:rPr>
          <w:rFonts w:ascii="Arial" w:hAnsi="Arial" w:cs="Arial"/>
          <w:sz w:val="24"/>
          <w:szCs w:val="24"/>
        </w:rPr>
        <w:t>another</w:t>
      </w:r>
      <w:proofErr w:type="gramEnd"/>
      <w:r>
        <w:rPr>
          <w:rFonts w:ascii="Arial" w:hAnsi="Arial" w:cs="Arial"/>
          <w:sz w:val="24"/>
          <w:szCs w:val="24"/>
        </w:rPr>
        <w:t xml:space="preserve"> </w:t>
      </w:r>
      <w:proofErr w:type="spellStart"/>
      <w:r>
        <w:rPr>
          <w:rFonts w:ascii="Arial" w:hAnsi="Arial" w:cs="Arial"/>
          <w:sz w:val="24"/>
          <w:szCs w:val="24"/>
        </w:rPr>
        <w:t>oechophorid</w:t>
      </w:r>
      <w:proofErr w:type="spellEnd"/>
      <w:r>
        <w:rPr>
          <w:rFonts w:ascii="Arial" w:hAnsi="Arial" w:cs="Arial"/>
          <w:sz w:val="24"/>
          <w:szCs w:val="24"/>
        </w:rPr>
        <w:t xml:space="preserve"> E. </w:t>
      </w:r>
      <w:proofErr w:type="spellStart"/>
      <w:r>
        <w:rPr>
          <w:rFonts w:ascii="Arial" w:hAnsi="Arial" w:cs="Arial"/>
          <w:sz w:val="24"/>
          <w:szCs w:val="24"/>
        </w:rPr>
        <w:t>sarcitella</w:t>
      </w:r>
      <w:proofErr w:type="spellEnd"/>
      <w:r>
        <w:rPr>
          <w:rFonts w:ascii="Arial" w:hAnsi="Arial" w:cs="Arial"/>
          <w:sz w:val="24"/>
          <w:szCs w:val="24"/>
        </w:rPr>
        <w:t xml:space="preserve"> had also a relatively large </w:t>
      </w:r>
      <w:proofErr w:type="spellStart"/>
      <w:r>
        <w:rPr>
          <w:rFonts w:ascii="Arial" w:hAnsi="Arial" w:cs="Arial"/>
          <w:sz w:val="24"/>
          <w:szCs w:val="24"/>
        </w:rPr>
        <w:t>K.E.kuhniella</w:t>
      </w:r>
      <w:proofErr w:type="spellEnd"/>
      <w:r>
        <w:rPr>
          <w:rFonts w:ascii="Arial" w:hAnsi="Arial" w:cs="Arial"/>
          <w:sz w:val="24"/>
          <w:szCs w:val="24"/>
        </w:rPr>
        <w:t xml:space="preserve"> had the largest ‘K’ and lowest ‘a” among the </w:t>
      </w:r>
      <w:proofErr w:type="spellStart"/>
      <w:r>
        <w:rPr>
          <w:rFonts w:ascii="Arial" w:hAnsi="Arial" w:cs="Arial"/>
          <w:sz w:val="24"/>
          <w:szCs w:val="24"/>
        </w:rPr>
        <w:t>pyralid</w:t>
      </w:r>
      <w:proofErr w:type="spellEnd"/>
      <w:r>
        <w:rPr>
          <w:rFonts w:ascii="Arial" w:hAnsi="Arial" w:cs="Arial"/>
          <w:sz w:val="24"/>
          <w:szCs w:val="24"/>
        </w:rPr>
        <w:t xml:space="preserve"> moths, although the figures of ‘K’ varied with strain.  These species occur in temperate regions.  </w:t>
      </w:r>
      <w:proofErr w:type="gramStart"/>
      <w:r>
        <w:rPr>
          <w:rFonts w:ascii="Arial" w:hAnsi="Arial" w:cs="Arial"/>
          <w:sz w:val="24"/>
          <w:szCs w:val="24"/>
        </w:rPr>
        <w:t xml:space="preserve">While </w:t>
      </w:r>
      <w:r>
        <w:rPr>
          <w:rFonts w:ascii="Arial" w:hAnsi="Arial" w:cs="Arial"/>
          <w:sz w:val="24"/>
          <w:szCs w:val="24"/>
        </w:rPr>
        <w:br/>
        <w:t xml:space="preserve">a Mediterranean or a tropical moth species, </w:t>
      </w:r>
      <w:proofErr w:type="spellStart"/>
      <w:r>
        <w:rPr>
          <w:rFonts w:ascii="Arial" w:hAnsi="Arial" w:cs="Arial"/>
          <w:sz w:val="24"/>
          <w:szCs w:val="24"/>
        </w:rPr>
        <w:t>E.calidella</w:t>
      </w:r>
      <w:proofErr w:type="spellEnd"/>
      <w:r>
        <w:rPr>
          <w:rFonts w:ascii="Arial" w:hAnsi="Arial" w:cs="Arial"/>
          <w:sz w:val="24"/>
          <w:szCs w:val="24"/>
        </w:rPr>
        <w:t xml:space="preserve"> and C. </w:t>
      </w:r>
      <w:proofErr w:type="spellStart"/>
      <w:r>
        <w:rPr>
          <w:rFonts w:ascii="Arial" w:hAnsi="Arial" w:cs="Arial"/>
          <w:sz w:val="24"/>
          <w:szCs w:val="24"/>
        </w:rPr>
        <w:t>cephalonica</w:t>
      </w:r>
      <w:proofErr w:type="spellEnd"/>
      <w:r>
        <w:rPr>
          <w:rFonts w:ascii="Arial" w:hAnsi="Arial" w:cs="Arial"/>
          <w:sz w:val="24"/>
          <w:szCs w:val="24"/>
        </w:rPr>
        <w:t xml:space="preserve"> had </w:t>
      </w:r>
      <w:r>
        <w:rPr>
          <w:rFonts w:ascii="Arial" w:hAnsi="Arial" w:cs="Arial"/>
          <w:sz w:val="24"/>
          <w:szCs w:val="24"/>
        </w:rPr>
        <w:br/>
        <w:t>a smaller ‘K’ and higher ‘a’.</w:t>
      </w:r>
      <w:proofErr w:type="gramEnd"/>
    </w:p>
    <w:p w:rsidR="00945BCD" w:rsidRDefault="00945BCD" w:rsidP="004A2326">
      <w:pPr>
        <w:spacing w:before="240" w:after="0" w:line="240" w:lineRule="auto"/>
        <w:jc w:val="both"/>
        <w:rPr>
          <w:rFonts w:ascii="Arial" w:hAnsi="Arial" w:cs="Arial"/>
          <w:sz w:val="24"/>
          <w:szCs w:val="24"/>
        </w:rPr>
      </w:pPr>
      <w:r>
        <w:rPr>
          <w:rFonts w:ascii="Arial" w:hAnsi="Arial" w:cs="Arial"/>
          <w:sz w:val="24"/>
          <w:szCs w:val="24"/>
        </w:rPr>
        <w:t xml:space="preserve">Among </w:t>
      </w:r>
      <w:proofErr w:type="spellStart"/>
      <w:r>
        <w:rPr>
          <w:rFonts w:ascii="Arial" w:hAnsi="Arial" w:cs="Arial"/>
          <w:sz w:val="24"/>
          <w:szCs w:val="24"/>
        </w:rPr>
        <w:t>coleoperous</w:t>
      </w:r>
      <w:proofErr w:type="spellEnd"/>
      <w:r>
        <w:rPr>
          <w:rFonts w:ascii="Arial" w:hAnsi="Arial" w:cs="Arial"/>
          <w:sz w:val="24"/>
          <w:szCs w:val="24"/>
        </w:rPr>
        <w:t xml:space="preserve"> species, </w:t>
      </w:r>
      <w:proofErr w:type="spellStart"/>
      <w:r>
        <w:rPr>
          <w:rFonts w:ascii="Arial" w:hAnsi="Arial" w:cs="Arial"/>
          <w:sz w:val="24"/>
          <w:szCs w:val="24"/>
        </w:rPr>
        <w:t>ptinid</w:t>
      </w:r>
      <w:proofErr w:type="spellEnd"/>
      <w:r>
        <w:rPr>
          <w:rFonts w:ascii="Arial" w:hAnsi="Arial" w:cs="Arial"/>
          <w:sz w:val="24"/>
          <w:szCs w:val="24"/>
        </w:rPr>
        <w:t xml:space="preserve"> species had a large ’K’ and low ‘a’ with the exception of P. </w:t>
      </w:r>
      <w:proofErr w:type="spellStart"/>
      <w:r>
        <w:rPr>
          <w:rFonts w:ascii="Arial" w:hAnsi="Arial" w:cs="Arial"/>
          <w:sz w:val="24"/>
          <w:szCs w:val="24"/>
        </w:rPr>
        <w:t>pusillus</w:t>
      </w:r>
      <w:proofErr w:type="spellEnd"/>
      <w:r>
        <w:rPr>
          <w:rFonts w:ascii="Arial" w:hAnsi="Arial" w:cs="Arial"/>
          <w:sz w:val="24"/>
          <w:szCs w:val="24"/>
        </w:rPr>
        <w:t xml:space="preserve">.  </w:t>
      </w:r>
      <w:proofErr w:type="gramStart"/>
      <w:r>
        <w:rPr>
          <w:rFonts w:ascii="Arial" w:hAnsi="Arial" w:cs="Arial"/>
          <w:sz w:val="24"/>
          <w:szCs w:val="24"/>
        </w:rPr>
        <w:t xml:space="preserve">While, </w:t>
      </w:r>
      <w:r w:rsidR="00063092">
        <w:rPr>
          <w:rFonts w:ascii="Arial" w:hAnsi="Arial" w:cs="Arial"/>
          <w:sz w:val="24"/>
          <w:szCs w:val="24"/>
        </w:rPr>
        <w:t xml:space="preserve">‘K’s of L. </w:t>
      </w:r>
      <w:proofErr w:type="spellStart"/>
      <w:r w:rsidR="00063092">
        <w:rPr>
          <w:rFonts w:ascii="Arial" w:hAnsi="Arial" w:cs="Arial"/>
          <w:sz w:val="24"/>
          <w:szCs w:val="24"/>
        </w:rPr>
        <w:t>oryzae</w:t>
      </w:r>
      <w:proofErr w:type="spellEnd"/>
      <w:r w:rsidR="00063092">
        <w:rPr>
          <w:rFonts w:ascii="Arial" w:hAnsi="Arial" w:cs="Arial"/>
          <w:sz w:val="24"/>
          <w:szCs w:val="24"/>
        </w:rPr>
        <w:t xml:space="preserve"> and O. </w:t>
      </w:r>
      <w:proofErr w:type="spellStart"/>
      <w:r w:rsidR="00063092">
        <w:rPr>
          <w:rFonts w:ascii="Arial" w:hAnsi="Arial" w:cs="Arial"/>
          <w:sz w:val="24"/>
          <w:szCs w:val="24"/>
        </w:rPr>
        <w:t>surinamensis</w:t>
      </w:r>
      <w:proofErr w:type="spellEnd"/>
      <w:r w:rsidR="00063092">
        <w:rPr>
          <w:rFonts w:ascii="Arial" w:hAnsi="Arial" w:cs="Arial"/>
          <w:sz w:val="24"/>
          <w:szCs w:val="24"/>
        </w:rPr>
        <w:t xml:space="preserve"> were small and some </w:t>
      </w:r>
      <w:proofErr w:type="spellStart"/>
      <w:r w:rsidR="00063092">
        <w:rPr>
          <w:rFonts w:ascii="Arial" w:hAnsi="Arial" w:cs="Arial"/>
          <w:sz w:val="24"/>
          <w:szCs w:val="24"/>
        </w:rPr>
        <w:t>gigures</w:t>
      </w:r>
      <w:proofErr w:type="spellEnd"/>
      <w:r w:rsidR="00063092">
        <w:rPr>
          <w:rFonts w:ascii="Arial" w:hAnsi="Arial" w:cs="Arial"/>
          <w:sz w:val="24"/>
          <w:szCs w:val="24"/>
        </w:rPr>
        <w:t xml:space="preserve"> of ‘K’ were less than 300 day-degree.</w:t>
      </w:r>
      <w:proofErr w:type="gramEnd"/>
      <w:r w:rsidR="00063092">
        <w:rPr>
          <w:rFonts w:ascii="Arial" w:hAnsi="Arial" w:cs="Arial"/>
          <w:sz w:val="24"/>
          <w:szCs w:val="24"/>
        </w:rPr>
        <w:t xml:space="preserve">  Several </w:t>
      </w:r>
      <w:proofErr w:type="spellStart"/>
      <w:r w:rsidR="00063092">
        <w:rPr>
          <w:rFonts w:ascii="Arial" w:hAnsi="Arial" w:cs="Arial"/>
          <w:sz w:val="24"/>
          <w:szCs w:val="24"/>
        </w:rPr>
        <w:t>cucujid</w:t>
      </w:r>
      <w:proofErr w:type="spellEnd"/>
      <w:r w:rsidR="00063092">
        <w:rPr>
          <w:rFonts w:ascii="Arial" w:hAnsi="Arial" w:cs="Arial"/>
          <w:sz w:val="24"/>
          <w:szCs w:val="24"/>
        </w:rPr>
        <w:t xml:space="preserve"> species had also </w:t>
      </w:r>
      <w:r w:rsidR="00063092">
        <w:rPr>
          <w:rFonts w:ascii="Arial" w:hAnsi="Arial" w:cs="Arial"/>
          <w:sz w:val="24"/>
          <w:szCs w:val="24"/>
        </w:rPr>
        <w:br/>
        <w:t xml:space="preserve">a small ‘K’ </w:t>
      </w:r>
      <w:proofErr w:type="gramStart"/>
      <w:r w:rsidR="00063092">
        <w:rPr>
          <w:rFonts w:ascii="Arial" w:hAnsi="Arial" w:cs="Arial"/>
          <w:sz w:val="24"/>
          <w:szCs w:val="24"/>
        </w:rPr>
        <w:t>‘a’ s</w:t>
      </w:r>
      <w:proofErr w:type="gramEnd"/>
      <w:r w:rsidR="00063092">
        <w:rPr>
          <w:rFonts w:ascii="Arial" w:hAnsi="Arial" w:cs="Arial"/>
          <w:sz w:val="24"/>
          <w:szCs w:val="24"/>
        </w:rPr>
        <w:t xml:space="preserve"> of </w:t>
      </w:r>
      <w:proofErr w:type="spellStart"/>
      <w:r w:rsidR="00063092">
        <w:rPr>
          <w:rFonts w:ascii="Arial" w:hAnsi="Arial" w:cs="Arial"/>
          <w:sz w:val="24"/>
          <w:szCs w:val="24"/>
        </w:rPr>
        <w:t>tenebrionid</w:t>
      </w:r>
      <w:proofErr w:type="spellEnd"/>
      <w:r w:rsidR="00063092">
        <w:rPr>
          <w:rFonts w:ascii="Arial" w:hAnsi="Arial" w:cs="Arial"/>
          <w:sz w:val="24"/>
          <w:szCs w:val="24"/>
        </w:rPr>
        <w:t xml:space="preserve"> species were higher than 15 degree C except for those of T. destructor and P. </w:t>
      </w:r>
      <w:proofErr w:type="spellStart"/>
      <w:r w:rsidR="00063092">
        <w:rPr>
          <w:rFonts w:ascii="Arial" w:hAnsi="Arial" w:cs="Arial"/>
          <w:sz w:val="24"/>
          <w:szCs w:val="24"/>
        </w:rPr>
        <w:t>laesicollis</w:t>
      </w:r>
      <w:proofErr w:type="spellEnd"/>
      <w:r w:rsidR="00063092">
        <w:rPr>
          <w:rFonts w:ascii="Arial" w:hAnsi="Arial" w:cs="Arial"/>
          <w:sz w:val="24"/>
          <w:szCs w:val="24"/>
        </w:rPr>
        <w:t xml:space="preserve">.  Particularly L. </w:t>
      </w:r>
      <w:proofErr w:type="spellStart"/>
      <w:r w:rsidR="00063092">
        <w:rPr>
          <w:rFonts w:ascii="Arial" w:hAnsi="Arial" w:cs="Arial"/>
          <w:sz w:val="24"/>
          <w:szCs w:val="24"/>
        </w:rPr>
        <w:t>oryzae</w:t>
      </w:r>
      <w:proofErr w:type="spellEnd"/>
      <w:r w:rsidR="00063092">
        <w:rPr>
          <w:rFonts w:ascii="Arial" w:hAnsi="Arial" w:cs="Arial"/>
          <w:sz w:val="24"/>
          <w:szCs w:val="24"/>
        </w:rPr>
        <w:t xml:space="preserve"> which prefers hot climate (Freeman, 1962), had the highest ‘a’, which was higher than 20 degree C.</w:t>
      </w:r>
    </w:p>
    <w:p w:rsidR="00063092" w:rsidRDefault="00063092" w:rsidP="004A2326">
      <w:pPr>
        <w:spacing w:before="240" w:after="0" w:line="240" w:lineRule="auto"/>
        <w:jc w:val="both"/>
        <w:rPr>
          <w:rFonts w:ascii="Arial" w:hAnsi="Arial" w:cs="Arial"/>
          <w:sz w:val="24"/>
          <w:szCs w:val="24"/>
        </w:rPr>
      </w:pPr>
      <w:proofErr w:type="spellStart"/>
      <w:r>
        <w:rPr>
          <w:rFonts w:ascii="Arial" w:hAnsi="Arial" w:cs="Arial"/>
          <w:sz w:val="24"/>
          <w:szCs w:val="24"/>
        </w:rPr>
        <w:t>Braconid</w:t>
      </w:r>
      <w:proofErr w:type="spellEnd"/>
      <w:r>
        <w:rPr>
          <w:rFonts w:ascii="Arial" w:hAnsi="Arial" w:cs="Arial"/>
          <w:sz w:val="24"/>
          <w:szCs w:val="24"/>
        </w:rPr>
        <w:t xml:space="preserve"> species required much smaller heat to complete development, but </w:t>
      </w:r>
      <w:proofErr w:type="spellStart"/>
      <w:r>
        <w:rPr>
          <w:rFonts w:ascii="Arial" w:hAnsi="Arial" w:cs="Arial"/>
          <w:sz w:val="24"/>
          <w:szCs w:val="24"/>
        </w:rPr>
        <w:t>ichneumonid</w:t>
      </w:r>
      <w:proofErr w:type="spellEnd"/>
      <w:r>
        <w:rPr>
          <w:rFonts w:ascii="Arial" w:hAnsi="Arial" w:cs="Arial"/>
          <w:sz w:val="24"/>
          <w:szCs w:val="24"/>
        </w:rPr>
        <w:t xml:space="preserve"> V. </w:t>
      </w:r>
      <w:proofErr w:type="spellStart"/>
      <w:r>
        <w:rPr>
          <w:rFonts w:ascii="Arial" w:hAnsi="Arial" w:cs="Arial"/>
          <w:sz w:val="24"/>
          <w:szCs w:val="24"/>
        </w:rPr>
        <w:t>canescens</w:t>
      </w:r>
      <w:proofErr w:type="spellEnd"/>
      <w:r>
        <w:rPr>
          <w:rFonts w:ascii="Arial" w:hAnsi="Arial" w:cs="Arial"/>
          <w:sz w:val="24"/>
          <w:szCs w:val="24"/>
        </w:rPr>
        <w:t xml:space="preserve"> required heat more than twice as much as the </w:t>
      </w:r>
      <w:proofErr w:type="spellStart"/>
      <w:r>
        <w:rPr>
          <w:rFonts w:ascii="Arial" w:hAnsi="Arial" w:cs="Arial"/>
          <w:sz w:val="24"/>
          <w:szCs w:val="24"/>
        </w:rPr>
        <w:t>braconids</w:t>
      </w:r>
      <w:proofErr w:type="spellEnd"/>
      <w:r>
        <w:rPr>
          <w:rFonts w:ascii="Arial" w:hAnsi="Arial" w:cs="Arial"/>
          <w:sz w:val="24"/>
          <w:szCs w:val="24"/>
        </w:rPr>
        <w:t>.</w:t>
      </w:r>
    </w:p>
    <w:p w:rsidR="00063092" w:rsidRDefault="00063092" w:rsidP="004A2326">
      <w:pPr>
        <w:spacing w:before="240" w:after="0" w:line="240" w:lineRule="auto"/>
        <w:jc w:val="both"/>
        <w:rPr>
          <w:rFonts w:ascii="Arial" w:hAnsi="Arial" w:cs="Arial"/>
          <w:sz w:val="24"/>
          <w:szCs w:val="24"/>
        </w:rPr>
      </w:pPr>
      <w:proofErr w:type="spellStart"/>
      <w:r>
        <w:rPr>
          <w:rFonts w:ascii="Arial" w:hAnsi="Arial" w:cs="Arial"/>
          <w:sz w:val="24"/>
          <w:szCs w:val="24"/>
        </w:rPr>
        <w:lastRenderedPageBreak/>
        <w:t>Lepidopterous</w:t>
      </w:r>
      <w:proofErr w:type="spellEnd"/>
      <w:r>
        <w:rPr>
          <w:rFonts w:ascii="Arial" w:hAnsi="Arial" w:cs="Arial"/>
          <w:sz w:val="24"/>
          <w:szCs w:val="24"/>
        </w:rPr>
        <w:t xml:space="preserve"> species had the largest mean K (774.9 </w:t>
      </w:r>
      <w:r>
        <w:rPr>
          <w:rFonts w:ascii="Arial" w:hAnsi="Arial" w:cs="Arial"/>
          <w:sz w:val="24"/>
          <w:szCs w:val="24"/>
          <w:u w:val="single"/>
        </w:rPr>
        <w:t>+</w:t>
      </w:r>
      <w:r>
        <w:rPr>
          <w:rFonts w:ascii="Arial" w:hAnsi="Arial" w:cs="Arial"/>
          <w:sz w:val="24"/>
          <w:szCs w:val="24"/>
        </w:rPr>
        <w:t xml:space="preserve"> 381.0, mean </w:t>
      </w:r>
      <w:r>
        <w:rPr>
          <w:rFonts w:ascii="Arial" w:hAnsi="Arial" w:cs="Arial"/>
          <w:sz w:val="24"/>
          <w:szCs w:val="24"/>
          <w:u w:val="single"/>
        </w:rPr>
        <w:t>+</w:t>
      </w:r>
      <w:r>
        <w:rPr>
          <w:rFonts w:ascii="Arial" w:hAnsi="Arial" w:cs="Arial"/>
          <w:sz w:val="24"/>
          <w:szCs w:val="24"/>
        </w:rPr>
        <w:t xml:space="preserve"> </w:t>
      </w:r>
      <w:proofErr w:type="spellStart"/>
      <w:r>
        <w:rPr>
          <w:rFonts w:ascii="Arial" w:hAnsi="Arial" w:cs="Arial"/>
          <w:sz w:val="24"/>
          <w:szCs w:val="24"/>
        </w:rPr>
        <w:t>s.d</w:t>
      </w:r>
      <w:proofErr w:type="spellEnd"/>
      <w:r>
        <w:rPr>
          <w:rFonts w:ascii="Arial" w:hAnsi="Arial" w:cs="Arial"/>
          <w:sz w:val="24"/>
          <w:szCs w:val="24"/>
        </w:rPr>
        <w:t xml:space="preserve">. based on the data measured at an optimal condition for each species and those of males when the data of both sexes were available), followed by </w:t>
      </w:r>
      <w:proofErr w:type="spellStart"/>
      <w:r>
        <w:rPr>
          <w:rFonts w:ascii="Arial" w:hAnsi="Arial" w:cs="Arial"/>
          <w:sz w:val="24"/>
          <w:szCs w:val="24"/>
        </w:rPr>
        <w:t>Coleoptera</w:t>
      </w:r>
      <w:proofErr w:type="spellEnd"/>
      <w:r>
        <w:rPr>
          <w:rFonts w:ascii="Arial" w:hAnsi="Arial" w:cs="Arial"/>
          <w:sz w:val="24"/>
          <w:szCs w:val="24"/>
        </w:rPr>
        <w:t xml:space="preserve"> (502.3 </w:t>
      </w:r>
      <w:r>
        <w:rPr>
          <w:rFonts w:ascii="Arial" w:hAnsi="Arial" w:cs="Arial"/>
          <w:sz w:val="24"/>
          <w:szCs w:val="24"/>
          <w:u w:val="single"/>
        </w:rPr>
        <w:t>+</w:t>
      </w:r>
      <w:r>
        <w:rPr>
          <w:rFonts w:ascii="Arial" w:hAnsi="Arial" w:cs="Arial"/>
          <w:sz w:val="24"/>
          <w:szCs w:val="24"/>
        </w:rPr>
        <w:t xml:space="preserve"> 179.7) and predator and parasitoid (203.1 </w:t>
      </w:r>
      <w:r>
        <w:rPr>
          <w:rFonts w:ascii="Arial" w:hAnsi="Arial" w:cs="Arial"/>
          <w:sz w:val="24"/>
          <w:szCs w:val="24"/>
          <w:u w:val="single"/>
        </w:rPr>
        <w:t>+</w:t>
      </w:r>
      <w:r>
        <w:rPr>
          <w:rFonts w:ascii="Arial" w:hAnsi="Arial" w:cs="Arial"/>
          <w:sz w:val="24"/>
          <w:szCs w:val="24"/>
        </w:rPr>
        <w:t xml:space="preserve"> 86.2), although the means had large variations.  While, mean ‘a’ of Lepidoptera (10.7 </w:t>
      </w:r>
      <w:r>
        <w:rPr>
          <w:rFonts w:ascii="Arial" w:hAnsi="Arial" w:cs="Arial"/>
          <w:sz w:val="24"/>
          <w:szCs w:val="24"/>
          <w:u w:val="single"/>
        </w:rPr>
        <w:t>+</w:t>
      </w:r>
      <w:r w:rsidR="00B73729">
        <w:rPr>
          <w:rFonts w:ascii="Arial" w:hAnsi="Arial" w:cs="Arial"/>
          <w:sz w:val="24"/>
          <w:szCs w:val="24"/>
        </w:rPr>
        <w:t xml:space="preserve"> 3.1) was lower than that of </w:t>
      </w:r>
      <w:proofErr w:type="spellStart"/>
      <w:r w:rsidR="00B73729">
        <w:rPr>
          <w:rFonts w:ascii="Arial" w:hAnsi="Arial" w:cs="Arial"/>
          <w:sz w:val="24"/>
          <w:szCs w:val="24"/>
        </w:rPr>
        <w:t>Coleoptera</w:t>
      </w:r>
      <w:proofErr w:type="spellEnd"/>
      <w:r w:rsidR="00B73729">
        <w:rPr>
          <w:rFonts w:ascii="Arial" w:hAnsi="Arial" w:cs="Arial"/>
          <w:sz w:val="24"/>
          <w:szCs w:val="24"/>
        </w:rPr>
        <w:t xml:space="preserve"> (14.3 </w:t>
      </w:r>
      <w:r w:rsidR="00B73729">
        <w:rPr>
          <w:rFonts w:ascii="Arial" w:hAnsi="Arial" w:cs="Arial"/>
          <w:sz w:val="24"/>
          <w:szCs w:val="24"/>
          <w:u w:val="single"/>
        </w:rPr>
        <w:t>+</w:t>
      </w:r>
      <w:r w:rsidR="00B73729">
        <w:rPr>
          <w:rFonts w:ascii="Arial" w:hAnsi="Arial" w:cs="Arial"/>
          <w:sz w:val="24"/>
          <w:szCs w:val="24"/>
        </w:rPr>
        <w:t xml:space="preserve"> 3.1 and ‘</w:t>
      </w:r>
      <w:proofErr w:type="spellStart"/>
      <w:proofErr w:type="gramStart"/>
      <w:r w:rsidR="00B73729">
        <w:rPr>
          <w:rFonts w:ascii="Arial" w:hAnsi="Arial" w:cs="Arial"/>
          <w:sz w:val="24"/>
          <w:szCs w:val="24"/>
        </w:rPr>
        <w:t>a’s</w:t>
      </w:r>
      <w:proofErr w:type="spellEnd"/>
      <w:proofErr w:type="gramEnd"/>
      <w:r w:rsidR="00B73729">
        <w:rPr>
          <w:rFonts w:ascii="Arial" w:hAnsi="Arial" w:cs="Arial"/>
          <w:sz w:val="24"/>
          <w:szCs w:val="24"/>
        </w:rPr>
        <w:t xml:space="preserve"> of predator and parasitoid ranged 10.5 – 16.3 degree C.</w:t>
      </w:r>
    </w:p>
    <w:p w:rsidR="00B73729" w:rsidRDefault="00B73729" w:rsidP="004A2326">
      <w:pPr>
        <w:spacing w:before="240" w:after="0" w:line="240" w:lineRule="auto"/>
        <w:jc w:val="both"/>
        <w:rPr>
          <w:rFonts w:ascii="Arial" w:hAnsi="Arial" w:cs="Arial"/>
          <w:sz w:val="24"/>
          <w:szCs w:val="24"/>
        </w:rPr>
      </w:pPr>
      <w:r>
        <w:rPr>
          <w:rFonts w:ascii="Arial" w:hAnsi="Arial" w:cs="Arial"/>
          <w:sz w:val="24"/>
          <w:szCs w:val="24"/>
        </w:rPr>
        <w:t>DISCUSSION</w:t>
      </w:r>
    </w:p>
    <w:p w:rsidR="00B73729" w:rsidRDefault="00B73729" w:rsidP="004A2326">
      <w:pPr>
        <w:spacing w:before="240" w:after="0" w:line="240" w:lineRule="auto"/>
        <w:jc w:val="both"/>
        <w:rPr>
          <w:rFonts w:ascii="Arial" w:hAnsi="Arial" w:cs="Arial"/>
          <w:sz w:val="24"/>
          <w:szCs w:val="24"/>
        </w:rPr>
      </w:pPr>
      <w:r>
        <w:rPr>
          <w:rFonts w:ascii="Arial" w:hAnsi="Arial" w:cs="Arial"/>
          <w:sz w:val="24"/>
          <w:szCs w:val="24"/>
        </w:rPr>
        <w:t xml:space="preserve">‘K’ and ‘a’ differ depending on strains of a species.  There are two distinctly different strains in </w:t>
      </w:r>
      <w:proofErr w:type="spellStart"/>
      <w:r>
        <w:rPr>
          <w:rFonts w:ascii="Arial" w:hAnsi="Arial" w:cs="Arial"/>
          <w:sz w:val="24"/>
          <w:szCs w:val="24"/>
        </w:rPr>
        <w:t>E.kuhniella</w:t>
      </w:r>
      <w:proofErr w:type="spellEnd"/>
      <w:r>
        <w:rPr>
          <w:rFonts w:ascii="Arial" w:hAnsi="Arial" w:cs="Arial"/>
          <w:sz w:val="24"/>
          <w:szCs w:val="24"/>
        </w:rPr>
        <w:t>: a strain with a larger thermal requirement and a strain with</w:t>
      </w:r>
      <w:r>
        <w:rPr>
          <w:rFonts w:ascii="Arial" w:hAnsi="Arial" w:cs="Arial"/>
          <w:sz w:val="24"/>
          <w:szCs w:val="24"/>
        </w:rPr>
        <w:br/>
        <w:t xml:space="preserve">a smaller thermal requirement.  Payne (1934) reported that there were at least two strains of E. </w:t>
      </w:r>
      <w:proofErr w:type="spellStart"/>
      <w:r>
        <w:rPr>
          <w:rFonts w:ascii="Arial" w:hAnsi="Arial" w:cs="Arial"/>
          <w:sz w:val="24"/>
          <w:szCs w:val="24"/>
        </w:rPr>
        <w:t>kuhniella</w:t>
      </w:r>
      <w:proofErr w:type="spellEnd"/>
      <w:proofErr w:type="gramStart"/>
      <w:r>
        <w:rPr>
          <w:rFonts w:ascii="Arial" w:hAnsi="Arial" w:cs="Arial"/>
          <w:sz w:val="24"/>
          <w:szCs w:val="24"/>
        </w:rPr>
        <w:t>,  a</w:t>
      </w:r>
      <w:proofErr w:type="gramEnd"/>
      <w:r>
        <w:rPr>
          <w:rFonts w:ascii="Arial" w:hAnsi="Arial" w:cs="Arial"/>
          <w:sz w:val="24"/>
          <w:szCs w:val="24"/>
        </w:rPr>
        <w:t xml:space="preserve"> fast development strain and a slow one and all moths obtained in Germany belonged to the slow strain and those from the United States contained both strains.  The strain of Jacob and Cox (1977) corresponds to the slow strain and that of </w:t>
      </w:r>
      <w:proofErr w:type="spellStart"/>
      <w:r>
        <w:rPr>
          <w:rFonts w:ascii="Arial" w:hAnsi="Arial" w:cs="Arial"/>
          <w:sz w:val="24"/>
          <w:szCs w:val="24"/>
        </w:rPr>
        <w:t>Imura</w:t>
      </w:r>
      <w:proofErr w:type="spellEnd"/>
      <w:r>
        <w:rPr>
          <w:rFonts w:ascii="Arial" w:hAnsi="Arial" w:cs="Arial"/>
          <w:sz w:val="24"/>
          <w:szCs w:val="24"/>
        </w:rPr>
        <w:t xml:space="preserve"> (1986) to the fast strain.  The slow strains have a lower </w:t>
      </w:r>
      <w:proofErr w:type="gramStart"/>
      <w:r>
        <w:rPr>
          <w:rFonts w:ascii="Arial" w:hAnsi="Arial" w:cs="Arial"/>
          <w:sz w:val="24"/>
          <w:szCs w:val="24"/>
        </w:rPr>
        <w:t>‘a’  than</w:t>
      </w:r>
      <w:proofErr w:type="gramEnd"/>
      <w:r>
        <w:rPr>
          <w:rFonts w:ascii="Arial" w:hAnsi="Arial" w:cs="Arial"/>
          <w:sz w:val="24"/>
          <w:szCs w:val="24"/>
        </w:rPr>
        <w:t xml:space="preserve"> the fast ones.  A similar strain difference in ‘K’ is also observed in L. </w:t>
      </w:r>
      <w:proofErr w:type="spellStart"/>
      <w:r>
        <w:rPr>
          <w:rFonts w:ascii="Arial" w:hAnsi="Arial" w:cs="Arial"/>
          <w:sz w:val="24"/>
          <w:szCs w:val="24"/>
        </w:rPr>
        <w:t>oryzae</w:t>
      </w:r>
      <w:proofErr w:type="spellEnd"/>
      <w:r>
        <w:rPr>
          <w:rFonts w:ascii="Arial" w:hAnsi="Arial" w:cs="Arial"/>
          <w:sz w:val="24"/>
          <w:szCs w:val="24"/>
        </w:rPr>
        <w:t>, in which, however, the difference in ‘a’ is not significant.</w:t>
      </w:r>
    </w:p>
    <w:p w:rsidR="00B73729" w:rsidRDefault="00B73729" w:rsidP="004A2326">
      <w:pPr>
        <w:spacing w:before="240" w:after="0" w:line="240" w:lineRule="auto"/>
        <w:jc w:val="both"/>
        <w:rPr>
          <w:rFonts w:ascii="Arial" w:hAnsi="Arial" w:cs="Arial"/>
          <w:sz w:val="24"/>
          <w:szCs w:val="24"/>
        </w:rPr>
      </w:pPr>
      <w:r>
        <w:rPr>
          <w:rFonts w:ascii="Arial" w:hAnsi="Arial" w:cs="Arial"/>
          <w:sz w:val="24"/>
          <w:szCs w:val="24"/>
        </w:rPr>
        <w:t xml:space="preserve">Relative humidity or moisture content of medium alters ‘K’.  With the exception of </w:t>
      </w:r>
      <w:proofErr w:type="spellStart"/>
      <w:r>
        <w:rPr>
          <w:rFonts w:ascii="Arial" w:hAnsi="Arial" w:cs="Arial"/>
          <w:sz w:val="24"/>
          <w:szCs w:val="24"/>
        </w:rPr>
        <w:t>L.oryzae</w:t>
      </w:r>
      <w:proofErr w:type="spellEnd"/>
      <w:r>
        <w:rPr>
          <w:rFonts w:ascii="Arial" w:hAnsi="Arial" w:cs="Arial"/>
          <w:sz w:val="24"/>
          <w:szCs w:val="24"/>
        </w:rPr>
        <w:t xml:space="preserve"> and </w:t>
      </w:r>
      <w:proofErr w:type="spellStart"/>
      <w:r>
        <w:rPr>
          <w:rFonts w:ascii="Arial" w:hAnsi="Arial" w:cs="Arial"/>
          <w:sz w:val="24"/>
          <w:szCs w:val="24"/>
        </w:rPr>
        <w:t>P.truncatus</w:t>
      </w:r>
      <w:proofErr w:type="spellEnd"/>
      <w:r>
        <w:rPr>
          <w:rFonts w:ascii="Arial" w:hAnsi="Arial" w:cs="Arial"/>
          <w:sz w:val="24"/>
          <w:szCs w:val="24"/>
        </w:rPr>
        <w:t xml:space="preserve"> which are tolerant of dry condition, the drier the rearing condition, the larger the ‘K’ of the insects.  Insects possibly require more energy to maintain body fluid at drier condition.  </w:t>
      </w:r>
      <w:r w:rsidR="00FF312F">
        <w:rPr>
          <w:rFonts w:ascii="Arial" w:hAnsi="Arial" w:cs="Arial"/>
          <w:sz w:val="24"/>
          <w:szCs w:val="24"/>
        </w:rPr>
        <w:t xml:space="preserve">This must be critical particularly for stored-product insects which rely on dry foods.  However, these condition may not basically affect ‘a’ of stored-product insects, with the exception of C. </w:t>
      </w:r>
      <w:proofErr w:type="spellStart"/>
      <w:r w:rsidR="00FF312F">
        <w:rPr>
          <w:rFonts w:ascii="Arial" w:hAnsi="Arial" w:cs="Arial"/>
          <w:sz w:val="24"/>
          <w:szCs w:val="24"/>
        </w:rPr>
        <w:t>chinensis</w:t>
      </w:r>
      <w:proofErr w:type="spellEnd"/>
      <w:r w:rsidR="00FF312F">
        <w:rPr>
          <w:rFonts w:ascii="Arial" w:hAnsi="Arial" w:cs="Arial"/>
          <w:sz w:val="24"/>
          <w:szCs w:val="24"/>
        </w:rPr>
        <w:t xml:space="preserve"> in which ‘a’ seems to decrease with humidity reduction.</w:t>
      </w:r>
    </w:p>
    <w:p w:rsidR="00FF312F" w:rsidRDefault="00FF312F" w:rsidP="004A2326">
      <w:pPr>
        <w:spacing w:before="240" w:after="0" w:line="240" w:lineRule="auto"/>
        <w:jc w:val="both"/>
        <w:rPr>
          <w:rFonts w:ascii="Arial" w:hAnsi="Arial" w:cs="Arial"/>
          <w:sz w:val="24"/>
          <w:szCs w:val="24"/>
        </w:rPr>
      </w:pPr>
      <w:r>
        <w:rPr>
          <w:rFonts w:ascii="Arial" w:hAnsi="Arial" w:cs="Arial"/>
          <w:sz w:val="24"/>
          <w:szCs w:val="24"/>
        </w:rPr>
        <w:t xml:space="preserve">‘K’ depends on diet.  </w:t>
      </w:r>
      <w:proofErr w:type="spellStart"/>
      <w:r>
        <w:rPr>
          <w:rFonts w:ascii="Arial" w:hAnsi="Arial" w:cs="Arial"/>
          <w:sz w:val="24"/>
          <w:szCs w:val="24"/>
        </w:rPr>
        <w:t>O.surinamensis</w:t>
      </w:r>
      <w:proofErr w:type="spellEnd"/>
      <w:r>
        <w:rPr>
          <w:rFonts w:ascii="Arial" w:hAnsi="Arial" w:cs="Arial"/>
          <w:sz w:val="24"/>
          <w:szCs w:val="24"/>
        </w:rPr>
        <w:t xml:space="preserve"> had much smaller ‘K’ on oats than on walnuts.  Insects possibly require more heat on less efficient or nutritious media.  The fact that predator and parasitoids have a smaller ‘K’ than other species may also reflect a nutritional difference between sarcophagi and </w:t>
      </w:r>
      <w:proofErr w:type="spellStart"/>
      <w:r>
        <w:rPr>
          <w:rFonts w:ascii="Arial" w:hAnsi="Arial" w:cs="Arial"/>
          <w:sz w:val="24"/>
          <w:szCs w:val="24"/>
        </w:rPr>
        <w:t>phytophagy</w:t>
      </w:r>
      <w:proofErr w:type="spellEnd"/>
      <w:r>
        <w:rPr>
          <w:rFonts w:ascii="Arial" w:hAnsi="Arial" w:cs="Arial"/>
          <w:sz w:val="24"/>
          <w:szCs w:val="24"/>
        </w:rPr>
        <w:t>.  The production efficiency of carnivores is significantly higher than herbivores in insects (</w:t>
      </w:r>
      <w:proofErr w:type="spellStart"/>
      <w:r>
        <w:rPr>
          <w:rFonts w:ascii="Arial" w:hAnsi="Arial" w:cs="Arial"/>
          <w:sz w:val="24"/>
          <w:szCs w:val="24"/>
        </w:rPr>
        <w:t>Hunphreys</w:t>
      </w:r>
      <w:proofErr w:type="spellEnd"/>
      <w:r>
        <w:rPr>
          <w:rFonts w:ascii="Arial" w:hAnsi="Arial" w:cs="Arial"/>
          <w:sz w:val="24"/>
          <w:szCs w:val="24"/>
        </w:rPr>
        <w:t xml:space="preserve">, 1979).  In addition, </w:t>
      </w:r>
      <w:proofErr w:type="spellStart"/>
      <w:r>
        <w:rPr>
          <w:rFonts w:ascii="Arial" w:hAnsi="Arial" w:cs="Arial"/>
          <w:sz w:val="24"/>
          <w:szCs w:val="24"/>
        </w:rPr>
        <w:t>Hagstrum</w:t>
      </w:r>
      <w:proofErr w:type="spellEnd"/>
      <w:r>
        <w:rPr>
          <w:rFonts w:ascii="Arial" w:hAnsi="Arial" w:cs="Arial"/>
          <w:sz w:val="24"/>
          <w:szCs w:val="24"/>
        </w:rPr>
        <w:t xml:space="preserve"> and Milliken (1988) stated that moisture and diet seem to have more significant effect on the development of insects around optimal temperature for their development.</w:t>
      </w:r>
    </w:p>
    <w:p w:rsidR="00FF312F" w:rsidRDefault="00FF312F" w:rsidP="004A2326">
      <w:pPr>
        <w:spacing w:before="240" w:after="0" w:line="240" w:lineRule="auto"/>
        <w:jc w:val="both"/>
        <w:rPr>
          <w:rFonts w:ascii="Arial" w:hAnsi="Arial" w:cs="Arial"/>
          <w:sz w:val="24"/>
          <w:szCs w:val="24"/>
        </w:rPr>
      </w:pPr>
      <w:r>
        <w:rPr>
          <w:rFonts w:ascii="Arial" w:hAnsi="Arial" w:cs="Arial"/>
          <w:sz w:val="24"/>
          <w:szCs w:val="24"/>
        </w:rPr>
        <w:t xml:space="preserve">Females require more heat to complete development than males.  Production of more costly gamete, eggs by females must be responsible for their larger ‘K’   ‘a’ however, </w:t>
      </w:r>
      <w:proofErr w:type="spellStart"/>
      <w:r>
        <w:rPr>
          <w:rFonts w:ascii="Arial" w:hAnsi="Arial" w:cs="Arial"/>
          <w:sz w:val="24"/>
          <w:szCs w:val="24"/>
        </w:rPr>
        <w:t>dose</w:t>
      </w:r>
      <w:proofErr w:type="spellEnd"/>
      <w:r>
        <w:rPr>
          <w:rFonts w:ascii="Arial" w:hAnsi="Arial" w:cs="Arial"/>
          <w:sz w:val="24"/>
          <w:szCs w:val="24"/>
        </w:rPr>
        <w:t xml:space="preserve"> not fundamentally differ with sexes.</w:t>
      </w:r>
    </w:p>
    <w:p w:rsidR="00FF312F" w:rsidRDefault="00FF312F" w:rsidP="004A2326">
      <w:pPr>
        <w:spacing w:before="240" w:after="0" w:line="240" w:lineRule="auto"/>
        <w:jc w:val="both"/>
        <w:rPr>
          <w:rFonts w:ascii="Arial" w:hAnsi="Arial" w:cs="Arial"/>
          <w:sz w:val="24"/>
          <w:szCs w:val="24"/>
        </w:rPr>
      </w:pPr>
      <w:r>
        <w:rPr>
          <w:rFonts w:ascii="Arial" w:hAnsi="Arial" w:cs="Arial"/>
          <w:sz w:val="24"/>
          <w:szCs w:val="24"/>
        </w:rPr>
        <w:t>The results reveal that species or strains of warmer regions generally have small</w:t>
      </w:r>
      <w:r w:rsidR="00034CD9">
        <w:rPr>
          <w:rFonts w:ascii="Arial" w:hAnsi="Arial" w:cs="Arial"/>
          <w:sz w:val="24"/>
          <w:szCs w:val="24"/>
        </w:rPr>
        <w:t>er</w:t>
      </w:r>
      <w:r>
        <w:rPr>
          <w:rFonts w:ascii="Arial" w:hAnsi="Arial" w:cs="Arial"/>
          <w:sz w:val="24"/>
          <w:szCs w:val="24"/>
        </w:rPr>
        <w:t xml:space="preserve"> ‘K’ and higher ‘a’ than those of cooler regions, although there are discrepancies for some species.  There are </w:t>
      </w:r>
      <w:r w:rsidR="00034CD9">
        <w:rPr>
          <w:rFonts w:ascii="Arial" w:hAnsi="Arial" w:cs="Arial"/>
          <w:sz w:val="24"/>
          <w:szCs w:val="24"/>
        </w:rPr>
        <w:t>statistically significant negative correlations (p   0.01) between ‘K’ and ‘a’ in Lepidoptera (r = -0.836</w:t>
      </w:r>
      <w:proofErr w:type="gramStart"/>
      <w:r w:rsidR="00034CD9">
        <w:rPr>
          <w:rFonts w:ascii="Arial" w:hAnsi="Arial" w:cs="Arial"/>
          <w:sz w:val="24"/>
          <w:szCs w:val="24"/>
        </w:rPr>
        <w:t>,  a</w:t>
      </w:r>
      <w:proofErr w:type="gramEnd"/>
      <w:r w:rsidR="00034CD9">
        <w:rPr>
          <w:rFonts w:ascii="Arial" w:hAnsi="Arial" w:cs="Arial"/>
          <w:sz w:val="24"/>
          <w:szCs w:val="24"/>
        </w:rPr>
        <w:t xml:space="preserve"> = -0.006K + 15.1) and </w:t>
      </w:r>
      <w:proofErr w:type="spellStart"/>
      <w:r w:rsidR="00034CD9">
        <w:rPr>
          <w:rFonts w:ascii="Arial" w:hAnsi="Arial" w:cs="Arial"/>
          <w:sz w:val="24"/>
          <w:szCs w:val="24"/>
        </w:rPr>
        <w:t>Coleoptera</w:t>
      </w:r>
      <w:proofErr w:type="spellEnd"/>
      <w:r w:rsidR="00034CD9">
        <w:rPr>
          <w:rFonts w:ascii="Arial" w:hAnsi="Arial" w:cs="Arial"/>
          <w:sz w:val="24"/>
          <w:szCs w:val="24"/>
        </w:rPr>
        <w:t xml:space="preserve"> (r = - 0.621,</w:t>
      </w:r>
      <w:r w:rsidR="00034CD9">
        <w:rPr>
          <w:rFonts w:ascii="Arial" w:hAnsi="Arial" w:cs="Arial"/>
          <w:sz w:val="24"/>
          <w:szCs w:val="24"/>
        </w:rPr>
        <w:br/>
        <w:t xml:space="preserve"> a = 0.011K + 19.6) (Fig. 1), as </w:t>
      </w:r>
      <w:proofErr w:type="spellStart"/>
      <w:r w:rsidR="00034CD9">
        <w:rPr>
          <w:rFonts w:ascii="Arial" w:hAnsi="Arial" w:cs="Arial"/>
          <w:sz w:val="24"/>
          <w:szCs w:val="24"/>
        </w:rPr>
        <w:t>Utida</w:t>
      </w:r>
      <w:proofErr w:type="spellEnd"/>
      <w:r w:rsidR="00034CD9">
        <w:rPr>
          <w:rFonts w:ascii="Arial" w:hAnsi="Arial" w:cs="Arial"/>
          <w:sz w:val="24"/>
          <w:szCs w:val="24"/>
        </w:rPr>
        <w:t xml:space="preserve"> (1957) suggested.  This relationship is anticipated, because on parameter is a function of the other; a - -d-K, </w:t>
      </w:r>
      <w:proofErr w:type="gramStart"/>
      <w:r w:rsidR="00034CD9">
        <w:rPr>
          <w:rFonts w:ascii="Arial" w:hAnsi="Arial" w:cs="Arial"/>
          <w:sz w:val="24"/>
          <w:szCs w:val="24"/>
        </w:rPr>
        <w:t>where ‘d’</w:t>
      </w:r>
      <w:proofErr w:type="gramEnd"/>
      <w:r w:rsidR="00034CD9">
        <w:rPr>
          <w:rFonts w:ascii="Arial" w:hAnsi="Arial" w:cs="Arial"/>
          <w:sz w:val="24"/>
          <w:szCs w:val="24"/>
        </w:rPr>
        <w:t xml:space="preserve"> is y-intercept of the regression line fitted to the developmental rate against temperature data used for </w:t>
      </w:r>
      <w:r w:rsidR="00034CD9">
        <w:rPr>
          <w:rFonts w:ascii="Arial" w:hAnsi="Arial" w:cs="Arial"/>
          <w:sz w:val="24"/>
          <w:szCs w:val="24"/>
        </w:rPr>
        <w:lastRenderedPageBreak/>
        <w:t>estimation of ‘K’ and ‘a’.  Consequently, y-intercept</w:t>
      </w:r>
      <w:proofErr w:type="gramStart"/>
      <w:r w:rsidR="00034CD9">
        <w:rPr>
          <w:rFonts w:ascii="Arial" w:hAnsi="Arial" w:cs="Arial"/>
          <w:sz w:val="24"/>
          <w:szCs w:val="24"/>
        </w:rPr>
        <w:t>, ‘d’</w:t>
      </w:r>
      <w:proofErr w:type="gramEnd"/>
      <w:r w:rsidR="00034CD9">
        <w:rPr>
          <w:rFonts w:ascii="Arial" w:hAnsi="Arial" w:cs="Arial"/>
          <w:sz w:val="24"/>
          <w:szCs w:val="24"/>
        </w:rPr>
        <w:t xml:space="preserve"> represents the slope of ‘a’ against </w:t>
      </w:r>
      <w:r w:rsidR="00B85C66">
        <w:rPr>
          <w:rFonts w:ascii="Arial" w:hAnsi="Arial" w:cs="Arial"/>
          <w:sz w:val="24"/>
          <w:szCs w:val="24"/>
        </w:rPr>
        <w:t xml:space="preserve">‘K’ regression line.  The smaller ‘r’ for </w:t>
      </w:r>
      <w:proofErr w:type="spellStart"/>
      <w:r w:rsidR="00B85C66">
        <w:rPr>
          <w:rFonts w:ascii="Arial" w:hAnsi="Arial" w:cs="Arial"/>
          <w:sz w:val="24"/>
          <w:szCs w:val="24"/>
        </w:rPr>
        <w:t>Coleoptera</w:t>
      </w:r>
      <w:proofErr w:type="spellEnd"/>
      <w:r w:rsidR="00B85C66">
        <w:rPr>
          <w:rFonts w:ascii="Arial" w:hAnsi="Arial" w:cs="Arial"/>
          <w:sz w:val="24"/>
          <w:szCs w:val="24"/>
        </w:rPr>
        <w:t xml:space="preserve"> is due to inclusion of species from various families.  Fig. 2 shows the regression lines of two families of </w:t>
      </w:r>
      <w:proofErr w:type="spellStart"/>
      <w:r w:rsidR="00B85C66">
        <w:rPr>
          <w:rFonts w:ascii="Arial" w:hAnsi="Arial" w:cs="Arial"/>
          <w:sz w:val="24"/>
          <w:szCs w:val="24"/>
        </w:rPr>
        <w:t>Coleoptera</w:t>
      </w:r>
      <w:proofErr w:type="spellEnd"/>
      <w:r w:rsidR="00B85C66">
        <w:rPr>
          <w:rFonts w:ascii="Arial" w:hAnsi="Arial" w:cs="Arial"/>
          <w:sz w:val="24"/>
          <w:szCs w:val="24"/>
        </w:rPr>
        <w:t xml:space="preserve">, </w:t>
      </w:r>
      <w:proofErr w:type="spellStart"/>
      <w:r w:rsidR="00B85C66">
        <w:rPr>
          <w:rFonts w:ascii="Arial" w:hAnsi="Arial" w:cs="Arial"/>
          <w:sz w:val="24"/>
          <w:szCs w:val="24"/>
        </w:rPr>
        <w:t>Tenebrionidae</w:t>
      </w:r>
      <w:proofErr w:type="spellEnd"/>
      <w:r w:rsidR="00B85C66">
        <w:rPr>
          <w:rFonts w:ascii="Arial" w:hAnsi="Arial" w:cs="Arial"/>
          <w:sz w:val="24"/>
          <w:szCs w:val="24"/>
        </w:rPr>
        <w:t xml:space="preserve"> and </w:t>
      </w:r>
      <w:proofErr w:type="spellStart"/>
      <w:r w:rsidR="00B85C66">
        <w:rPr>
          <w:rFonts w:ascii="Arial" w:hAnsi="Arial" w:cs="Arial"/>
          <w:sz w:val="24"/>
          <w:szCs w:val="24"/>
        </w:rPr>
        <w:t>Cucujidae</w:t>
      </w:r>
      <w:proofErr w:type="spellEnd"/>
      <w:r w:rsidR="00B85C66">
        <w:rPr>
          <w:rFonts w:ascii="Arial" w:hAnsi="Arial" w:cs="Arial"/>
          <w:sz w:val="24"/>
          <w:szCs w:val="24"/>
        </w:rPr>
        <w:t xml:space="preserve">.  Regression equation for </w:t>
      </w:r>
      <w:proofErr w:type="spellStart"/>
      <w:r w:rsidR="00B85C66">
        <w:rPr>
          <w:rFonts w:ascii="Arial" w:hAnsi="Arial" w:cs="Arial"/>
          <w:sz w:val="24"/>
          <w:szCs w:val="24"/>
        </w:rPr>
        <w:t>Tenebrionidae</w:t>
      </w:r>
      <w:proofErr w:type="spellEnd"/>
      <w:r w:rsidR="00B85C66">
        <w:rPr>
          <w:rFonts w:ascii="Arial" w:hAnsi="Arial" w:cs="Arial"/>
          <w:sz w:val="24"/>
          <w:szCs w:val="24"/>
        </w:rPr>
        <w:t xml:space="preserve"> </w:t>
      </w:r>
      <w:proofErr w:type="gramStart"/>
      <w:r w:rsidR="00B85C66">
        <w:rPr>
          <w:rFonts w:ascii="Arial" w:hAnsi="Arial" w:cs="Arial"/>
          <w:sz w:val="24"/>
          <w:szCs w:val="24"/>
        </w:rPr>
        <w:t>is  a</w:t>
      </w:r>
      <w:proofErr w:type="gramEnd"/>
      <w:r w:rsidR="00B85C66">
        <w:rPr>
          <w:rFonts w:ascii="Arial" w:hAnsi="Arial" w:cs="Arial"/>
          <w:sz w:val="24"/>
          <w:szCs w:val="24"/>
        </w:rPr>
        <w:t xml:space="preserve"> = -0.013K + 22.9 (r = 0.848**) and that for </w:t>
      </w:r>
      <w:proofErr w:type="spellStart"/>
      <w:r w:rsidR="00B85C66">
        <w:rPr>
          <w:rFonts w:ascii="Arial" w:hAnsi="Arial" w:cs="Arial"/>
          <w:sz w:val="24"/>
          <w:szCs w:val="24"/>
        </w:rPr>
        <w:t>Cucujidae</w:t>
      </w:r>
      <w:proofErr w:type="spellEnd"/>
      <w:r w:rsidR="00B85C66">
        <w:rPr>
          <w:rFonts w:ascii="Arial" w:hAnsi="Arial" w:cs="Arial"/>
          <w:sz w:val="24"/>
          <w:szCs w:val="24"/>
        </w:rPr>
        <w:t xml:space="preserve"> is  a = -0.013K + 19.6 (r = -0.721*).  </w:t>
      </w:r>
      <w:proofErr w:type="spellStart"/>
      <w:r w:rsidR="00B85C66">
        <w:rPr>
          <w:rFonts w:ascii="Arial" w:hAnsi="Arial" w:cs="Arial"/>
          <w:sz w:val="24"/>
          <w:szCs w:val="24"/>
        </w:rPr>
        <w:t>Tenebriomid</w:t>
      </w:r>
      <w:proofErr w:type="spellEnd"/>
      <w:r w:rsidR="00B85C66">
        <w:rPr>
          <w:rFonts w:ascii="Arial" w:hAnsi="Arial" w:cs="Arial"/>
          <w:sz w:val="24"/>
          <w:szCs w:val="24"/>
        </w:rPr>
        <w:t xml:space="preserve"> beetles which are much larger in size than </w:t>
      </w:r>
      <w:proofErr w:type="spellStart"/>
      <w:r w:rsidR="00B85C66">
        <w:rPr>
          <w:rFonts w:ascii="Arial" w:hAnsi="Arial" w:cs="Arial"/>
          <w:sz w:val="24"/>
          <w:szCs w:val="24"/>
        </w:rPr>
        <w:t>cucujid</w:t>
      </w:r>
      <w:proofErr w:type="spellEnd"/>
      <w:r w:rsidR="00B85C66">
        <w:rPr>
          <w:rFonts w:ascii="Arial" w:hAnsi="Arial" w:cs="Arial"/>
          <w:sz w:val="24"/>
          <w:szCs w:val="24"/>
        </w:rPr>
        <w:t xml:space="preserve"> ones apparently require more heat for development.  Despite such an </w:t>
      </w:r>
      <w:proofErr w:type="spellStart"/>
      <w:r w:rsidR="00B85C66">
        <w:rPr>
          <w:rFonts w:ascii="Arial" w:hAnsi="Arial" w:cs="Arial"/>
          <w:sz w:val="24"/>
          <w:szCs w:val="24"/>
        </w:rPr>
        <w:t>allometric</w:t>
      </w:r>
      <w:proofErr w:type="spellEnd"/>
      <w:r w:rsidR="00B85C66">
        <w:rPr>
          <w:rFonts w:ascii="Arial" w:hAnsi="Arial" w:cs="Arial"/>
          <w:sz w:val="24"/>
          <w:szCs w:val="24"/>
        </w:rPr>
        <w:t xml:space="preserve"> effect on the thermal requirement, each taxonomic insect group may have its own characteristic slope of regression line (Fig. 2).  In fact, the slope of the regression line for </w:t>
      </w:r>
      <w:proofErr w:type="spellStart"/>
      <w:r w:rsidR="00B85C66">
        <w:rPr>
          <w:rFonts w:ascii="Arial" w:hAnsi="Arial" w:cs="Arial"/>
          <w:sz w:val="24"/>
          <w:szCs w:val="24"/>
        </w:rPr>
        <w:t>Coleoptera</w:t>
      </w:r>
      <w:proofErr w:type="spellEnd"/>
      <w:r w:rsidR="00B85C66">
        <w:rPr>
          <w:rFonts w:ascii="Arial" w:hAnsi="Arial" w:cs="Arial"/>
          <w:sz w:val="24"/>
          <w:szCs w:val="24"/>
        </w:rPr>
        <w:t xml:space="preserve"> was significantly steeper </w:t>
      </w:r>
      <w:proofErr w:type="spellStart"/>
      <w:r w:rsidR="00B85C66">
        <w:rPr>
          <w:rFonts w:ascii="Arial" w:hAnsi="Arial" w:cs="Arial"/>
          <w:sz w:val="24"/>
          <w:szCs w:val="24"/>
        </w:rPr>
        <w:t>tan</w:t>
      </w:r>
      <w:proofErr w:type="spellEnd"/>
      <w:r w:rsidR="00B85C66">
        <w:rPr>
          <w:rFonts w:ascii="Arial" w:hAnsi="Arial" w:cs="Arial"/>
          <w:sz w:val="24"/>
          <w:szCs w:val="24"/>
        </w:rPr>
        <w:t xml:space="preserve"> that for Lepidoptera (</w:t>
      </w:r>
      <w:proofErr w:type="gramStart"/>
      <w:r w:rsidR="00B85C66">
        <w:rPr>
          <w:rFonts w:ascii="Arial" w:hAnsi="Arial" w:cs="Arial"/>
          <w:sz w:val="24"/>
          <w:szCs w:val="24"/>
        </w:rPr>
        <w:t>p  0.05</w:t>
      </w:r>
      <w:proofErr w:type="gramEnd"/>
      <w:r w:rsidR="00B85C66">
        <w:rPr>
          <w:rFonts w:ascii="Arial" w:hAnsi="Arial" w:cs="Arial"/>
          <w:sz w:val="24"/>
          <w:szCs w:val="24"/>
        </w:rPr>
        <w:t>).</w:t>
      </w:r>
    </w:p>
    <w:p w:rsidR="00FB5EE1" w:rsidRDefault="00B85C66" w:rsidP="004A2326">
      <w:pPr>
        <w:spacing w:before="240" w:after="0" w:line="240" w:lineRule="auto"/>
        <w:jc w:val="both"/>
        <w:rPr>
          <w:rFonts w:ascii="Arial" w:hAnsi="Arial" w:cs="Arial"/>
          <w:sz w:val="24"/>
          <w:szCs w:val="24"/>
        </w:rPr>
      </w:pPr>
      <w:r>
        <w:rPr>
          <w:rFonts w:ascii="Arial" w:hAnsi="Arial" w:cs="Arial"/>
          <w:sz w:val="24"/>
          <w:szCs w:val="24"/>
        </w:rPr>
        <w:t>The data analyzed in this study was based on those measured at constant temperatures.  Fluctuating temperature may affect ‘K’ and ‘a’ of an insect but such effect is not so remarkable for a stored-product insect (</w:t>
      </w:r>
      <w:proofErr w:type="spellStart"/>
      <w:r>
        <w:rPr>
          <w:rFonts w:ascii="Arial" w:hAnsi="Arial" w:cs="Arial"/>
          <w:sz w:val="24"/>
          <w:szCs w:val="24"/>
        </w:rPr>
        <w:t>Siddiqui</w:t>
      </w:r>
      <w:proofErr w:type="spellEnd"/>
      <w:r>
        <w:rPr>
          <w:rFonts w:ascii="Arial" w:hAnsi="Arial" w:cs="Arial"/>
          <w:sz w:val="24"/>
          <w:szCs w:val="24"/>
        </w:rPr>
        <w:t xml:space="preserve"> and Barlow, 1973).  Estimates of ‘a’ and ‘K’ from each developmental stage do not always coincide with those estimated from the total developmental period in an insect, but the difference between the sum of stage-specific ‘K’s and ‘a’</w:t>
      </w:r>
      <w:r w:rsidR="00E4743E">
        <w:rPr>
          <w:rFonts w:ascii="Arial" w:hAnsi="Arial" w:cs="Arial"/>
          <w:sz w:val="24"/>
          <w:szCs w:val="24"/>
        </w:rPr>
        <w:t xml:space="preserve"> ‘K’ estimated from the total developmental period is not significant in Tribolium species (</w:t>
      </w:r>
      <w:proofErr w:type="spellStart"/>
      <w:r w:rsidR="00E4743E">
        <w:rPr>
          <w:rFonts w:ascii="Arial" w:hAnsi="Arial" w:cs="Arial"/>
          <w:sz w:val="24"/>
          <w:szCs w:val="24"/>
        </w:rPr>
        <w:t>Imura</w:t>
      </w:r>
      <w:proofErr w:type="spellEnd"/>
      <w:r w:rsidR="00E4743E">
        <w:rPr>
          <w:rFonts w:ascii="Arial" w:hAnsi="Arial" w:cs="Arial"/>
          <w:sz w:val="24"/>
          <w:szCs w:val="24"/>
        </w:rPr>
        <w:t xml:space="preserve"> and </w:t>
      </w:r>
      <w:proofErr w:type="spellStart"/>
      <w:r w:rsidR="00E4743E">
        <w:rPr>
          <w:rFonts w:ascii="Arial" w:hAnsi="Arial" w:cs="Arial"/>
          <w:sz w:val="24"/>
          <w:szCs w:val="24"/>
        </w:rPr>
        <w:t>Nakakita</w:t>
      </w:r>
      <w:proofErr w:type="spellEnd"/>
      <w:r w:rsidR="00E4743E">
        <w:rPr>
          <w:rFonts w:ascii="Arial" w:hAnsi="Arial" w:cs="Arial"/>
          <w:sz w:val="24"/>
          <w:szCs w:val="24"/>
        </w:rPr>
        <w:t xml:space="preserve">, 1984).  </w:t>
      </w:r>
      <w:proofErr w:type="spellStart"/>
      <w:r w:rsidR="00E4743E">
        <w:rPr>
          <w:rFonts w:ascii="Arial" w:hAnsi="Arial" w:cs="Arial"/>
          <w:sz w:val="24"/>
          <w:szCs w:val="24"/>
        </w:rPr>
        <w:t>Diapause</w:t>
      </w:r>
      <w:proofErr w:type="spellEnd"/>
      <w:r w:rsidR="00E4743E">
        <w:rPr>
          <w:rFonts w:ascii="Arial" w:hAnsi="Arial" w:cs="Arial"/>
          <w:sz w:val="24"/>
          <w:szCs w:val="24"/>
        </w:rPr>
        <w:t xml:space="preserve"> is another important factor which affects distribution and abundance of insects.  </w:t>
      </w:r>
      <w:proofErr w:type="spellStart"/>
      <w:r w:rsidR="00E4743E">
        <w:rPr>
          <w:rFonts w:ascii="Arial" w:hAnsi="Arial" w:cs="Arial"/>
          <w:sz w:val="24"/>
          <w:szCs w:val="24"/>
        </w:rPr>
        <w:t>Diapause</w:t>
      </w:r>
      <w:proofErr w:type="spellEnd"/>
      <w:r w:rsidR="00E4743E">
        <w:rPr>
          <w:rFonts w:ascii="Arial" w:hAnsi="Arial" w:cs="Arial"/>
          <w:sz w:val="24"/>
          <w:szCs w:val="24"/>
        </w:rPr>
        <w:t xml:space="preserve"> development of insects is, however, a much more complicated process than non-</w:t>
      </w:r>
      <w:proofErr w:type="spellStart"/>
      <w:r w:rsidR="00E4743E">
        <w:rPr>
          <w:rFonts w:ascii="Arial" w:hAnsi="Arial" w:cs="Arial"/>
          <w:sz w:val="24"/>
          <w:szCs w:val="24"/>
        </w:rPr>
        <w:t>diapause</w:t>
      </w:r>
      <w:proofErr w:type="spellEnd"/>
      <w:r w:rsidR="00E4743E">
        <w:rPr>
          <w:rFonts w:ascii="Arial" w:hAnsi="Arial" w:cs="Arial"/>
          <w:sz w:val="24"/>
          <w:szCs w:val="24"/>
        </w:rPr>
        <w:t xml:space="preserve"> development </w:t>
      </w:r>
      <w:proofErr w:type="gramStart"/>
      <w:r w:rsidR="00E4743E">
        <w:rPr>
          <w:rFonts w:ascii="Arial" w:hAnsi="Arial" w:cs="Arial"/>
          <w:sz w:val="24"/>
          <w:szCs w:val="24"/>
        </w:rPr>
        <w:t xml:space="preserve">which </w:t>
      </w:r>
      <w:r>
        <w:rPr>
          <w:rFonts w:ascii="Arial" w:hAnsi="Arial" w:cs="Arial"/>
          <w:sz w:val="24"/>
          <w:szCs w:val="24"/>
        </w:rPr>
        <w:t xml:space="preserve"> </w:t>
      </w:r>
      <w:r w:rsidR="00E4743E">
        <w:rPr>
          <w:rFonts w:ascii="Arial" w:hAnsi="Arial" w:cs="Arial"/>
          <w:sz w:val="24"/>
          <w:szCs w:val="24"/>
        </w:rPr>
        <w:t>was</w:t>
      </w:r>
      <w:proofErr w:type="gramEnd"/>
      <w:r w:rsidR="00E4743E">
        <w:rPr>
          <w:rFonts w:ascii="Arial" w:hAnsi="Arial" w:cs="Arial"/>
          <w:sz w:val="24"/>
          <w:szCs w:val="24"/>
        </w:rPr>
        <w:t xml:space="preserve"> studied in this paper (</w:t>
      </w:r>
      <w:proofErr w:type="spellStart"/>
      <w:r w:rsidR="00E4743E">
        <w:rPr>
          <w:rFonts w:ascii="Arial" w:hAnsi="Arial" w:cs="Arial"/>
          <w:sz w:val="24"/>
          <w:szCs w:val="24"/>
        </w:rPr>
        <w:t>Hodec</w:t>
      </w:r>
      <w:proofErr w:type="spellEnd"/>
      <w:r w:rsidR="00E4743E">
        <w:rPr>
          <w:rFonts w:ascii="Arial" w:hAnsi="Arial" w:cs="Arial"/>
          <w:sz w:val="24"/>
          <w:szCs w:val="24"/>
        </w:rPr>
        <w:t xml:space="preserve">, 1983).  Therefore construction of </w:t>
      </w:r>
      <w:proofErr w:type="gramStart"/>
      <w:r w:rsidR="00E4743E">
        <w:rPr>
          <w:rFonts w:ascii="Arial" w:hAnsi="Arial" w:cs="Arial"/>
          <w:sz w:val="24"/>
          <w:szCs w:val="24"/>
        </w:rPr>
        <w:t>an</w:t>
      </w:r>
      <w:proofErr w:type="gramEnd"/>
      <w:r w:rsidR="00E4743E">
        <w:rPr>
          <w:rFonts w:ascii="Arial" w:hAnsi="Arial" w:cs="Arial"/>
          <w:sz w:val="24"/>
          <w:szCs w:val="24"/>
        </w:rPr>
        <w:t xml:space="preserve"> unified model which incorporates these two developmental processes has to wait future studies.</w:t>
      </w:r>
    </w:p>
    <w:p w:rsidR="00FB5EE1" w:rsidRDefault="00FB5EE1" w:rsidP="004A2326">
      <w:pPr>
        <w:spacing w:before="240" w:after="0" w:line="240" w:lineRule="auto"/>
        <w:jc w:val="both"/>
        <w:rPr>
          <w:rFonts w:ascii="Arial" w:hAnsi="Arial" w:cs="Arial"/>
          <w:sz w:val="24"/>
          <w:szCs w:val="24"/>
        </w:rPr>
      </w:pPr>
      <w:r>
        <w:rPr>
          <w:rFonts w:ascii="Arial" w:hAnsi="Arial" w:cs="Arial"/>
          <w:sz w:val="24"/>
          <w:szCs w:val="24"/>
        </w:rPr>
        <w:t>REFERENCES</w:t>
      </w:r>
    </w:p>
    <w:p w:rsidR="00300620" w:rsidRDefault="00300620" w:rsidP="004A2326">
      <w:pPr>
        <w:spacing w:before="240" w:after="0" w:line="240" w:lineRule="auto"/>
        <w:jc w:val="both"/>
        <w:rPr>
          <w:rFonts w:ascii="Arial" w:hAnsi="Arial" w:cs="Arial"/>
          <w:sz w:val="24"/>
          <w:szCs w:val="24"/>
        </w:rPr>
      </w:pPr>
      <w:r>
        <w:rPr>
          <w:rFonts w:ascii="Arial" w:hAnsi="Arial" w:cs="Arial"/>
          <w:sz w:val="24"/>
          <w:szCs w:val="24"/>
        </w:rPr>
        <w:t xml:space="preserve">Ahmad, T. 1936.  </w:t>
      </w:r>
      <w:proofErr w:type="gramStart"/>
      <w:r>
        <w:rPr>
          <w:rFonts w:ascii="Arial" w:hAnsi="Arial" w:cs="Arial"/>
          <w:sz w:val="24"/>
          <w:szCs w:val="24"/>
        </w:rPr>
        <w:t xml:space="preserve">The influence of ecological factors on the Mediterranean flour moth, </w:t>
      </w:r>
      <w:proofErr w:type="spellStart"/>
      <w:r>
        <w:rPr>
          <w:rFonts w:ascii="Arial" w:hAnsi="Arial" w:cs="Arial"/>
          <w:sz w:val="24"/>
          <w:szCs w:val="24"/>
        </w:rPr>
        <w:t>Ephestia</w:t>
      </w:r>
      <w:proofErr w:type="spellEnd"/>
      <w:r>
        <w:rPr>
          <w:rFonts w:ascii="Arial" w:hAnsi="Arial" w:cs="Arial"/>
          <w:sz w:val="24"/>
          <w:szCs w:val="24"/>
        </w:rPr>
        <w:t xml:space="preserve"> </w:t>
      </w:r>
      <w:proofErr w:type="spellStart"/>
      <w:r>
        <w:rPr>
          <w:rFonts w:ascii="Arial" w:hAnsi="Arial" w:cs="Arial"/>
          <w:sz w:val="24"/>
          <w:szCs w:val="24"/>
        </w:rPr>
        <w:t>kuhniella</w:t>
      </w:r>
      <w:proofErr w:type="spellEnd"/>
      <w:r>
        <w:rPr>
          <w:rFonts w:ascii="Arial" w:hAnsi="Arial" w:cs="Arial"/>
          <w:sz w:val="24"/>
          <w:szCs w:val="24"/>
        </w:rPr>
        <w:t xml:space="preserve"> and its parasite, </w:t>
      </w:r>
      <w:proofErr w:type="spellStart"/>
      <w:r>
        <w:rPr>
          <w:rFonts w:ascii="Arial" w:hAnsi="Arial" w:cs="Arial"/>
          <w:sz w:val="24"/>
          <w:szCs w:val="24"/>
        </w:rPr>
        <w:t>Nemeritis</w:t>
      </w:r>
      <w:proofErr w:type="spellEnd"/>
      <w:r>
        <w:rPr>
          <w:rFonts w:ascii="Arial" w:hAnsi="Arial" w:cs="Arial"/>
          <w:sz w:val="24"/>
          <w:szCs w:val="24"/>
        </w:rPr>
        <w:t xml:space="preserve"> </w:t>
      </w:r>
      <w:proofErr w:type="spellStart"/>
      <w:r>
        <w:rPr>
          <w:rFonts w:ascii="Arial" w:hAnsi="Arial" w:cs="Arial"/>
          <w:sz w:val="24"/>
          <w:szCs w:val="24"/>
        </w:rPr>
        <w:t>canescens</w:t>
      </w:r>
      <w:proofErr w:type="spellEnd"/>
      <w:r>
        <w:rPr>
          <w:rFonts w:ascii="Arial" w:hAnsi="Arial" w:cs="Arial"/>
          <w:sz w:val="24"/>
          <w:szCs w:val="24"/>
        </w:rPr>
        <w:t>.</w:t>
      </w:r>
      <w:proofErr w:type="gramEnd"/>
      <w:r>
        <w:rPr>
          <w:rFonts w:ascii="Arial" w:hAnsi="Arial" w:cs="Arial"/>
          <w:sz w:val="24"/>
          <w:szCs w:val="24"/>
        </w:rPr>
        <w:t xml:space="preserve">  J. anim. Ecol. </w:t>
      </w:r>
      <w:proofErr w:type="gramStart"/>
      <w:r>
        <w:rPr>
          <w:rFonts w:ascii="Arial" w:hAnsi="Arial" w:cs="Arial"/>
          <w:sz w:val="24"/>
          <w:szCs w:val="24"/>
        </w:rPr>
        <w:t>5 :</w:t>
      </w:r>
      <w:proofErr w:type="gramEnd"/>
      <w:r>
        <w:rPr>
          <w:rFonts w:ascii="Arial" w:hAnsi="Arial" w:cs="Arial"/>
          <w:sz w:val="24"/>
          <w:szCs w:val="24"/>
        </w:rPr>
        <w:t xml:space="preserve"> 67-93.</w:t>
      </w:r>
    </w:p>
    <w:p w:rsidR="00EE09AC" w:rsidRDefault="00300620" w:rsidP="004A2326">
      <w:pPr>
        <w:spacing w:before="240" w:after="0" w:line="240" w:lineRule="auto"/>
        <w:jc w:val="both"/>
        <w:rPr>
          <w:rFonts w:ascii="Arial" w:hAnsi="Arial" w:cs="Arial"/>
          <w:sz w:val="24"/>
          <w:szCs w:val="24"/>
        </w:rPr>
      </w:pPr>
      <w:r>
        <w:rPr>
          <w:rFonts w:ascii="Arial" w:hAnsi="Arial" w:cs="Arial"/>
          <w:sz w:val="24"/>
          <w:szCs w:val="24"/>
        </w:rPr>
        <w:t xml:space="preserve">Andrewartha, H.G. and Birch, </w:t>
      </w:r>
      <w:proofErr w:type="gramStart"/>
      <w:r>
        <w:rPr>
          <w:rFonts w:ascii="Arial" w:hAnsi="Arial" w:cs="Arial"/>
          <w:sz w:val="24"/>
          <w:szCs w:val="24"/>
        </w:rPr>
        <w:t>L.c</w:t>
      </w:r>
      <w:proofErr w:type="gramEnd"/>
      <w:r>
        <w:rPr>
          <w:rFonts w:ascii="Arial" w:hAnsi="Arial" w:cs="Arial"/>
          <w:sz w:val="24"/>
          <w:szCs w:val="24"/>
        </w:rPr>
        <w:t xml:space="preserve">. 1954.  </w:t>
      </w:r>
      <w:proofErr w:type="gramStart"/>
      <w:r>
        <w:rPr>
          <w:rFonts w:ascii="Arial" w:hAnsi="Arial" w:cs="Arial"/>
          <w:sz w:val="24"/>
          <w:szCs w:val="24"/>
        </w:rPr>
        <w:t>The distribution and Abundance of Animals.</w:t>
      </w:r>
      <w:proofErr w:type="gramEnd"/>
      <w:r w:rsidR="004A2326">
        <w:rPr>
          <w:rFonts w:ascii="Arial" w:hAnsi="Arial" w:cs="Arial"/>
          <w:sz w:val="24"/>
          <w:szCs w:val="24"/>
        </w:rPr>
        <w:t xml:space="preserve"> </w:t>
      </w:r>
      <w:r w:rsidR="00EE09AC">
        <w:rPr>
          <w:rFonts w:ascii="Arial" w:hAnsi="Arial" w:cs="Arial"/>
          <w:sz w:val="24"/>
          <w:szCs w:val="24"/>
        </w:rPr>
        <w:t xml:space="preserve">Univ. of Chicago </w:t>
      </w:r>
      <w:proofErr w:type="spellStart"/>
      <w:r w:rsidR="00EE09AC">
        <w:rPr>
          <w:rFonts w:ascii="Arial" w:hAnsi="Arial" w:cs="Arial"/>
          <w:sz w:val="24"/>
          <w:szCs w:val="24"/>
        </w:rPr>
        <w:t>Pres</w:t>
      </w:r>
      <w:proofErr w:type="spellEnd"/>
      <w:r w:rsidR="00EE09AC">
        <w:rPr>
          <w:rFonts w:ascii="Arial" w:hAnsi="Arial" w:cs="Arial"/>
          <w:sz w:val="24"/>
          <w:szCs w:val="24"/>
        </w:rPr>
        <w:t>, Chicago, 782 pp.</w:t>
      </w:r>
    </w:p>
    <w:p w:rsidR="00D6236F" w:rsidRDefault="00EE09AC" w:rsidP="004A2326">
      <w:pPr>
        <w:spacing w:before="240" w:after="0" w:line="240" w:lineRule="auto"/>
        <w:jc w:val="both"/>
        <w:rPr>
          <w:rFonts w:ascii="Arial" w:hAnsi="Arial" w:cs="Arial"/>
          <w:sz w:val="24"/>
          <w:szCs w:val="24"/>
        </w:rPr>
      </w:pPr>
      <w:proofErr w:type="spellStart"/>
      <w:r>
        <w:rPr>
          <w:rFonts w:ascii="Arial" w:hAnsi="Arial" w:cs="Arial"/>
          <w:sz w:val="24"/>
          <w:szCs w:val="24"/>
        </w:rPr>
        <w:t>Arbogast</w:t>
      </w:r>
      <w:proofErr w:type="spellEnd"/>
      <w:r>
        <w:rPr>
          <w:rFonts w:ascii="Arial" w:hAnsi="Arial" w:cs="Arial"/>
          <w:sz w:val="24"/>
          <w:szCs w:val="24"/>
        </w:rPr>
        <w:t xml:space="preserve">, R.T. 1975.  </w:t>
      </w:r>
      <w:proofErr w:type="gramStart"/>
      <w:r>
        <w:rPr>
          <w:rFonts w:ascii="Arial" w:hAnsi="Arial" w:cs="Arial"/>
          <w:sz w:val="24"/>
          <w:szCs w:val="24"/>
        </w:rPr>
        <w:t xml:space="preserve">Population growth of </w:t>
      </w:r>
      <w:proofErr w:type="spellStart"/>
      <w:r>
        <w:rPr>
          <w:rFonts w:ascii="Arial" w:hAnsi="Arial" w:cs="Arial"/>
          <w:sz w:val="24"/>
          <w:szCs w:val="24"/>
        </w:rPr>
        <w:t>Xyiocoris</w:t>
      </w:r>
      <w:proofErr w:type="spellEnd"/>
      <w:r>
        <w:rPr>
          <w:rFonts w:ascii="Arial" w:hAnsi="Arial" w:cs="Arial"/>
          <w:sz w:val="24"/>
          <w:szCs w:val="24"/>
        </w:rPr>
        <w:t xml:space="preserve"> </w:t>
      </w:r>
      <w:proofErr w:type="spellStart"/>
      <w:r>
        <w:rPr>
          <w:rFonts w:ascii="Arial" w:hAnsi="Arial" w:cs="Arial"/>
          <w:sz w:val="24"/>
          <w:szCs w:val="24"/>
        </w:rPr>
        <w:t>flavipes</w:t>
      </w:r>
      <w:proofErr w:type="spellEnd"/>
      <w:r>
        <w:rPr>
          <w:rFonts w:ascii="Arial" w:hAnsi="Arial" w:cs="Arial"/>
          <w:sz w:val="24"/>
          <w:szCs w:val="24"/>
        </w:rPr>
        <w:t>.</w:t>
      </w:r>
      <w:proofErr w:type="gramEnd"/>
      <w:r>
        <w:rPr>
          <w:rFonts w:ascii="Arial" w:hAnsi="Arial" w:cs="Arial"/>
          <w:sz w:val="24"/>
          <w:szCs w:val="24"/>
        </w:rPr>
        <w:t xml:space="preserve">  Influence of temperature and humidity.  Environ.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4 :</w:t>
      </w:r>
      <w:proofErr w:type="gramEnd"/>
      <w:r>
        <w:rPr>
          <w:rFonts w:ascii="Arial" w:hAnsi="Arial" w:cs="Arial"/>
          <w:sz w:val="24"/>
          <w:szCs w:val="24"/>
        </w:rPr>
        <w:t xml:space="preserve"> 825-831.</w:t>
      </w:r>
    </w:p>
    <w:p w:rsidR="00D6236F" w:rsidRDefault="00D6236F" w:rsidP="004A2326">
      <w:pPr>
        <w:spacing w:before="240" w:after="0" w:line="240" w:lineRule="auto"/>
        <w:jc w:val="both"/>
        <w:rPr>
          <w:rFonts w:ascii="Arial" w:hAnsi="Arial" w:cs="Arial"/>
          <w:sz w:val="24"/>
          <w:szCs w:val="24"/>
        </w:rPr>
      </w:pPr>
      <w:r>
        <w:rPr>
          <w:rFonts w:ascii="Arial" w:hAnsi="Arial" w:cs="Arial"/>
          <w:sz w:val="24"/>
          <w:szCs w:val="24"/>
        </w:rPr>
        <w:t xml:space="preserve">Banks, H.J. 1977.  Distribution and establishment of </w:t>
      </w:r>
      <w:proofErr w:type="spellStart"/>
      <w:r>
        <w:rPr>
          <w:rFonts w:ascii="Arial" w:hAnsi="Arial" w:cs="Arial"/>
          <w:sz w:val="24"/>
          <w:szCs w:val="24"/>
        </w:rPr>
        <w:t>Trogoderma</w:t>
      </w:r>
      <w:proofErr w:type="spellEnd"/>
      <w:r>
        <w:rPr>
          <w:rFonts w:ascii="Arial" w:hAnsi="Arial" w:cs="Arial"/>
          <w:sz w:val="24"/>
          <w:szCs w:val="24"/>
        </w:rPr>
        <w:t xml:space="preserve"> </w:t>
      </w:r>
      <w:proofErr w:type="spellStart"/>
      <w:r>
        <w:rPr>
          <w:rFonts w:ascii="Arial" w:hAnsi="Arial" w:cs="Arial"/>
          <w:sz w:val="24"/>
          <w:szCs w:val="24"/>
        </w:rPr>
        <w:t>granarium</w:t>
      </w:r>
      <w:proofErr w:type="spellEnd"/>
      <w:r>
        <w:rPr>
          <w:rFonts w:ascii="Arial" w:hAnsi="Arial" w:cs="Arial"/>
          <w:sz w:val="24"/>
          <w:szCs w:val="24"/>
        </w:rPr>
        <w:t xml:space="preserve"> </w:t>
      </w:r>
      <w:proofErr w:type="spellStart"/>
      <w:r>
        <w:rPr>
          <w:rFonts w:ascii="Arial" w:hAnsi="Arial" w:cs="Arial"/>
          <w:sz w:val="24"/>
          <w:szCs w:val="24"/>
        </w:rPr>
        <w:t>Everts</w:t>
      </w:r>
      <w:proofErr w:type="spellEnd"/>
      <w:r w:rsidR="004A2326">
        <w:rPr>
          <w:rFonts w:ascii="Arial" w:hAnsi="Arial" w:cs="Arial"/>
          <w:sz w:val="24"/>
          <w:szCs w:val="24"/>
        </w:rPr>
        <w:t xml:space="preserve"> </w:t>
      </w:r>
      <w:proofErr w:type="spellStart"/>
      <w:r>
        <w:rPr>
          <w:rFonts w:ascii="Arial" w:hAnsi="Arial" w:cs="Arial"/>
          <w:sz w:val="24"/>
          <w:szCs w:val="24"/>
        </w:rPr>
        <w:t>Dermestidae</w:t>
      </w:r>
      <w:proofErr w:type="spellEnd"/>
      <w:proofErr w:type="gramStart"/>
      <w:r>
        <w:rPr>
          <w:rFonts w:ascii="Arial" w:hAnsi="Arial" w:cs="Arial"/>
          <w:sz w:val="24"/>
          <w:szCs w:val="24"/>
        </w:rPr>
        <w:t>) :</w:t>
      </w:r>
      <w:proofErr w:type="gramEnd"/>
      <w:r>
        <w:rPr>
          <w:rFonts w:ascii="Arial" w:hAnsi="Arial" w:cs="Arial"/>
          <w:sz w:val="24"/>
          <w:szCs w:val="24"/>
        </w:rPr>
        <w:t xml:space="preserve"> climatic and other influences.  J. stored Prod.</w:t>
      </w:r>
      <w:r w:rsidR="004A2326">
        <w:rPr>
          <w:rFonts w:ascii="Arial" w:hAnsi="Arial" w:cs="Arial"/>
          <w:sz w:val="24"/>
          <w:szCs w:val="24"/>
        </w:rPr>
        <w:t xml:space="preserve"> </w:t>
      </w:r>
      <w:r>
        <w:rPr>
          <w:rFonts w:ascii="Arial" w:hAnsi="Arial" w:cs="Arial"/>
          <w:sz w:val="24"/>
          <w:szCs w:val="24"/>
        </w:rPr>
        <w:t>Res. 13 – 183-202.</w:t>
      </w:r>
    </w:p>
    <w:p w:rsidR="00494743" w:rsidRDefault="00494743" w:rsidP="004A2326">
      <w:pPr>
        <w:spacing w:before="240" w:after="0" w:line="240" w:lineRule="auto"/>
        <w:jc w:val="both"/>
        <w:rPr>
          <w:rFonts w:ascii="Arial" w:hAnsi="Arial" w:cs="Arial"/>
          <w:sz w:val="24"/>
          <w:szCs w:val="24"/>
        </w:rPr>
      </w:pPr>
      <w:r>
        <w:rPr>
          <w:rFonts w:ascii="Arial" w:hAnsi="Arial" w:cs="Arial"/>
          <w:sz w:val="24"/>
          <w:szCs w:val="24"/>
        </w:rPr>
        <w:t xml:space="preserve">Bell, C.H. 1975.  </w:t>
      </w:r>
      <w:proofErr w:type="gramStart"/>
      <w:r>
        <w:rPr>
          <w:rFonts w:ascii="Arial" w:hAnsi="Arial" w:cs="Arial"/>
          <w:sz w:val="24"/>
          <w:szCs w:val="24"/>
        </w:rPr>
        <w:t xml:space="preserve">Effects of temperature and humidity on development of four </w:t>
      </w:r>
      <w:proofErr w:type="spellStart"/>
      <w:r>
        <w:rPr>
          <w:rFonts w:ascii="Arial" w:hAnsi="Arial" w:cs="Arial"/>
          <w:sz w:val="24"/>
          <w:szCs w:val="24"/>
        </w:rPr>
        <w:t>pyralid</w:t>
      </w:r>
      <w:proofErr w:type="spellEnd"/>
      <w:r w:rsidR="004A2326">
        <w:rPr>
          <w:rFonts w:ascii="Arial" w:hAnsi="Arial" w:cs="Arial"/>
          <w:sz w:val="24"/>
          <w:szCs w:val="24"/>
        </w:rPr>
        <w:t xml:space="preserve"> </w:t>
      </w:r>
      <w:r>
        <w:rPr>
          <w:rFonts w:ascii="Arial" w:hAnsi="Arial" w:cs="Arial"/>
          <w:sz w:val="24"/>
          <w:szCs w:val="24"/>
        </w:rPr>
        <w:t>moth pests of stored products.</w:t>
      </w:r>
      <w:proofErr w:type="gramEnd"/>
      <w:r>
        <w:rPr>
          <w:rFonts w:ascii="Arial" w:hAnsi="Arial" w:cs="Arial"/>
          <w:sz w:val="24"/>
          <w:szCs w:val="24"/>
        </w:rPr>
        <w:t xml:space="preserve">  J. stored Prod. </w:t>
      </w:r>
      <w:proofErr w:type="gramStart"/>
      <w:r>
        <w:rPr>
          <w:rFonts w:ascii="Arial" w:hAnsi="Arial" w:cs="Arial"/>
          <w:sz w:val="24"/>
          <w:szCs w:val="24"/>
        </w:rPr>
        <w:t>Res. 11.</w:t>
      </w:r>
      <w:proofErr w:type="gramEnd"/>
      <w:r>
        <w:rPr>
          <w:rFonts w:ascii="Arial" w:hAnsi="Arial" w:cs="Arial"/>
          <w:sz w:val="24"/>
          <w:szCs w:val="24"/>
        </w:rPr>
        <w:t xml:space="preserve"> </w:t>
      </w:r>
      <w:proofErr w:type="gramStart"/>
      <w:r>
        <w:rPr>
          <w:rFonts w:ascii="Arial" w:hAnsi="Arial" w:cs="Arial"/>
          <w:sz w:val="24"/>
          <w:szCs w:val="24"/>
        </w:rPr>
        <w:t>167-175.</w:t>
      </w:r>
      <w:proofErr w:type="gramEnd"/>
    </w:p>
    <w:p w:rsidR="00494743" w:rsidRDefault="00494743" w:rsidP="004A2326">
      <w:pPr>
        <w:spacing w:before="240" w:after="0" w:line="240" w:lineRule="auto"/>
        <w:jc w:val="both"/>
        <w:rPr>
          <w:rFonts w:ascii="Arial" w:hAnsi="Arial" w:cs="Arial"/>
          <w:sz w:val="24"/>
          <w:szCs w:val="24"/>
        </w:rPr>
      </w:pPr>
      <w:proofErr w:type="gramStart"/>
      <w:r>
        <w:rPr>
          <w:rFonts w:ascii="Arial" w:hAnsi="Arial" w:cs="Arial"/>
          <w:sz w:val="24"/>
          <w:szCs w:val="24"/>
        </w:rPr>
        <w:t>Bell R.J. 1982.</w:t>
      </w:r>
      <w:proofErr w:type="gramEnd"/>
      <w:r>
        <w:rPr>
          <w:rFonts w:ascii="Arial" w:hAnsi="Arial" w:cs="Arial"/>
          <w:sz w:val="24"/>
          <w:szCs w:val="24"/>
        </w:rPr>
        <w:t xml:space="preserve">  Environmental factors influencing the development and rate of increase of </w:t>
      </w:r>
      <w:proofErr w:type="spellStart"/>
      <w:r>
        <w:rPr>
          <w:rFonts w:ascii="Arial" w:hAnsi="Arial" w:cs="Arial"/>
          <w:sz w:val="24"/>
          <w:szCs w:val="24"/>
        </w:rPr>
        <w:t>Prostephanus</w:t>
      </w:r>
      <w:proofErr w:type="spellEnd"/>
      <w:r>
        <w:rPr>
          <w:rFonts w:ascii="Arial" w:hAnsi="Arial" w:cs="Arial"/>
          <w:sz w:val="24"/>
          <w:szCs w:val="24"/>
        </w:rPr>
        <w:t xml:space="preserve"> truncates (Horn)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Bostrichidae</w:t>
      </w:r>
      <w:proofErr w:type="spellEnd"/>
      <w:r>
        <w:rPr>
          <w:rFonts w:ascii="Arial" w:hAnsi="Arial" w:cs="Arial"/>
          <w:sz w:val="24"/>
          <w:szCs w:val="24"/>
        </w:rPr>
        <w:t xml:space="preserve">) on stored maize.  J. </w:t>
      </w:r>
      <w:r w:rsidR="004A2326">
        <w:rPr>
          <w:rFonts w:ascii="Arial" w:hAnsi="Arial" w:cs="Arial"/>
          <w:sz w:val="24"/>
          <w:szCs w:val="24"/>
        </w:rPr>
        <w:t>s</w:t>
      </w:r>
      <w:r>
        <w:rPr>
          <w:rFonts w:ascii="Arial" w:hAnsi="Arial" w:cs="Arial"/>
          <w:sz w:val="24"/>
          <w:szCs w:val="24"/>
        </w:rPr>
        <w:t xml:space="preserve">tored Prod. Res. </w:t>
      </w:r>
      <w:proofErr w:type="gramStart"/>
      <w:r>
        <w:rPr>
          <w:rFonts w:ascii="Arial" w:hAnsi="Arial" w:cs="Arial"/>
          <w:sz w:val="24"/>
          <w:szCs w:val="24"/>
        </w:rPr>
        <w:t>18 :</w:t>
      </w:r>
      <w:proofErr w:type="gramEnd"/>
      <w:r>
        <w:rPr>
          <w:rFonts w:ascii="Arial" w:hAnsi="Arial" w:cs="Arial"/>
          <w:sz w:val="24"/>
          <w:szCs w:val="24"/>
        </w:rPr>
        <w:t xml:space="preserve"> 131-142.</w:t>
      </w:r>
    </w:p>
    <w:p w:rsidR="002B0EB8" w:rsidRDefault="00494743" w:rsidP="004A2326">
      <w:pPr>
        <w:spacing w:before="240" w:after="0" w:line="240" w:lineRule="auto"/>
        <w:jc w:val="both"/>
        <w:rPr>
          <w:rFonts w:ascii="Arial" w:hAnsi="Arial" w:cs="Arial"/>
          <w:sz w:val="24"/>
          <w:szCs w:val="24"/>
        </w:rPr>
      </w:pPr>
      <w:proofErr w:type="gramStart"/>
      <w:r>
        <w:rPr>
          <w:rFonts w:ascii="Arial" w:hAnsi="Arial" w:cs="Arial"/>
          <w:sz w:val="24"/>
          <w:szCs w:val="24"/>
        </w:rPr>
        <w:t>Birch, L.C. 1953.</w:t>
      </w:r>
      <w:proofErr w:type="gramEnd"/>
      <w:r>
        <w:rPr>
          <w:rFonts w:ascii="Arial" w:hAnsi="Arial" w:cs="Arial"/>
          <w:sz w:val="24"/>
          <w:szCs w:val="24"/>
        </w:rPr>
        <w:t xml:space="preserve">  </w:t>
      </w:r>
      <w:proofErr w:type="gramStart"/>
      <w:r>
        <w:rPr>
          <w:rFonts w:ascii="Arial" w:hAnsi="Arial" w:cs="Arial"/>
          <w:sz w:val="24"/>
          <w:szCs w:val="24"/>
        </w:rPr>
        <w:t>Experimental background to the study of the distribution and</w:t>
      </w:r>
      <w:r w:rsidR="004A2326">
        <w:rPr>
          <w:rFonts w:ascii="Arial" w:hAnsi="Arial" w:cs="Arial"/>
          <w:sz w:val="24"/>
          <w:szCs w:val="24"/>
        </w:rPr>
        <w:t xml:space="preserve"> </w:t>
      </w:r>
      <w:r>
        <w:rPr>
          <w:rFonts w:ascii="Arial" w:hAnsi="Arial" w:cs="Arial"/>
          <w:sz w:val="24"/>
          <w:szCs w:val="24"/>
        </w:rPr>
        <w:t>abundance of insects.</w:t>
      </w:r>
      <w:proofErr w:type="gramEnd"/>
      <w:r>
        <w:rPr>
          <w:rFonts w:ascii="Arial" w:hAnsi="Arial" w:cs="Arial"/>
          <w:sz w:val="24"/>
          <w:szCs w:val="24"/>
        </w:rPr>
        <w:t xml:space="preserve">  I.  The influence of temperature, moisture and food</w:t>
      </w:r>
      <w:r w:rsidR="004A2326">
        <w:rPr>
          <w:rFonts w:ascii="Arial" w:hAnsi="Arial" w:cs="Arial"/>
          <w:sz w:val="24"/>
          <w:szCs w:val="24"/>
        </w:rPr>
        <w:t xml:space="preserve"> </w:t>
      </w:r>
      <w:r>
        <w:rPr>
          <w:rFonts w:ascii="Arial" w:hAnsi="Arial" w:cs="Arial"/>
          <w:sz w:val="24"/>
          <w:szCs w:val="24"/>
        </w:rPr>
        <w:t xml:space="preserve">on the innate capacity for increase of three grain beetles.  Ecology 34: </w:t>
      </w:r>
      <w:r w:rsidR="002B0EB8">
        <w:rPr>
          <w:rFonts w:ascii="Arial" w:hAnsi="Arial" w:cs="Arial"/>
          <w:sz w:val="24"/>
          <w:szCs w:val="24"/>
        </w:rPr>
        <w:t>698-711.</w:t>
      </w:r>
    </w:p>
    <w:p w:rsidR="002B0EB8" w:rsidRDefault="002B0EB8" w:rsidP="004A2326">
      <w:pPr>
        <w:spacing w:before="240" w:after="0" w:line="240" w:lineRule="auto"/>
        <w:jc w:val="both"/>
        <w:rPr>
          <w:rFonts w:ascii="Arial" w:hAnsi="Arial" w:cs="Arial"/>
          <w:sz w:val="24"/>
          <w:szCs w:val="24"/>
        </w:rPr>
      </w:pPr>
      <w:proofErr w:type="spellStart"/>
      <w:r>
        <w:rPr>
          <w:rFonts w:ascii="Arial" w:hAnsi="Arial" w:cs="Arial"/>
          <w:sz w:val="24"/>
          <w:szCs w:val="24"/>
        </w:rPr>
        <w:lastRenderedPageBreak/>
        <w:t>Bodenheimer</w:t>
      </w:r>
      <w:proofErr w:type="spellEnd"/>
      <w:r>
        <w:rPr>
          <w:rFonts w:ascii="Arial" w:hAnsi="Arial" w:cs="Arial"/>
          <w:sz w:val="24"/>
          <w:szCs w:val="24"/>
        </w:rPr>
        <w:t xml:space="preserve">, F.S. 1926.  </w:t>
      </w:r>
      <w:proofErr w:type="spellStart"/>
      <w:r>
        <w:rPr>
          <w:rFonts w:ascii="Arial" w:hAnsi="Arial" w:cs="Arial"/>
          <w:sz w:val="24"/>
          <w:szCs w:val="24"/>
        </w:rPr>
        <w:t>Uber</w:t>
      </w:r>
      <w:proofErr w:type="spellEnd"/>
      <w:r>
        <w:rPr>
          <w:rFonts w:ascii="Arial" w:hAnsi="Arial" w:cs="Arial"/>
          <w:sz w:val="24"/>
          <w:szCs w:val="24"/>
        </w:rPr>
        <w:t xml:space="preserve"> die </w:t>
      </w:r>
      <w:proofErr w:type="spellStart"/>
      <w:r>
        <w:rPr>
          <w:rFonts w:ascii="Arial" w:hAnsi="Arial" w:cs="Arial"/>
          <w:sz w:val="24"/>
          <w:szCs w:val="24"/>
        </w:rPr>
        <w:t>voraussage</w:t>
      </w:r>
      <w:proofErr w:type="spellEnd"/>
      <w:r>
        <w:rPr>
          <w:rFonts w:ascii="Arial" w:hAnsi="Arial" w:cs="Arial"/>
          <w:sz w:val="24"/>
          <w:szCs w:val="24"/>
        </w:rPr>
        <w:t xml:space="preserve"> </w:t>
      </w:r>
      <w:proofErr w:type="spellStart"/>
      <w:r>
        <w:rPr>
          <w:rFonts w:ascii="Arial" w:hAnsi="Arial" w:cs="Arial"/>
          <w:sz w:val="24"/>
          <w:szCs w:val="24"/>
        </w:rPr>
        <w:t>der</w:t>
      </w:r>
      <w:proofErr w:type="spellEnd"/>
      <w:r>
        <w:rPr>
          <w:rFonts w:ascii="Arial" w:hAnsi="Arial" w:cs="Arial"/>
          <w:sz w:val="24"/>
          <w:szCs w:val="24"/>
        </w:rPr>
        <w:t xml:space="preserve"> </w:t>
      </w:r>
      <w:proofErr w:type="spellStart"/>
      <w:r>
        <w:rPr>
          <w:rFonts w:ascii="Arial" w:hAnsi="Arial" w:cs="Arial"/>
          <w:sz w:val="24"/>
          <w:szCs w:val="24"/>
        </w:rPr>
        <w:t>Generationenzhal</w:t>
      </w:r>
      <w:proofErr w:type="spellEnd"/>
      <w:r>
        <w:rPr>
          <w:rFonts w:ascii="Arial" w:hAnsi="Arial" w:cs="Arial"/>
          <w:sz w:val="24"/>
          <w:szCs w:val="24"/>
        </w:rPr>
        <w:t xml:space="preserve"> von </w:t>
      </w:r>
      <w:proofErr w:type="spellStart"/>
      <w:r>
        <w:rPr>
          <w:rFonts w:ascii="Arial" w:hAnsi="Arial" w:cs="Arial"/>
          <w:sz w:val="24"/>
          <w:szCs w:val="24"/>
        </w:rPr>
        <w:t>Insekten</w:t>
      </w:r>
      <w:proofErr w:type="spellEnd"/>
      <w:r>
        <w:rPr>
          <w:rFonts w:ascii="Arial" w:hAnsi="Arial" w:cs="Arial"/>
          <w:sz w:val="24"/>
          <w:szCs w:val="24"/>
        </w:rPr>
        <w:t>.</w:t>
      </w:r>
      <w:r w:rsidR="004A2326">
        <w:rPr>
          <w:rFonts w:ascii="Arial" w:hAnsi="Arial" w:cs="Arial"/>
          <w:sz w:val="24"/>
          <w:szCs w:val="24"/>
        </w:rPr>
        <w:t xml:space="preserve"> </w:t>
      </w:r>
      <w:r>
        <w:rPr>
          <w:rFonts w:ascii="Arial" w:hAnsi="Arial" w:cs="Arial"/>
          <w:sz w:val="24"/>
          <w:szCs w:val="24"/>
        </w:rPr>
        <w:t>III</w:t>
      </w:r>
      <w:proofErr w:type="gramStart"/>
      <w:r>
        <w:rPr>
          <w:rFonts w:ascii="Arial" w:hAnsi="Arial" w:cs="Arial"/>
          <w:sz w:val="24"/>
          <w:szCs w:val="24"/>
        </w:rPr>
        <w:t>.  Die</w:t>
      </w:r>
      <w:proofErr w:type="gramEnd"/>
      <w:r>
        <w:rPr>
          <w:rFonts w:ascii="Arial" w:hAnsi="Arial" w:cs="Arial"/>
          <w:sz w:val="24"/>
          <w:szCs w:val="24"/>
        </w:rPr>
        <w:t xml:space="preserve"> </w:t>
      </w:r>
      <w:proofErr w:type="spellStart"/>
      <w:r>
        <w:rPr>
          <w:rFonts w:ascii="Arial" w:hAnsi="Arial" w:cs="Arial"/>
          <w:sz w:val="24"/>
          <w:szCs w:val="24"/>
        </w:rPr>
        <w:t>Bedeutung</w:t>
      </w:r>
      <w:proofErr w:type="spellEnd"/>
      <w:r>
        <w:rPr>
          <w:rFonts w:ascii="Arial" w:hAnsi="Arial" w:cs="Arial"/>
          <w:sz w:val="24"/>
          <w:szCs w:val="24"/>
        </w:rPr>
        <w:t xml:space="preserve"> des </w:t>
      </w:r>
      <w:proofErr w:type="spellStart"/>
      <w:r>
        <w:rPr>
          <w:rFonts w:ascii="Arial" w:hAnsi="Arial" w:cs="Arial"/>
          <w:sz w:val="24"/>
          <w:szCs w:val="24"/>
        </w:rPr>
        <w:t>Klimas</w:t>
      </w:r>
      <w:proofErr w:type="spellEnd"/>
      <w:r>
        <w:rPr>
          <w:rFonts w:ascii="Arial" w:hAnsi="Arial" w:cs="Arial"/>
          <w:sz w:val="24"/>
          <w:szCs w:val="24"/>
        </w:rPr>
        <w:t xml:space="preserve"> fur die </w:t>
      </w:r>
      <w:proofErr w:type="spellStart"/>
      <w:r>
        <w:rPr>
          <w:rFonts w:ascii="Arial" w:hAnsi="Arial" w:cs="Arial"/>
          <w:sz w:val="24"/>
          <w:szCs w:val="24"/>
        </w:rPr>
        <w:t>landwirtshcaftliche</w:t>
      </w:r>
      <w:proofErr w:type="spellEnd"/>
      <w:r>
        <w:rPr>
          <w:rFonts w:ascii="Arial" w:hAnsi="Arial" w:cs="Arial"/>
          <w:sz w:val="24"/>
          <w:szCs w:val="24"/>
        </w:rPr>
        <w:t xml:space="preserve"> </w:t>
      </w:r>
      <w:proofErr w:type="spellStart"/>
      <w:r>
        <w:rPr>
          <w:rFonts w:ascii="Arial" w:hAnsi="Arial" w:cs="Arial"/>
          <w:sz w:val="24"/>
          <w:szCs w:val="24"/>
        </w:rPr>
        <w:t>Entomologie</w:t>
      </w:r>
      <w:proofErr w:type="spellEnd"/>
      <w:r>
        <w:rPr>
          <w:rFonts w:ascii="Arial" w:hAnsi="Arial" w:cs="Arial"/>
          <w:sz w:val="24"/>
          <w:szCs w:val="24"/>
        </w:rPr>
        <w:t>.</w:t>
      </w:r>
      <w:r w:rsidR="004A2326">
        <w:rPr>
          <w:rFonts w:ascii="Arial" w:hAnsi="Arial" w:cs="Arial"/>
          <w:sz w:val="24"/>
          <w:szCs w:val="24"/>
        </w:rPr>
        <w:t xml:space="preserve"> </w:t>
      </w:r>
      <w:r>
        <w:rPr>
          <w:rFonts w:ascii="Arial" w:hAnsi="Arial" w:cs="Arial"/>
          <w:sz w:val="24"/>
          <w:szCs w:val="24"/>
        </w:rPr>
        <w:t xml:space="preserve">Z </w:t>
      </w:r>
      <w:proofErr w:type="spellStart"/>
      <w:proofErr w:type="gramStart"/>
      <w:r>
        <w:rPr>
          <w:rFonts w:ascii="Arial" w:hAnsi="Arial" w:cs="Arial"/>
          <w:sz w:val="24"/>
          <w:szCs w:val="24"/>
        </w:rPr>
        <w:t>ang</w:t>
      </w:r>
      <w:proofErr w:type="spellEnd"/>
      <w:proofErr w:type="gramEnd"/>
      <w:r>
        <w:rPr>
          <w:rFonts w:ascii="Arial" w:hAnsi="Arial" w:cs="Arial"/>
          <w:sz w:val="24"/>
          <w:szCs w:val="24"/>
        </w:rPr>
        <w:t xml:space="preserve">. </w:t>
      </w:r>
      <w:proofErr w:type="spellStart"/>
      <w:proofErr w:type="gramStart"/>
      <w:r>
        <w:rPr>
          <w:rFonts w:ascii="Arial" w:hAnsi="Arial" w:cs="Arial"/>
          <w:sz w:val="24"/>
          <w:szCs w:val="24"/>
        </w:rPr>
        <w:t>Ent</w:t>
      </w:r>
      <w:proofErr w:type="spellEnd"/>
      <w:proofErr w:type="gramEnd"/>
      <w:r>
        <w:rPr>
          <w:rFonts w:ascii="Arial" w:hAnsi="Arial" w:cs="Arial"/>
          <w:sz w:val="24"/>
          <w:szCs w:val="24"/>
        </w:rPr>
        <w:t>. 12 – 91-122.</w:t>
      </w:r>
    </w:p>
    <w:p w:rsidR="002B0EB8" w:rsidRDefault="002B0EB8" w:rsidP="004A2326">
      <w:pPr>
        <w:spacing w:before="240" w:after="0" w:line="240" w:lineRule="auto"/>
        <w:jc w:val="both"/>
        <w:rPr>
          <w:rFonts w:ascii="Arial" w:hAnsi="Arial" w:cs="Arial"/>
          <w:sz w:val="24"/>
          <w:szCs w:val="24"/>
        </w:rPr>
      </w:pPr>
      <w:r>
        <w:rPr>
          <w:rFonts w:ascii="Arial" w:hAnsi="Arial" w:cs="Arial"/>
          <w:sz w:val="24"/>
          <w:szCs w:val="24"/>
        </w:rPr>
        <w:t xml:space="preserve">Burges, H.D. and Haskins, K.P.F. 1965.  </w:t>
      </w:r>
      <w:proofErr w:type="gramStart"/>
      <w:r>
        <w:rPr>
          <w:rFonts w:ascii="Arial" w:hAnsi="Arial" w:cs="Arial"/>
          <w:sz w:val="24"/>
          <w:szCs w:val="24"/>
        </w:rPr>
        <w:t>Life-cycle of the tropical warehouse month,</w:t>
      </w:r>
      <w:r w:rsidR="004A2326">
        <w:rPr>
          <w:rFonts w:ascii="Arial" w:hAnsi="Arial" w:cs="Arial"/>
          <w:sz w:val="24"/>
          <w:szCs w:val="24"/>
        </w:rPr>
        <w:t xml:space="preserve"> </w:t>
      </w:r>
      <w:proofErr w:type="spellStart"/>
      <w:r>
        <w:rPr>
          <w:rFonts w:ascii="Arial" w:hAnsi="Arial" w:cs="Arial"/>
          <w:sz w:val="24"/>
          <w:szCs w:val="24"/>
        </w:rPr>
        <w:t>Cadra</w:t>
      </w:r>
      <w:proofErr w:type="spellEnd"/>
      <w:r>
        <w:rPr>
          <w:rFonts w:ascii="Arial" w:hAnsi="Arial" w:cs="Arial"/>
          <w:sz w:val="24"/>
          <w:szCs w:val="24"/>
        </w:rPr>
        <w:t xml:space="preserve"> </w:t>
      </w:r>
      <w:proofErr w:type="spellStart"/>
      <w:r>
        <w:rPr>
          <w:rFonts w:ascii="Arial" w:hAnsi="Arial" w:cs="Arial"/>
          <w:sz w:val="24"/>
          <w:szCs w:val="24"/>
        </w:rPr>
        <w:t>cautella</w:t>
      </w:r>
      <w:proofErr w:type="spellEnd"/>
      <w:r>
        <w:rPr>
          <w:rFonts w:ascii="Arial" w:hAnsi="Arial" w:cs="Arial"/>
          <w:sz w:val="24"/>
          <w:szCs w:val="24"/>
        </w:rPr>
        <w:t xml:space="preserve"> (Walk), at controlled temperatures and </w:t>
      </w:r>
      <w:proofErr w:type="spellStart"/>
      <w:r>
        <w:rPr>
          <w:rFonts w:ascii="Arial" w:hAnsi="Arial" w:cs="Arial"/>
          <w:sz w:val="24"/>
          <w:szCs w:val="24"/>
        </w:rPr>
        <w:t>humidities</w:t>
      </w:r>
      <w:proofErr w:type="spellEnd"/>
      <w:r>
        <w:rPr>
          <w:rFonts w:ascii="Arial" w:hAnsi="Arial" w:cs="Arial"/>
          <w:sz w:val="24"/>
          <w:szCs w:val="24"/>
        </w:rPr>
        <w:t>.</w:t>
      </w:r>
      <w:proofErr w:type="gramEnd"/>
      <w:r w:rsidR="004A2326">
        <w:rPr>
          <w:rFonts w:ascii="Arial" w:hAnsi="Arial" w:cs="Arial"/>
          <w:sz w:val="24"/>
          <w:szCs w:val="24"/>
        </w:rPr>
        <w:t xml:space="preserve"> </w:t>
      </w:r>
      <w:r>
        <w:rPr>
          <w:rFonts w:ascii="Arial" w:hAnsi="Arial" w:cs="Arial"/>
          <w:sz w:val="24"/>
          <w:szCs w:val="24"/>
        </w:rPr>
        <w:t xml:space="preserve">Bull.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Res. </w:t>
      </w:r>
      <w:proofErr w:type="gramStart"/>
      <w:r>
        <w:rPr>
          <w:rFonts w:ascii="Arial" w:hAnsi="Arial" w:cs="Arial"/>
          <w:sz w:val="24"/>
          <w:szCs w:val="24"/>
        </w:rPr>
        <w:t>55 :</w:t>
      </w:r>
      <w:proofErr w:type="gramEnd"/>
      <w:r>
        <w:rPr>
          <w:rFonts w:ascii="Arial" w:hAnsi="Arial" w:cs="Arial"/>
          <w:sz w:val="24"/>
          <w:szCs w:val="24"/>
        </w:rPr>
        <w:t xml:space="preserve"> 777-789.</w:t>
      </w:r>
    </w:p>
    <w:p w:rsidR="002B0EB8" w:rsidRDefault="002B0EB8" w:rsidP="004A2326">
      <w:pPr>
        <w:spacing w:before="240" w:after="0" w:line="240" w:lineRule="auto"/>
        <w:jc w:val="both"/>
        <w:rPr>
          <w:rFonts w:ascii="Arial" w:hAnsi="Arial" w:cs="Arial"/>
          <w:sz w:val="24"/>
          <w:szCs w:val="24"/>
        </w:rPr>
      </w:pPr>
      <w:r>
        <w:rPr>
          <w:rFonts w:ascii="Arial" w:hAnsi="Arial" w:cs="Arial"/>
          <w:sz w:val="24"/>
          <w:szCs w:val="24"/>
        </w:rPr>
        <w:t xml:space="preserve">Campbell, A., Frazer, B.D., Gilbert, N., Gutierrez, A.P. and </w:t>
      </w:r>
      <w:proofErr w:type="spellStart"/>
      <w:r>
        <w:rPr>
          <w:rFonts w:ascii="Arial" w:hAnsi="Arial" w:cs="Arial"/>
          <w:sz w:val="24"/>
          <w:szCs w:val="24"/>
        </w:rPr>
        <w:t>Mackauer</w:t>
      </w:r>
      <w:proofErr w:type="spellEnd"/>
      <w:r>
        <w:rPr>
          <w:rFonts w:ascii="Arial" w:hAnsi="Arial" w:cs="Arial"/>
          <w:sz w:val="24"/>
          <w:szCs w:val="24"/>
        </w:rPr>
        <w:t>, M. 1974.</w:t>
      </w:r>
      <w:r w:rsidR="004A2326">
        <w:rPr>
          <w:rFonts w:ascii="Arial" w:hAnsi="Arial" w:cs="Arial"/>
          <w:sz w:val="24"/>
          <w:szCs w:val="24"/>
        </w:rPr>
        <w:t xml:space="preserve"> </w:t>
      </w:r>
      <w:proofErr w:type="gramStart"/>
      <w:r>
        <w:rPr>
          <w:rFonts w:ascii="Arial" w:hAnsi="Arial" w:cs="Arial"/>
          <w:sz w:val="24"/>
          <w:szCs w:val="24"/>
        </w:rPr>
        <w:t>Temperature requirements of some aphid and their parasites.</w:t>
      </w:r>
      <w:proofErr w:type="gramEnd"/>
      <w:r w:rsidR="004A2326">
        <w:rPr>
          <w:rFonts w:ascii="Arial" w:hAnsi="Arial" w:cs="Arial"/>
          <w:sz w:val="24"/>
          <w:szCs w:val="24"/>
        </w:rPr>
        <w:t xml:space="preserve"> </w:t>
      </w:r>
      <w:r>
        <w:rPr>
          <w:rFonts w:ascii="Arial" w:hAnsi="Arial" w:cs="Arial"/>
          <w:sz w:val="24"/>
          <w:szCs w:val="24"/>
        </w:rPr>
        <w:t xml:space="preserve">J. appl. Ecol. </w:t>
      </w:r>
      <w:proofErr w:type="gramStart"/>
      <w:r>
        <w:rPr>
          <w:rFonts w:ascii="Arial" w:hAnsi="Arial" w:cs="Arial"/>
          <w:sz w:val="24"/>
          <w:szCs w:val="24"/>
        </w:rPr>
        <w:t>11 :</w:t>
      </w:r>
      <w:proofErr w:type="gramEnd"/>
      <w:r>
        <w:rPr>
          <w:rFonts w:ascii="Arial" w:hAnsi="Arial" w:cs="Arial"/>
          <w:sz w:val="24"/>
          <w:szCs w:val="24"/>
        </w:rPr>
        <w:t xml:space="preserve"> 431-438.</w:t>
      </w:r>
    </w:p>
    <w:p w:rsidR="000D6C6F" w:rsidRDefault="002B0EB8" w:rsidP="004A2326">
      <w:pPr>
        <w:spacing w:before="240" w:after="0" w:line="240" w:lineRule="auto"/>
        <w:jc w:val="both"/>
        <w:rPr>
          <w:rFonts w:ascii="Arial" w:hAnsi="Arial" w:cs="Arial"/>
          <w:sz w:val="24"/>
          <w:szCs w:val="24"/>
        </w:rPr>
      </w:pPr>
      <w:proofErr w:type="spellStart"/>
      <w:r>
        <w:rPr>
          <w:rFonts w:ascii="Arial" w:hAnsi="Arial" w:cs="Arial"/>
          <w:sz w:val="24"/>
          <w:szCs w:val="24"/>
        </w:rPr>
        <w:t>Cangardel</w:t>
      </w:r>
      <w:proofErr w:type="spellEnd"/>
      <w:r>
        <w:rPr>
          <w:rFonts w:ascii="Arial" w:hAnsi="Arial" w:cs="Arial"/>
          <w:sz w:val="24"/>
          <w:szCs w:val="24"/>
        </w:rPr>
        <w:t xml:space="preserve">, H. 1981.  Influence de la temperature </w:t>
      </w:r>
      <w:proofErr w:type="gramStart"/>
      <w:r>
        <w:rPr>
          <w:rFonts w:ascii="Arial" w:hAnsi="Arial" w:cs="Arial"/>
          <w:sz w:val="24"/>
          <w:szCs w:val="24"/>
        </w:rPr>
        <w:t>et</w:t>
      </w:r>
      <w:proofErr w:type="gramEnd"/>
      <w:r>
        <w:rPr>
          <w:rFonts w:ascii="Arial" w:hAnsi="Arial" w:cs="Arial"/>
          <w:sz w:val="24"/>
          <w:szCs w:val="24"/>
        </w:rPr>
        <w:t xml:space="preserve"> de </w:t>
      </w:r>
      <w:proofErr w:type="spellStart"/>
      <w:r>
        <w:rPr>
          <w:rFonts w:ascii="Arial" w:hAnsi="Arial" w:cs="Arial"/>
          <w:sz w:val="24"/>
          <w:szCs w:val="24"/>
        </w:rPr>
        <w:t>l’hygrometrie</w:t>
      </w:r>
      <w:proofErr w:type="spellEnd"/>
      <w:r>
        <w:rPr>
          <w:rFonts w:ascii="Arial" w:hAnsi="Arial" w:cs="Arial"/>
          <w:sz w:val="24"/>
          <w:szCs w:val="24"/>
        </w:rPr>
        <w:t xml:space="preserve"> relative </w:t>
      </w:r>
      <w:proofErr w:type="spellStart"/>
      <w:r>
        <w:rPr>
          <w:rFonts w:ascii="Arial" w:hAnsi="Arial" w:cs="Arial"/>
          <w:sz w:val="24"/>
          <w:szCs w:val="24"/>
        </w:rPr>
        <w:t>sur</w:t>
      </w:r>
      <w:proofErr w:type="spellEnd"/>
      <w:r>
        <w:rPr>
          <w:rFonts w:ascii="Arial" w:hAnsi="Arial" w:cs="Arial"/>
          <w:sz w:val="24"/>
          <w:szCs w:val="24"/>
        </w:rPr>
        <w:t xml:space="preserve"> le</w:t>
      </w:r>
      <w:r w:rsidR="004A2326">
        <w:rPr>
          <w:rFonts w:ascii="Arial" w:hAnsi="Arial" w:cs="Arial"/>
          <w:sz w:val="24"/>
          <w:szCs w:val="24"/>
        </w:rPr>
        <w:t xml:space="preserve"> </w:t>
      </w:r>
      <w:proofErr w:type="spellStart"/>
      <w:r>
        <w:rPr>
          <w:rFonts w:ascii="Arial" w:hAnsi="Arial" w:cs="Arial"/>
          <w:sz w:val="24"/>
          <w:szCs w:val="24"/>
        </w:rPr>
        <w:t>developpement</w:t>
      </w:r>
      <w:proofErr w:type="spellEnd"/>
      <w:r>
        <w:rPr>
          <w:rFonts w:ascii="Arial" w:hAnsi="Arial" w:cs="Arial"/>
          <w:sz w:val="24"/>
          <w:szCs w:val="24"/>
        </w:rPr>
        <w:t xml:space="preserve"> de </w:t>
      </w:r>
      <w:proofErr w:type="spellStart"/>
      <w:r>
        <w:rPr>
          <w:rFonts w:ascii="Arial" w:hAnsi="Arial" w:cs="Arial"/>
          <w:sz w:val="24"/>
          <w:szCs w:val="24"/>
        </w:rPr>
        <w:t>deux</w:t>
      </w:r>
      <w:proofErr w:type="spellEnd"/>
      <w:r>
        <w:rPr>
          <w:rFonts w:ascii="Arial" w:hAnsi="Arial" w:cs="Arial"/>
          <w:sz w:val="24"/>
          <w:szCs w:val="24"/>
        </w:rPr>
        <w:t xml:space="preserve"> </w:t>
      </w:r>
      <w:proofErr w:type="spellStart"/>
      <w:r>
        <w:rPr>
          <w:rFonts w:ascii="Arial" w:hAnsi="Arial" w:cs="Arial"/>
          <w:sz w:val="24"/>
          <w:szCs w:val="24"/>
        </w:rPr>
        <w:t>Carpophilus</w:t>
      </w:r>
      <w:proofErr w:type="spellEnd"/>
      <w:r>
        <w:rPr>
          <w:rFonts w:ascii="Arial" w:hAnsi="Arial" w:cs="Arial"/>
          <w:sz w:val="24"/>
          <w:szCs w:val="24"/>
        </w:rPr>
        <w:t xml:space="preserve">, </w:t>
      </w:r>
      <w:proofErr w:type="spellStart"/>
      <w:r>
        <w:rPr>
          <w:rFonts w:ascii="Arial" w:hAnsi="Arial" w:cs="Arial"/>
          <w:sz w:val="24"/>
          <w:szCs w:val="24"/>
        </w:rPr>
        <w:t>ravageurs</w:t>
      </w:r>
      <w:proofErr w:type="spellEnd"/>
      <w:r>
        <w:rPr>
          <w:rFonts w:ascii="Arial" w:hAnsi="Arial" w:cs="Arial"/>
          <w:sz w:val="24"/>
          <w:szCs w:val="24"/>
        </w:rPr>
        <w:t xml:space="preserve"> des </w:t>
      </w:r>
      <w:proofErr w:type="spellStart"/>
      <w:r>
        <w:rPr>
          <w:rFonts w:ascii="Arial" w:hAnsi="Arial" w:cs="Arial"/>
          <w:sz w:val="24"/>
          <w:szCs w:val="24"/>
        </w:rPr>
        <w:t>pruneaux</w:t>
      </w:r>
      <w:proofErr w:type="spellEnd"/>
      <w:r>
        <w:rPr>
          <w:rFonts w:ascii="Arial" w:hAnsi="Arial" w:cs="Arial"/>
          <w:sz w:val="24"/>
          <w:szCs w:val="24"/>
        </w:rPr>
        <w:t xml:space="preserve"> </w:t>
      </w:r>
      <w:proofErr w:type="spellStart"/>
      <w:r>
        <w:rPr>
          <w:rFonts w:ascii="Arial" w:hAnsi="Arial" w:cs="Arial"/>
          <w:sz w:val="24"/>
          <w:szCs w:val="24"/>
        </w:rPr>
        <w:t>stockes</w:t>
      </w:r>
      <w:proofErr w:type="spellEnd"/>
      <w:r>
        <w:rPr>
          <w:rFonts w:ascii="Arial" w:hAnsi="Arial" w:cs="Arial"/>
          <w:sz w:val="24"/>
          <w:szCs w:val="24"/>
        </w:rPr>
        <w:t>:</w:t>
      </w:r>
      <w:r w:rsidR="004A2326">
        <w:rPr>
          <w:rFonts w:ascii="Arial" w:hAnsi="Arial" w:cs="Arial"/>
          <w:sz w:val="24"/>
          <w:szCs w:val="24"/>
        </w:rPr>
        <w:t xml:space="preserve"> </w:t>
      </w:r>
      <w:proofErr w:type="spellStart"/>
      <w:r>
        <w:rPr>
          <w:rFonts w:ascii="Arial" w:hAnsi="Arial" w:cs="Arial"/>
          <w:sz w:val="24"/>
          <w:szCs w:val="24"/>
        </w:rPr>
        <w:t>Carpophilus</w:t>
      </w:r>
      <w:proofErr w:type="spellEnd"/>
      <w:r>
        <w:rPr>
          <w:rFonts w:ascii="Arial" w:hAnsi="Arial" w:cs="Arial"/>
          <w:sz w:val="24"/>
          <w:szCs w:val="24"/>
        </w:rPr>
        <w:t xml:space="preserve"> ligneous </w:t>
      </w:r>
      <w:proofErr w:type="spellStart"/>
      <w:r>
        <w:rPr>
          <w:rFonts w:ascii="Arial" w:hAnsi="Arial" w:cs="Arial"/>
          <w:sz w:val="24"/>
          <w:szCs w:val="24"/>
        </w:rPr>
        <w:t>Murr</w:t>
      </w:r>
      <w:proofErr w:type="spellEnd"/>
      <w:r>
        <w:rPr>
          <w:rFonts w:ascii="Arial" w:hAnsi="Arial" w:cs="Arial"/>
          <w:sz w:val="24"/>
          <w:szCs w:val="24"/>
        </w:rPr>
        <w:t xml:space="preserve">. </w:t>
      </w:r>
      <w:proofErr w:type="gramStart"/>
      <w:r>
        <w:rPr>
          <w:rFonts w:ascii="Arial" w:hAnsi="Arial" w:cs="Arial"/>
          <w:sz w:val="24"/>
          <w:szCs w:val="24"/>
        </w:rPr>
        <w:t>et</w:t>
      </w:r>
      <w:proofErr w:type="gramEnd"/>
      <w:r>
        <w:rPr>
          <w:rFonts w:ascii="Arial" w:hAnsi="Arial" w:cs="Arial"/>
          <w:sz w:val="24"/>
          <w:szCs w:val="24"/>
        </w:rPr>
        <w:t xml:space="preserve">. </w:t>
      </w:r>
      <w:proofErr w:type="spellStart"/>
      <w:proofErr w:type="gramStart"/>
      <w:r>
        <w:rPr>
          <w:rFonts w:ascii="Arial" w:hAnsi="Arial" w:cs="Arial"/>
          <w:sz w:val="24"/>
          <w:szCs w:val="24"/>
        </w:rPr>
        <w:t>Carpophilus</w:t>
      </w:r>
      <w:proofErr w:type="spellEnd"/>
      <w:r>
        <w:rPr>
          <w:rFonts w:ascii="Arial" w:hAnsi="Arial" w:cs="Arial"/>
          <w:sz w:val="24"/>
          <w:szCs w:val="24"/>
        </w:rPr>
        <w:t xml:space="preserve"> </w:t>
      </w:r>
      <w:proofErr w:type="spellStart"/>
      <w:r>
        <w:rPr>
          <w:rFonts w:ascii="Arial" w:hAnsi="Arial" w:cs="Arial"/>
          <w:sz w:val="24"/>
          <w:szCs w:val="24"/>
        </w:rPr>
        <w:t>hemipterus</w:t>
      </w:r>
      <w:proofErr w:type="spellEnd"/>
      <w:r>
        <w:rPr>
          <w:rFonts w:ascii="Arial" w:hAnsi="Arial" w:cs="Arial"/>
          <w:sz w:val="24"/>
          <w:szCs w:val="24"/>
        </w:rPr>
        <w:t xml:space="preserve"> L. (Col.,</w:t>
      </w:r>
      <w:r w:rsidR="004A2326">
        <w:rPr>
          <w:rFonts w:ascii="Arial" w:hAnsi="Arial" w:cs="Arial"/>
          <w:sz w:val="24"/>
          <w:szCs w:val="24"/>
        </w:rPr>
        <w:t xml:space="preserve"> </w:t>
      </w:r>
      <w:proofErr w:type="spellStart"/>
      <w:r>
        <w:rPr>
          <w:rFonts w:ascii="Arial" w:hAnsi="Arial" w:cs="Arial"/>
          <w:sz w:val="24"/>
          <w:szCs w:val="24"/>
        </w:rPr>
        <w:t>Nitidulidae</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Acta</w:t>
      </w:r>
      <w:proofErr w:type="spellEnd"/>
      <w:r>
        <w:rPr>
          <w:rFonts w:ascii="Arial" w:hAnsi="Arial" w:cs="Arial"/>
          <w:sz w:val="24"/>
          <w:szCs w:val="24"/>
        </w:rPr>
        <w:t xml:space="preserve"> O </w:t>
      </w:r>
      <w:proofErr w:type="spellStart"/>
      <w:r>
        <w:rPr>
          <w:rFonts w:ascii="Arial" w:hAnsi="Arial" w:cs="Arial"/>
          <w:sz w:val="24"/>
          <w:szCs w:val="24"/>
        </w:rPr>
        <w:t>Ecologica</w:t>
      </w:r>
      <w:proofErr w:type="spellEnd"/>
      <w:r>
        <w:rPr>
          <w:rFonts w:ascii="Arial" w:hAnsi="Arial" w:cs="Arial"/>
          <w:sz w:val="24"/>
          <w:szCs w:val="24"/>
        </w:rPr>
        <w:t xml:space="preserve">/O Ecol. Appl. </w:t>
      </w:r>
      <w:proofErr w:type="gramStart"/>
      <w:r>
        <w:rPr>
          <w:rFonts w:ascii="Arial" w:hAnsi="Arial" w:cs="Arial"/>
          <w:sz w:val="24"/>
          <w:szCs w:val="24"/>
        </w:rPr>
        <w:t>2 :</w:t>
      </w:r>
      <w:proofErr w:type="gramEnd"/>
      <w:r>
        <w:rPr>
          <w:rFonts w:ascii="Arial" w:hAnsi="Arial" w:cs="Arial"/>
          <w:sz w:val="24"/>
          <w:szCs w:val="24"/>
        </w:rPr>
        <w:t xml:space="preserve"> 181-188.</w:t>
      </w:r>
    </w:p>
    <w:p w:rsidR="000D6C6F" w:rsidRDefault="000D6C6F" w:rsidP="004A2326">
      <w:pPr>
        <w:spacing w:before="240" w:after="0" w:line="240" w:lineRule="auto"/>
        <w:jc w:val="both"/>
        <w:rPr>
          <w:rFonts w:ascii="Arial" w:hAnsi="Arial" w:cs="Arial"/>
          <w:sz w:val="24"/>
          <w:szCs w:val="24"/>
        </w:rPr>
      </w:pPr>
      <w:proofErr w:type="gramStart"/>
      <w:r>
        <w:rPr>
          <w:rFonts w:ascii="Arial" w:hAnsi="Arial" w:cs="Arial"/>
          <w:sz w:val="24"/>
          <w:szCs w:val="24"/>
        </w:rPr>
        <w:t>Cox, P.D. 1974.</w:t>
      </w:r>
      <w:proofErr w:type="gramEnd"/>
      <w:r>
        <w:rPr>
          <w:rFonts w:ascii="Arial" w:hAnsi="Arial" w:cs="Arial"/>
          <w:sz w:val="24"/>
          <w:szCs w:val="24"/>
        </w:rPr>
        <w:t xml:space="preserve">  The influence of temperature and humidity on the life-cycles of</w:t>
      </w:r>
      <w:r w:rsidR="004A2326">
        <w:rPr>
          <w:rFonts w:ascii="Arial" w:hAnsi="Arial" w:cs="Arial"/>
          <w:sz w:val="24"/>
          <w:szCs w:val="24"/>
        </w:rPr>
        <w:t xml:space="preserve"> </w:t>
      </w:r>
      <w:proofErr w:type="spellStart"/>
      <w:r>
        <w:rPr>
          <w:rFonts w:ascii="Arial" w:hAnsi="Arial" w:cs="Arial"/>
          <w:sz w:val="24"/>
          <w:szCs w:val="24"/>
        </w:rPr>
        <w:t>Ephestia</w:t>
      </w:r>
      <w:proofErr w:type="spellEnd"/>
      <w:r>
        <w:rPr>
          <w:rFonts w:ascii="Arial" w:hAnsi="Arial" w:cs="Arial"/>
          <w:sz w:val="24"/>
          <w:szCs w:val="24"/>
        </w:rPr>
        <w:t xml:space="preserve"> </w:t>
      </w:r>
      <w:proofErr w:type="spellStart"/>
      <w:r>
        <w:rPr>
          <w:rFonts w:ascii="Arial" w:hAnsi="Arial" w:cs="Arial"/>
          <w:sz w:val="24"/>
          <w:szCs w:val="24"/>
        </w:rPr>
        <w:t>figulilella</w:t>
      </w:r>
      <w:proofErr w:type="spellEnd"/>
      <w:r>
        <w:rPr>
          <w:rFonts w:ascii="Arial" w:hAnsi="Arial" w:cs="Arial"/>
          <w:sz w:val="24"/>
          <w:szCs w:val="24"/>
        </w:rPr>
        <w:t xml:space="preserve"> </w:t>
      </w:r>
      <w:proofErr w:type="spellStart"/>
      <w:r>
        <w:rPr>
          <w:rFonts w:ascii="Arial" w:hAnsi="Arial" w:cs="Arial"/>
          <w:sz w:val="24"/>
          <w:szCs w:val="24"/>
        </w:rPr>
        <w:t>Gregson</w:t>
      </w:r>
      <w:proofErr w:type="spellEnd"/>
      <w:r>
        <w:rPr>
          <w:rFonts w:ascii="Arial" w:hAnsi="Arial" w:cs="Arial"/>
          <w:sz w:val="24"/>
          <w:szCs w:val="24"/>
        </w:rPr>
        <w:t xml:space="preserve"> and </w:t>
      </w:r>
      <w:proofErr w:type="spellStart"/>
      <w:r>
        <w:rPr>
          <w:rFonts w:ascii="Arial" w:hAnsi="Arial" w:cs="Arial"/>
          <w:sz w:val="24"/>
          <w:szCs w:val="24"/>
        </w:rPr>
        <w:t>Ephestia</w:t>
      </w:r>
      <w:proofErr w:type="spellEnd"/>
      <w:r>
        <w:rPr>
          <w:rFonts w:ascii="Arial" w:hAnsi="Arial" w:cs="Arial"/>
          <w:sz w:val="24"/>
          <w:szCs w:val="24"/>
        </w:rPr>
        <w:t xml:space="preserve"> </w:t>
      </w:r>
      <w:proofErr w:type="spellStart"/>
      <w:r>
        <w:rPr>
          <w:rFonts w:ascii="Arial" w:hAnsi="Arial" w:cs="Arial"/>
          <w:sz w:val="24"/>
          <w:szCs w:val="24"/>
        </w:rPr>
        <w:t>calidella</w:t>
      </w:r>
      <w:proofErr w:type="spellEnd"/>
      <w:r>
        <w:rPr>
          <w:rFonts w:ascii="Arial" w:hAnsi="Arial" w:cs="Arial"/>
          <w:sz w:val="24"/>
          <w:szCs w:val="24"/>
        </w:rPr>
        <w:t xml:space="preserve"> (</w:t>
      </w:r>
      <w:proofErr w:type="spellStart"/>
      <w:r>
        <w:rPr>
          <w:rFonts w:ascii="Arial" w:hAnsi="Arial" w:cs="Arial"/>
          <w:sz w:val="24"/>
          <w:szCs w:val="24"/>
        </w:rPr>
        <w:t>Guenee</w:t>
      </w:r>
      <w:proofErr w:type="spellEnd"/>
      <w:r>
        <w:rPr>
          <w:rFonts w:ascii="Arial" w:hAnsi="Arial" w:cs="Arial"/>
          <w:sz w:val="24"/>
          <w:szCs w:val="24"/>
        </w:rPr>
        <w:t>)</w:t>
      </w:r>
      <w:r w:rsidR="004A2326">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Lepidoptera :</w:t>
      </w:r>
      <w:proofErr w:type="gramEnd"/>
      <w:r>
        <w:rPr>
          <w:rFonts w:ascii="Arial" w:hAnsi="Arial" w:cs="Arial"/>
          <w:sz w:val="24"/>
          <w:szCs w:val="24"/>
        </w:rPr>
        <w:t xml:space="preserve"> </w:t>
      </w:r>
      <w:proofErr w:type="spellStart"/>
      <w:r>
        <w:rPr>
          <w:rFonts w:ascii="Arial" w:hAnsi="Arial" w:cs="Arial"/>
          <w:sz w:val="24"/>
          <w:szCs w:val="24"/>
        </w:rPr>
        <w:t>Phycitidae</w:t>
      </w:r>
      <w:proofErr w:type="spellEnd"/>
      <w:r>
        <w:rPr>
          <w:rFonts w:ascii="Arial" w:hAnsi="Arial" w:cs="Arial"/>
          <w:sz w:val="24"/>
          <w:szCs w:val="24"/>
        </w:rPr>
        <w:t xml:space="preserve">).  J. stored Prod. Res. </w:t>
      </w:r>
      <w:proofErr w:type="gramStart"/>
      <w:r>
        <w:rPr>
          <w:rFonts w:ascii="Arial" w:hAnsi="Arial" w:cs="Arial"/>
          <w:sz w:val="24"/>
          <w:szCs w:val="24"/>
        </w:rPr>
        <w:t>10 :</w:t>
      </w:r>
      <w:proofErr w:type="gramEnd"/>
      <w:r>
        <w:rPr>
          <w:rFonts w:ascii="Arial" w:hAnsi="Arial" w:cs="Arial"/>
          <w:sz w:val="24"/>
          <w:szCs w:val="24"/>
        </w:rPr>
        <w:t xml:space="preserve"> 43-55.</w:t>
      </w:r>
    </w:p>
    <w:p w:rsidR="000D6C6F" w:rsidRDefault="000D6C6F" w:rsidP="004A2326">
      <w:pPr>
        <w:spacing w:before="240" w:after="0" w:line="240" w:lineRule="auto"/>
        <w:jc w:val="both"/>
        <w:rPr>
          <w:rFonts w:ascii="Arial" w:hAnsi="Arial" w:cs="Arial"/>
          <w:sz w:val="24"/>
          <w:szCs w:val="24"/>
        </w:rPr>
      </w:pPr>
      <w:proofErr w:type="gramStart"/>
      <w:r>
        <w:rPr>
          <w:rFonts w:ascii="Arial" w:hAnsi="Arial" w:cs="Arial"/>
          <w:sz w:val="24"/>
          <w:szCs w:val="24"/>
        </w:rPr>
        <w:t>Cox, P.D. 1976.</w:t>
      </w:r>
      <w:proofErr w:type="gramEnd"/>
      <w:r>
        <w:rPr>
          <w:rFonts w:ascii="Arial" w:hAnsi="Arial" w:cs="Arial"/>
          <w:sz w:val="24"/>
          <w:szCs w:val="24"/>
        </w:rPr>
        <w:t xml:space="preserve">  </w:t>
      </w:r>
      <w:proofErr w:type="gramStart"/>
      <w:r>
        <w:rPr>
          <w:rFonts w:ascii="Arial" w:hAnsi="Arial" w:cs="Arial"/>
          <w:sz w:val="24"/>
          <w:szCs w:val="24"/>
        </w:rPr>
        <w:t xml:space="preserve">The influence of temperature and humidity on the life-cycle of </w:t>
      </w:r>
      <w:proofErr w:type="spellStart"/>
      <w:r>
        <w:rPr>
          <w:rFonts w:ascii="Arial" w:hAnsi="Arial" w:cs="Arial"/>
          <w:sz w:val="24"/>
          <w:szCs w:val="24"/>
        </w:rPr>
        <w:t>Ectomyelois</w:t>
      </w:r>
      <w:proofErr w:type="spellEnd"/>
      <w:r>
        <w:rPr>
          <w:rFonts w:ascii="Arial" w:hAnsi="Arial" w:cs="Arial"/>
          <w:sz w:val="24"/>
          <w:szCs w:val="24"/>
        </w:rPr>
        <w:t xml:space="preserve"> </w:t>
      </w:r>
      <w:proofErr w:type="spellStart"/>
      <w:r>
        <w:rPr>
          <w:rFonts w:ascii="Arial" w:hAnsi="Arial" w:cs="Arial"/>
          <w:sz w:val="24"/>
          <w:szCs w:val="24"/>
        </w:rPr>
        <w:t>ceratoniae</w:t>
      </w:r>
      <w:proofErr w:type="spellEnd"/>
      <w:r>
        <w:rPr>
          <w:rFonts w:ascii="Arial" w:hAnsi="Arial" w:cs="Arial"/>
          <w:sz w:val="24"/>
          <w:szCs w:val="24"/>
        </w:rPr>
        <w:t xml:space="preserve"> (Zeller).</w:t>
      </w:r>
      <w:proofErr w:type="gramEnd"/>
      <w:r>
        <w:rPr>
          <w:rFonts w:ascii="Arial" w:hAnsi="Arial" w:cs="Arial"/>
          <w:sz w:val="24"/>
          <w:szCs w:val="24"/>
        </w:rPr>
        <w:t xml:space="preserve">  J. stored Prod. Res. </w:t>
      </w:r>
      <w:proofErr w:type="gramStart"/>
      <w:r>
        <w:rPr>
          <w:rFonts w:ascii="Arial" w:hAnsi="Arial" w:cs="Arial"/>
          <w:sz w:val="24"/>
          <w:szCs w:val="24"/>
        </w:rPr>
        <w:t>12 :</w:t>
      </w:r>
      <w:proofErr w:type="gramEnd"/>
      <w:r>
        <w:rPr>
          <w:rFonts w:ascii="Arial" w:hAnsi="Arial" w:cs="Arial"/>
          <w:sz w:val="24"/>
          <w:szCs w:val="24"/>
        </w:rPr>
        <w:t xml:space="preserve"> 111-117.</w:t>
      </w:r>
    </w:p>
    <w:p w:rsidR="000D6C6F" w:rsidRDefault="000D6C6F" w:rsidP="004A2326">
      <w:pPr>
        <w:spacing w:before="240" w:after="0" w:line="240" w:lineRule="auto"/>
        <w:jc w:val="both"/>
        <w:rPr>
          <w:rFonts w:ascii="Arial" w:hAnsi="Arial" w:cs="Arial"/>
          <w:sz w:val="24"/>
          <w:szCs w:val="24"/>
        </w:rPr>
      </w:pPr>
      <w:proofErr w:type="gramStart"/>
      <w:r>
        <w:rPr>
          <w:rFonts w:ascii="Arial" w:hAnsi="Arial" w:cs="Arial"/>
          <w:sz w:val="24"/>
          <w:szCs w:val="24"/>
        </w:rPr>
        <w:t xml:space="preserve">Cox, P.D., Crawford, L.A., </w:t>
      </w:r>
      <w:proofErr w:type="spellStart"/>
      <w:r>
        <w:rPr>
          <w:rFonts w:ascii="Arial" w:hAnsi="Arial" w:cs="Arial"/>
          <w:sz w:val="24"/>
          <w:szCs w:val="24"/>
        </w:rPr>
        <w:t>Gjestrud</w:t>
      </w:r>
      <w:proofErr w:type="spellEnd"/>
      <w:r>
        <w:rPr>
          <w:rFonts w:ascii="Arial" w:hAnsi="Arial" w:cs="Arial"/>
          <w:sz w:val="24"/>
          <w:szCs w:val="24"/>
        </w:rPr>
        <w:t xml:space="preserve">, G., Bell, C. H. and </w:t>
      </w:r>
      <w:proofErr w:type="spellStart"/>
      <w:r>
        <w:rPr>
          <w:rFonts w:ascii="Arial" w:hAnsi="Arial" w:cs="Arial"/>
          <w:sz w:val="24"/>
          <w:szCs w:val="24"/>
        </w:rPr>
        <w:t>Bowley</w:t>
      </w:r>
      <w:proofErr w:type="spellEnd"/>
      <w:r>
        <w:rPr>
          <w:rFonts w:ascii="Arial" w:hAnsi="Arial" w:cs="Arial"/>
          <w:sz w:val="24"/>
          <w:szCs w:val="24"/>
        </w:rPr>
        <w:t>, C.R. 1981.</w:t>
      </w:r>
      <w:proofErr w:type="gramEnd"/>
      <w:r>
        <w:rPr>
          <w:rFonts w:ascii="Arial" w:hAnsi="Arial" w:cs="Arial"/>
          <w:sz w:val="24"/>
          <w:szCs w:val="24"/>
        </w:rPr>
        <w:t xml:space="preserve">  The</w:t>
      </w:r>
      <w:r w:rsidR="004A2326">
        <w:rPr>
          <w:rFonts w:ascii="Arial" w:hAnsi="Arial" w:cs="Arial"/>
          <w:sz w:val="24"/>
          <w:szCs w:val="24"/>
        </w:rPr>
        <w:t xml:space="preserve"> </w:t>
      </w:r>
      <w:r>
        <w:rPr>
          <w:rFonts w:ascii="Arial" w:hAnsi="Arial" w:cs="Arial"/>
          <w:sz w:val="24"/>
          <w:szCs w:val="24"/>
        </w:rPr>
        <w:t xml:space="preserve">influence of temperature and humidity on the life-cycle of Corcyra </w:t>
      </w:r>
      <w:proofErr w:type="spellStart"/>
      <w:r>
        <w:rPr>
          <w:rFonts w:ascii="Arial" w:hAnsi="Arial" w:cs="Arial"/>
          <w:sz w:val="24"/>
          <w:szCs w:val="24"/>
        </w:rPr>
        <w:t>cephalonica</w:t>
      </w:r>
      <w:proofErr w:type="spellEnd"/>
      <w:r>
        <w:rPr>
          <w:rFonts w:ascii="Arial" w:hAnsi="Arial" w:cs="Arial"/>
          <w:sz w:val="24"/>
          <w:szCs w:val="24"/>
        </w:rPr>
        <w:t xml:space="preserve"> (</w:t>
      </w:r>
      <w:proofErr w:type="spellStart"/>
      <w:r>
        <w:rPr>
          <w:rFonts w:ascii="Arial" w:hAnsi="Arial" w:cs="Arial"/>
          <w:sz w:val="24"/>
          <w:szCs w:val="24"/>
        </w:rPr>
        <w:t>Stainton</w:t>
      </w:r>
      <w:proofErr w:type="spellEnd"/>
      <w:r>
        <w:rPr>
          <w:rFonts w:ascii="Arial" w:hAnsi="Arial" w:cs="Arial"/>
          <w:sz w:val="24"/>
          <w:szCs w:val="24"/>
        </w:rPr>
        <w:t xml:space="preserve">) (Lepidoptera: </w:t>
      </w:r>
      <w:proofErr w:type="spellStart"/>
      <w:r>
        <w:rPr>
          <w:rFonts w:ascii="Arial" w:hAnsi="Arial" w:cs="Arial"/>
          <w:sz w:val="24"/>
          <w:szCs w:val="24"/>
        </w:rPr>
        <w:t>Pyralidae</w:t>
      </w:r>
      <w:proofErr w:type="spellEnd"/>
      <w:r>
        <w:rPr>
          <w:rFonts w:ascii="Arial" w:hAnsi="Arial" w:cs="Arial"/>
          <w:sz w:val="24"/>
          <w:szCs w:val="24"/>
        </w:rPr>
        <w:t xml:space="preserve">).  Bull.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Res. </w:t>
      </w:r>
      <w:proofErr w:type="gramStart"/>
      <w:r>
        <w:rPr>
          <w:rFonts w:ascii="Arial" w:hAnsi="Arial" w:cs="Arial"/>
          <w:sz w:val="24"/>
          <w:szCs w:val="24"/>
        </w:rPr>
        <w:t>71 :</w:t>
      </w:r>
      <w:proofErr w:type="gramEnd"/>
      <w:r>
        <w:rPr>
          <w:rFonts w:ascii="Arial" w:hAnsi="Arial" w:cs="Arial"/>
          <w:sz w:val="24"/>
          <w:szCs w:val="24"/>
        </w:rPr>
        <w:t xml:space="preserve"> 171-181.</w:t>
      </w:r>
    </w:p>
    <w:p w:rsidR="00726DDA" w:rsidRDefault="000D6C6F" w:rsidP="004A2326">
      <w:pPr>
        <w:spacing w:before="240" w:after="0" w:line="240" w:lineRule="auto"/>
        <w:jc w:val="both"/>
        <w:rPr>
          <w:rFonts w:ascii="Arial" w:hAnsi="Arial" w:cs="Arial"/>
          <w:sz w:val="24"/>
          <w:szCs w:val="24"/>
        </w:rPr>
      </w:pPr>
      <w:proofErr w:type="gramStart"/>
      <w:r>
        <w:rPr>
          <w:rFonts w:ascii="Arial" w:hAnsi="Arial" w:cs="Arial"/>
          <w:sz w:val="24"/>
          <w:szCs w:val="24"/>
        </w:rPr>
        <w:t>Currie, J.E. 1967.</w:t>
      </w:r>
      <w:proofErr w:type="gramEnd"/>
      <w:r>
        <w:rPr>
          <w:rFonts w:ascii="Arial" w:hAnsi="Arial" w:cs="Arial"/>
          <w:sz w:val="24"/>
          <w:szCs w:val="24"/>
        </w:rPr>
        <w:t xml:space="preserve">  Some </w:t>
      </w:r>
      <w:proofErr w:type="gramStart"/>
      <w:r>
        <w:rPr>
          <w:rFonts w:ascii="Arial" w:hAnsi="Arial" w:cs="Arial"/>
          <w:sz w:val="24"/>
          <w:szCs w:val="24"/>
        </w:rPr>
        <w:t>effects</w:t>
      </w:r>
      <w:proofErr w:type="gramEnd"/>
      <w:r>
        <w:rPr>
          <w:rFonts w:ascii="Arial" w:hAnsi="Arial" w:cs="Arial"/>
          <w:sz w:val="24"/>
          <w:szCs w:val="24"/>
        </w:rPr>
        <w:t xml:space="preserve"> of temperature and humidity on the rates of</w:t>
      </w:r>
      <w:r w:rsidR="004A2326">
        <w:rPr>
          <w:rFonts w:ascii="Arial" w:hAnsi="Arial" w:cs="Arial"/>
          <w:sz w:val="24"/>
          <w:szCs w:val="24"/>
        </w:rPr>
        <w:t xml:space="preserve"> </w:t>
      </w:r>
      <w:r>
        <w:rPr>
          <w:rFonts w:ascii="Arial" w:hAnsi="Arial" w:cs="Arial"/>
          <w:sz w:val="24"/>
          <w:szCs w:val="24"/>
        </w:rPr>
        <w:t xml:space="preserve">development, mortality and oviposition of </w:t>
      </w:r>
      <w:proofErr w:type="spellStart"/>
      <w:r>
        <w:rPr>
          <w:rFonts w:ascii="Arial" w:hAnsi="Arial" w:cs="Arial"/>
          <w:sz w:val="24"/>
          <w:szCs w:val="24"/>
        </w:rPr>
        <w:t>Cryptolestes</w:t>
      </w:r>
      <w:proofErr w:type="spellEnd"/>
      <w:r>
        <w:rPr>
          <w:rFonts w:ascii="Arial" w:hAnsi="Arial" w:cs="Arial"/>
          <w:sz w:val="24"/>
          <w:szCs w:val="24"/>
        </w:rPr>
        <w:t xml:space="preserve"> </w:t>
      </w:r>
      <w:proofErr w:type="spellStart"/>
      <w:r>
        <w:rPr>
          <w:rFonts w:ascii="Arial" w:hAnsi="Arial" w:cs="Arial"/>
          <w:sz w:val="24"/>
          <w:szCs w:val="24"/>
        </w:rPr>
        <w:t>pusillus</w:t>
      </w:r>
      <w:proofErr w:type="spellEnd"/>
      <w:r w:rsidR="004A2326">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Schonherr</w:t>
      </w:r>
      <w:proofErr w:type="spellEnd"/>
      <w:r>
        <w:rPr>
          <w:rFonts w:ascii="Arial" w:hAnsi="Arial" w:cs="Arial"/>
          <w:sz w:val="24"/>
          <w:szCs w:val="24"/>
        </w:rPr>
        <w:t>)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Cucujidae</w:t>
      </w:r>
      <w:proofErr w:type="spellEnd"/>
      <w:r>
        <w:rPr>
          <w:rFonts w:ascii="Arial" w:hAnsi="Arial" w:cs="Arial"/>
          <w:sz w:val="24"/>
          <w:szCs w:val="24"/>
        </w:rPr>
        <w:t>)</w:t>
      </w:r>
      <w:r w:rsidR="00726DDA">
        <w:rPr>
          <w:rFonts w:ascii="Arial" w:hAnsi="Arial" w:cs="Arial"/>
          <w:sz w:val="24"/>
          <w:szCs w:val="24"/>
        </w:rPr>
        <w:t xml:space="preserve">.  J. stored Prod. Res. </w:t>
      </w:r>
      <w:proofErr w:type="gramStart"/>
      <w:r w:rsidR="00726DDA">
        <w:rPr>
          <w:rFonts w:ascii="Arial" w:hAnsi="Arial" w:cs="Arial"/>
          <w:sz w:val="24"/>
          <w:szCs w:val="24"/>
        </w:rPr>
        <w:t>3 :</w:t>
      </w:r>
      <w:proofErr w:type="gramEnd"/>
      <w:r w:rsidR="00726DDA">
        <w:rPr>
          <w:rFonts w:ascii="Arial" w:hAnsi="Arial" w:cs="Arial"/>
          <w:sz w:val="24"/>
          <w:szCs w:val="24"/>
        </w:rPr>
        <w:t xml:space="preserve"> 97-108.</w:t>
      </w:r>
    </w:p>
    <w:p w:rsidR="00726DDA" w:rsidRDefault="00726DDA" w:rsidP="004A2326">
      <w:pPr>
        <w:spacing w:before="240" w:after="0" w:line="240" w:lineRule="auto"/>
        <w:jc w:val="both"/>
        <w:rPr>
          <w:rFonts w:ascii="Arial" w:hAnsi="Arial" w:cs="Arial"/>
          <w:sz w:val="24"/>
          <w:szCs w:val="24"/>
        </w:rPr>
      </w:pPr>
      <w:proofErr w:type="spellStart"/>
      <w:r>
        <w:rPr>
          <w:rFonts w:ascii="Arial" w:hAnsi="Arial" w:cs="Arial"/>
          <w:sz w:val="24"/>
          <w:szCs w:val="24"/>
        </w:rPr>
        <w:t>Estham</w:t>
      </w:r>
      <w:proofErr w:type="spellEnd"/>
      <w:r>
        <w:rPr>
          <w:rFonts w:ascii="Arial" w:hAnsi="Arial" w:cs="Arial"/>
          <w:sz w:val="24"/>
          <w:szCs w:val="24"/>
        </w:rPr>
        <w:t xml:space="preserve">, L.E.S. and </w:t>
      </w:r>
      <w:proofErr w:type="spellStart"/>
      <w:r>
        <w:rPr>
          <w:rFonts w:ascii="Arial" w:hAnsi="Arial" w:cs="Arial"/>
          <w:sz w:val="24"/>
          <w:szCs w:val="24"/>
        </w:rPr>
        <w:t>Segrove</w:t>
      </w:r>
      <w:proofErr w:type="spellEnd"/>
      <w:r>
        <w:rPr>
          <w:rFonts w:ascii="Arial" w:hAnsi="Arial" w:cs="Arial"/>
          <w:sz w:val="24"/>
          <w:szCs w:val="24"/>
        </w:rPr>
        <w:t xml:space="preserve">, F. 1947.  </w:t>
      </w:r>
      <w:proofErr w:type="gramStart"/>
      <w:r>
        <w:rPr>
          <w:rFonts w:ascii="Arial" w:hAnsi="Arial" w:cs="Arial"/>
          <w:sz w:val="24"/>
          <w:szCs w:val="24"/>
        </w:rPr>
        <w:t>The influence of temperature and humidity</w:t>
      </w:r>
      <w:r w:rsidR="004A2326">
        <w:rPr>
          <w:rFonts w:ascii="Arial" w:hAnsi="Arial" w:cs="Arial"/>
          <w:sz w:val="24"/>
          <w:szCs w:val="24"/>
        </w:rPr>
        <w:t xml:space="preserve"> </w:t>
      </w:r>
      <w:r>
        <w:rPr>
          <w:rFonts w:ascii="Arial" w:hAnsi="Arial" w:cs="Arial"/>
          <w:sz w:val="24"/>
          <w:szCs w:val="24"/>
        </w:rPr>
        <w:t xml:space="preserve">on </w:t>
      </w:r>
      <w:proofErr w:type="spellStart"/>
      <w:r>
        <w:rPr>
          <w:rFonts w:ascii="Arial" w:hAnsi="Arial" w:cs="Arial"/>
          <w:sz w:val="24"/>
          <w:szCs w:val="24"/>
        </w:rPr>
        <w:t>instar</w:t>
      </w:r>
      <w:proofErr w:type="spellEnd"/>
      <w:r>
        <w:rPr>
          <w:rFonts w:ascii="Arial" w:hAnsi="Arial" w:cs="Arial"/>
          <w:sz w:val="24"/>
          <w:szCs w:val="24"/>
        </w:rPr>
        <w:t xml:space="preserve"> length in </w:t>
      </w:r>
      <w:proofErr w:type="spellStart"/>
      <w:r>
        <w:rPr>
          <w:rFonts w:ascii="Arial" w:hAnsi="Arial" w:cs="Arial"/>
          <w:sz w:val="24"/>
          <w:szCs w:val="24"/>
        </w:rPr>
        <w:t>Calandra</w:t>
      </w:r>
      <w:proofErr w:type="spellEnd"/>
      <w:r>
        <w:rPr>
          <w:rFonts w:ascii="Arial" w:hAnsi="Arial" w:cs="Arial"/>
          <w:sz w:val="24"/>
          <w:szCs w:val="24"/>
        </w:rPr>
        <w:t xml:space="preserve"> </w:t>
      </w:r>
      <w:proofErr w:type="spellStart"/>
      <w:r>
        <w:rPr>
          <w:rFonts w:ascii="Arial" w:hAnsi="Arial" w:cs="Arial"/>
          <w:sz w:val="24"/>
          <w:szCs w:val="24"/>
        </w:rPr>
        <w:t>granaria</w:t>
      </w:r>
      <w:proofErr w:type="spellEnd"/>
      <w:r>
        <w:rPr>
          <w:rFonts w:ascii="Arial" w:hAnsi="Arial" w:cs="Arial"/>
          <w:sz w:val="24"/>
          <w:szCs w:val="24"/>
        </w:rPr>
        <w:t xml:space="preserve"> Linn.</w:t>
      </w:r>
      <w:proofErr w:type="gramEnd"/>
      <w:r>
        <w:rPr>
          <w:rFonts w:ascii="Arial" w:hAnsi="Arial" w:cs="Arial"/>
          <w:sz w:val="24"/>
          <w:szCs w:val="24"/>
        </w:rPr>
        <w:t xml:space="preserve"> J. exp. Biol. </w:t>
      </w:r>
      <w:proofErr w:type="gramStart"/>
      <w:r>
        <w:rPr>
          <w:rFonts w:ascii="Arial" w:hAnsi="Arial" w:cs="Arial"/>
          <w:sz w:val="24"/>
          <w:szCs w:val="24"/>
        </w:rPr>
        <w:t>24 :</w:t>
      </w:r>
      <w:proofErr w:type="gramEnd"/>
      <w:r>
        <w:rPr>
          <w:rFonts w:ascii="Arial" w:hAnsi="Arial" w:cs="Arial"/>
          <w:sz w:val="24"/>
          <w:szCs w:val="24"/>
        </w:rPr>
        <w:t xml:space="preserve"> 79-94.</w:t>
      </w:r>
    </w:p>
    <w:p w:rsidR="00726DDA" w:rsidRDefault="00726DDA" w:rsidP="004A2326">
      <w:pPr>
        <w:spacing w:before="240" w:after="0" w:line="240" w:lineRule="auto"/>
        <w:jc w:val="both"/>
        <w:rPr>
          <w:rFonts w:ascii="Arial" w:hAnsi="Arial" w:cs="Arial"/>
          <w:sz w:val="24"/>
          <w:szCs w:val="24"/>
        </w:rPr>
      </w:pPr>
      <w:proofErr w:type="gramStart"/>
      <w:r>
        <w:rPr>
          <w:rFonts w:ascii="Arial" w:hAnsi="Arial" w:cs="Arial"/>
          <w:sz w:val="24"/>
          <w:szCs w:val="24"/>
        </w:rPr>
        <w:t>Ewer, D. W. and Ewer, R.F. 1942.</w:t>
      </w:r>
      <w:proofErr w:type="gramEnd"/>
      <w:r>
        <w:rPr>
          <w:rFonts w:ascii="Arial" w:hAnsi="Arial" w:cs="Arial"/>
          <w:sz w:val="24"/>
          <w:szCs w:val="24"/>
        </w:rPr>
        <w:t xml:space="preserve">  </w:t>
      </w:r>
      <w:proofErr w:type="gramStart"/>
      <w:r>
        <w:rPr>
          <w:rFonts w:ascii="Arial" w:hAnsi="Arial" w:cs="Arial"/>
          <w:sz w:val="24"/>
          <w:szCs w:val="24"/>
        </w:rPr>
        <w:t xml:space="preserve">The biology and behavior of </w:t>
      </w:r>
      <w:proofErr w:type="spellStart"/>
      <w:r>
        <w:rPr>
          <w:rFonts w:ascii="Arial" w:hAnsi="Arial" w:cs="Arial"/>
          <w:sz w:val="24"/>
          <w:szCs w:val="24"/>
        </w:rPr>
        <w:t>Ptinus</w:t>
      </w:r>
      <w:proofErr w:type="spellEnd"/>
      <w:r>
        <w:rPr>
          <w:rFonts w:ascii="Arial" w:hAnsi="Arial" w:cs="Arial"/>
          <w:sz w:val="24"/>
          <w:szCs w:val="24"/>
        </w:rPr>
        <w:t xml:space="preserve"> </w:t>
      </w:r>
      <w:proofErr w:type="spellStart"/>
      <w:r>
        <w:rPr>
          <w:rFonts w:ascii="Arial" w:hAnsi="Arial" w:cs="Arial"/>
          <w:sz w:val="24"/>
          <w:szCs w:val="24"/>
        </w:rPr>
        <w:t>tectus</w:t>
      </w:r>
      <w:proofErr w:type="spellEnd"/>
      <w:r>
        <w:rPr>
          <w:rFonts w:ascii="Arial" w:hAnsi="Arial" w:cs="Arial"/>
          <w:sz w:val="24"/>
          <w:szCs w:val="24"/>
        </w:rPr>
        <w:t xml:space="preserve"> </w:t>
      </w:r>
      <w:proofErr w:type="spellStart"/>
      <w:r>
        <w:rPr>
          <w:rFonts w:ascii="Arial" w:hAnsi="Arial" w:cs="Arial"/>
          <w:sz w:val="24"/>
          <w:szCs w:val="24"/>
        </w:rPr>
        <w:t>Boie</w:t>
      </w:r>
      <w:proofErr w:type="spellEnd"/>
      <w:r>
        <w:rPr>
          <w:rFonts w:ascii="Arial" w:hAnsi="Arial" w:cs="Arial"/>
          <w:sz w:val="24"/>
          <w:szCs w:val="24"/>
        </w:rPr>
        <w:t>.</w:t>
      </w:r>
      <w:proofErr w:type="gramEnd"/>
      <w:r w:rsidR="004A2326">
        <w:rPr>
          <w:rFonts w:ascii="Arial" w:hAnsi="Arial" w:cs="Arial"/>
          <w:sz w:val="24"/>
          <w:szCs w:val="24"/>
        </w:rPr>
        <w:t xml:space="preserve"> </w:t>
      </w:r>
      <w:proofErr w:type="gramStart"/>
      <w:r>
        <w:rPr>
          <w:rFonts w:ascii="Arial" w:hAnsi="Arial" w:cs="Arial"/>
          <w:sz w:val="24"/>
          <w:szCs w:val="24"/>
        </w:rPr>
        <w:t xml:space="preserve">(Coleop0tera, </w:t>
      </w:r>
      <w:proofErr w:type="spellStart"/>
      <w:r>
        <w:rPr>
          <w:rFonts w:ascii="Arial" w:hAnsi="Arial" w:cs="Arial"/>
          <w:sz w:val="24"/>
          <w:szCs w:val="24"/>
        </w:rPr>
        <w:t>Ptinidae</w:t>
      </w:r>
      <w:proofErr w:type="spellEnd"/>
      <w:r>
        <w:rPr>
          <w:rFonts w:ascii="Arial" w:hAnsi="Arial" w:cs="Arial"/>
          <w:sz w:val="24"/>
          <w:szCs w:val="24"/>
        </w:rPr>
        <w:t>), a pest of stored products.</w:t>
      </w:r>
      <w:proofErr w:type="gramEnd"/>
      <w:r>
        <w:rPr>
          <w:rFonts w:ascii="Arial" w:hAnsi="Arial" w:cs="Arial"/>
          <w:sz w:val="24"/>
          <w:szCs w:val="24"/>
        </w:rPr>
        <w:t xml:space="preserve">  III</w:t>
      </w:r>
      <w:proofErr w:type="gramStart"/>
      <w:r>
        <w:rPr>
          <w:rFonts w:ascii="Arial" w:hAnsi="Arial" w:cs="Arial"/>
          <w:sz w:val="24"/>
          <w:szCs w:val="24"/>
        </w:rPr>
        <w:t>.  The</w:t>
      </w:r>
      <w:proofErr w:type="gramEnd"/>
      <w:r>
        <w:rPr>
          <w:rFonts w:ascii="Arial" w:hAnsi="Arial" w:cs="Arial"/>
          <w:sz w:val="24"/>
          <w:szCs w:val="24"/>
        </w:rPr>
        <w:t xml:space="preserve"> effect of</w:t>
      </w:r>
      <w:r w:rsidR="004A2326">
        <w:rPr>
          <w:rFonts w:ascii="Arial" w:hAnsi="Arial" w:cs="Arial"/>
          <w:sz w:val="24"/>
          <w:szCs w:val="24"/>
        </w:rPr>
        <w:t xml:space="preserve"> </w:t>
      </w:r>
      <w:r>
        <w:rPr>
          <w:rFonts w:ascii="Arial" w:hAnsi="Arial" w:cs="Arial"/>
          <w:sz w:val="24"/>
          <w:szCs w:val="24"/>
        </w:rPr>
        <w:t>temperature and humidity on oviposition, feeding and duration of life cycle.</w:t>
      </w:r>
      <w:r w:rsidR="004A2326">
        <w:rPr>
          <w:rFonts w:ascii="Arial" w:hAnsi="Arial" w:cs="Arial"/>
          <w:sz w:val="24"/>
          <w:szCs w:val="24"/>
        </w:rPr>
        <w:t xml:space="preserve"> </w:t>
      </w:r>
      <w:r>
        <w:rPr>
          <w:rFonts w:ascii="Arial" w:hAnsi="Arial" w:cs="Arial"/>
          <w:sz w:val="24"/>
          <w:szCs w:val="24"/>
        </w:rPr>
        <w:t xml:space="preserve">J. exp. Biol. </w:t>
      </w:r>
      <w:proofErr w:type="gramStart"/>
      <w:r>
        <w:rPr>
          <w:rFonts w:ascii="Arial" w:hAnsi="Arial" w:cs="Arial"/>
          <w:sz w:val="24"/>
          <w:szCs w:val="24"/>
        </w:rPr>
        <w:t>18 :</w:t>
      </w:r>
      <w:proofErr w:type="gramEnd"/>
      <w:r>
        <w:rPr>
          <w:rFonts w:ascii="Arial" w:hAnsi="Arial" w:cs="Arial"/>
          <w:sz w:val="24"/>
          <w:szCs w:val="24"/>
        </w:rPr>
        <w:t xml:space="preserve"> 290-305.</w:t>
      </w:r>
    </w:p>
    <w:p w:rsidR="00726DDA" w:rsidRDefault="00726DDA" w:rsidP="004A2326">
      <w:pPr>
        <w:spacing w:before="240" w:after="0" w:line="240" w:lineRule="auto"/>
        <w:jc w:val="both"/>
        <w:rPr>
          <w:rFonts w:ascii="Arial" w:hAnsi="Arial" w:cs="Arial"/>
          <w:sz w:val="24"/>
          <w:szCs w:val="24"/>
        </w:rPr>
      </w:pPr>
      <w:r>
        <w:rPr>
          <w:rFonts w:ascii="Arial" w:hAnsi="Arial" w:cs="Arial"/>
          <w:sz w:val="24"/>
          <w:szCs w:val="24"/>
        </w:rPr>
        <w:t xml:space="preserve">Freeman, J.A. 1962.  </w:t>
      </w:r>
      <w:proofErr w:type="gramStart"/>
      <w:r>
        <w:rPr>
          <w:rFonts w:ascii="Arial" w:hAnsi="Arial" w:cs="Arial"/>
          <w:sz w:val="24"/>
          <w:szCs w:val="24"/>
        </w:rPr>
        <w:t>The influence of climate on insect populations of flour mills.</w:t>
      </w:r>
      <w:proofErr w:type="gramEnd"/>
      <w:r w:rsidR="004A2326">
        <w:rPr>
          <w:rFonts w:ascii="Arial" w:hAnsi="Arial" w:cs="Arial"/>
          <w:sz w:val="24"/>
          <w:szCs w:val="24"/>
        </w:rPr>
        <w:t xml:space="preserve"> </w:t>
      </w:r>
      <w:proofErr w:type="spellStart"/>
      <w:r>
        <w:rPr>
          <w:rFonts w:ascii="Arial" w:hAnsi="Arial" w:cs="Arial"/>
          <w:sz w:val="24"/>
          <w:szCs w:val="24"/>
        </w:rPr>
        <w:t>XIth</w:t>
      </w:r>
      <w:proofErr w:type="spellEnd"/>
      <w:r>
        <w:rPr>
          <w:rFonts w:ascii="Arial" w:hAnsi="Arial" w:cs="Arial"/>
          <w:sz w:val="24"/>
          <w:szCs w:val="24"/>
        </w:rPr>
        <w:t xml:space="preserve"> Int. Cong.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w:t>
      </w:r>
      <w:proofErr w:type="spellStart"/>
      <w:r>
        <w:rPr>
          <w:rFonts w:ascii="Arial" w:hAnsi="Arial" w:cs="Arial"/>
          <w:sz w:val="24"/>
          <w:szCs w:val="24"/>
        </w:rPr>
        <w:t>Viena</w:t>
      </w:r>
      <w:proofErr w:type="spellEnd"/>
      <w:r>
        <w:rPr>
          <w:rFonts w:ascii="Arial" w:hAnsi="Arial" w:cs="Arial"/>
          <w:sz w:val="24"/>
          <w:szCs w:val="24"/>
        </w:rPr>
        <w:t xml:space="preserve"> </w:t>
      </w:r>
      <w:proofErr w:type="gramStart"/>
      <w:r>
        <w:rPr>
          <w:rFonts w:ascii="Arial" w:hAnsi="Arial" w:cs="Arial"/>
          <w:sz w:val="24"/>
          <w:szCs w:val="24"/>
        </w:rPr>
        <w:t>2 :</w:t>
      </w:r>
      <w:proofErr w:type="gramEnd"/>
      <w:r>
        <w:rPr>
          <w:rFonts w:ascii="Arial" w:hAnsi="Arial" w:cs="Arial"/>
          <w:sz w:val="24"/>
          <w:szCs w:val="24"/>
        </w:rPr>
        <w:t xml:space="preserve"> 301-308.</w:t>
      </w:r>
    </w:p>
    <w:p w:rsidR="00726DDA" w:rsidRDefault="00726DDA" w:rsidP="004A2326">
      <w:pPr>
        <w:spacing w:before="240" w:after="0" w:line="240" w:lineRule="auto"/>
        <w:jc w:val="both"/>
        <w:rPr>
          <w:rFonts w:ascii="Arial" w:hAnsi="Arial" w:cs="Arial"/>
          <w:sz w:val="24"/>
          <w:szCs w:val="24"/>
        </w:rPr>
      </w:pPr>
      <w:proofErr w:type="spellStart"/>
      <w:r>
        <w:rPr>
          <w:rFonts w:ascii="Arial" w:hAnsi="Arial" w:cs="Arial"/>
          <w:sz w:val="24"/>
          <w:szCs w:val="24"/>
        </w:rPr>
        <w:t>Hadaway</w:t>
      </w:r>
      <w:proofErr w:type="spellEnd"/>
      <w:r>
        <w:rPr>
          <w:rFonts w:ascii="Arial" w:hAnsi="Arial" w:cs="Arial"/>
          <w:sz w:val="24"/>
          <w:szCs w:val="24"/>
        </w:rPr>
        <w:t xml:space="preserve">, A. B. 1956.  The biology of the </w:t>
      </w:r>
      <w:proofErr w:type="spellStart"/>
      <w:r>
        <w:rPr>
          <w:rFonts w:ascii="Arial" w:hAnsi="Arial" w:cs="Arial"/>
          <w:sz w:val="24"/>
          <w:szCs w:val="24"/>
        </w:rPr>
        <w:t>dermestid</w:t>
      </w:r>
      <w:proofErr w:type="spellEnd"/>
      <w:r>
        <w:rPr>
          <w:rFonts w:ascii="Arial" w:hAnsi="Arial" w:cs="Arial"/>
          <w:sz w:val="24"/>
          <w:szCs w:val="24"/>
        </w:rPr>
        <w:t xml:space="preserve"> beetles, </w:t>
      </w:r>
      <w:proofErr w:type="spellStart"/>
      <w:r>
        <w:rPr>
          <w:rFonts w:ascii="Arial" w:hAnsi="Arial" w:cs="Arial"/>
          <w:sz w:val="24"/>
          <w:szCs w:val="24"/>
        </w:rPr>
        <w:t>Trogoderma</w:t>
      </w:r>
      <w:proofErr w:type="spellEnd"/>
      <w:r>
        <w:rPr>
          <w:rFonts w:ascii="Arial" w:hAnsi="Arial" w:cs="Arial"/>
          <w:sz w:val="24"/>
          <w:szCs w:val="24"/>
        </w:rPr>
        <w:t xml:space="preserve"> </w:t>
      </w:r>
      <w:proofErr w:type="spellStart"/>
      <w:r>
        <w:rPr>
          <w:rFonts w:ascii="Arial" w:hAnsi="Arial" w:cs="Arial"/>
          <w:sz w:val="24"/>
          <w:szCs w:val="24"/>
        </w:rPr>
        <w:t>granarium</w:t>
      </w:r>
      <w:proofErr w:type="spellEnd"/>
      <w:r w:rsidR="004A2326">
        <w:rPr>
          <w:rFonts w:ascii="Arial" w:hAnsi="Arial" w:cs="Arial"/>
          <w:sz w:val="24"/>
          <w:szCs w:val="24"/>
        </w:rPr>
        <w:t xml:space="preserve"> </w:t>
      </w:r>
      <w:proofErr w:type="spellStart"/>
      <w:r>
        <w:rPr>
          <w:rFonts w:ascii="Arial" w:hAnsi="Arial" w:cs="Arial"/>
          <w:sz w:val="24"/>
          <w:szCs w:val="24"/>
        </w:rPr>
        <w:t>Everts</w:t>
      </w:r>
      <w:proofErr w:type="spellEnd"/>
      <w:r>
        <w:rPr>
          <w:rFonts w:ascii="Arial" w:hAnsi="Arial" w:cs="Arial"/>
          <w:sz w:val="24"/>
          <w:szCs w:val="24"/>
        </w:rPr>
        <w:t xml:space="preserve"> and </w:t>
      </w:r>
      <w:proofErr w:type="spellStart"/>
      <w:r>
        <w:rPr>
          <w:rFonts w:ascii="Arial" w:hAnsi="Arial" w:cs="Arial"/>
          <w:sz w:val="24"/>
          <w:szCs w:val="24"/>
        </w:rPr>
        <w:t>Trogoderma</w:t>
      </w:r>
      <w:proofErr w:type="spellEnd"/>
      <w:r>
        <w:rPr>
          <w:rFonts w:ascii="Arial" w:hAnsi="Arial" w:cs="Arial"/>
          <w:sz w:val="24"/>
          <w:szCs w:val="24"/>
        </w:rPr>
        <w:t xml:space="preserve"> </w:t>
      </w:r>
      <w:proofErr w:type="spellStart"/>
      <w:r>
        <w:rPr>
          <w:rFonts w:ascii="Arial" w:hAnsi="Arial" w:cs="Arial"/>
          <w:sz w:val="24"/>
          <w:szCs w:val="24"/>
        </w:rPr>
        <w:t>versicolor</w:t>
      </w:r>
      <w:proofErr w:type="spellEnd"/>
      <w:r>
        <w:rPr>
          <w:rFonts w:ascii="Arial" w:hAnsi="Arial" w:cs="Arial"/>
          <w:sz w:val="24"/>
          <w:szCs w:val="24"/>
        </w:rPr>
        <w:t xml:space="preserve">. </w:t>
      </w:r>
      <w:proofErr w:type="gramStart"/>
      <w:r>
        <w:rPr>
          <w:rFonts w:ascii="Arial" w:hAnsi="Arial" w:cs="Arial"/>
          <w:sz w:val="24"/>
          <w:szCs w:val="24"/>
        </w:rPr>
        <w:t>(</w:t>
      </w:r>
      <w:proofErr w:type="spellStart"/>
      <w:r>
        <w:rPr>
          <w:rFonts w:ascii="Arial" w:hAnsi="Arial" w:cs="Arial"/>
          <w:sz w:val="24"/>
          <w:szCs w:val="24"/>
        </w:rPr>
        <w:t>Creutz</w:t>
      </w:r>
      <w:proofErr w:type="spellEnd"/>
      <w:r>
        <w:rPr>
          <w:rFonts w:ascii="Arial" w:hAnsi="Arial" w:cs="Arial"/>
          <w:sz w:val="24"/>
          <w:szCs w:val="24"/>
        </w:rPr>
        <w:t>.).</w:t>
      </w:r>
      <w:proofErr w:type="gramEnd"/>
      <w:r>
        <w:rPr>
          <w:rFonts w:ascii="Arial" w:hAnsi="Arial" w:cs="Arial"/>
          <w:sz w:val="24"/>
          <w:szCs w:val="24"/>
        </w:rPr>
        <w:t xml:space="preserve"> Bull. </w:t>
      </w:r>
      <w:proofErr w:type="spellStart"/>
      <w:proofErr w:type="gramStart"/>
      <w:r>
        <w:rPr>
          <w:rFonts w:ascii="Arial" w:hAnsi="Arial" w:cs="Arial"/>
          <w:sz w:val="24"/>
          <w:szCs w:val="24"/>
        </w:rPr>
        <w:t>Ent</w:t>
      </w:r>
      <w:proofErr w:type="spellEnd"/>
      <w:proofErr w:type="gramEnd"/>
      <w:r>
        <w:rPr>
          <w:rFonts w:ascii="Arial" w:hAnsi="Arial" w:cs="Arial"/>
          <w:sz w:val="24"/>
          <w:szCs w:val="24"/>
        </w:rPr>
        <w:t>. Res. 46:781-796.</w:t>
      </w:r>
    </w:p>
    <w:p w:rsidR="00366034" w:rsidRDefault="00726DDA" w:rsidP="004A2326">
      <w:pPr>
        <w:spacing w:before="240" w:after="0" w:line="240" w:lineRule="auto"/>
        <w:jc w:val="both"/>
        <w:rPr>
          <w:rFonts w:ascii="Arial" w:hAnsi="Arial" w:cs="Arial"/>
          <w:sz w:val="24"/>
          <w:szCs w:val="24"/>
        </w:rPr>
      </w:pPr>
      <w:proofErr w:type="spellStart"/>
      <w:proofErr w:type="gramStart"/>
      <w:r>
        <w:rPr>
          <w:rFonts w:ascii="Arial" w:hAnsi="Arial" w:cs="Arial"/>
          <w:sz w:val="24"/>
          <w:szCs w:val="24"/>
        </w:rPr>
        <w:t>Hagstrum</w:t>
      </w:r>
      <w:proofErr w:type="spellEnd"/>
      <w:r>
        <w:rPr>
          <w:rFonts w:ascii="Arial" w:hAnsi="Arial" w:cs="Arial"/>
          <w:sz w:val="24"/>
          <w:szCs w:val="24"/>
        </w:rPr>
        <w:t>, D. W. and Milliken, G. A. 1988.</w:t>
      </w:r>
      <w:proofErr w:type="gramEnd"/>
      <w:r>
        <w:rPr>
          <w:rFonts w:ascii="Arial" w:hAnsi="Arial" w:cs="Arial"/>
          <w:sz w:val="24"/>
          <w:szCs w:val="24"/>
        </w:rPr>
        <w:t xml:space="preserve">  Quantitative analysis of temperature,</w:t>
      </w:r>
      <w:r w:rsidR="004A2326">
        <w:rPr>
          <w:rFonts w:ascii="Arial" w:hAnsi="Arial" w:cs="Arial"/>
          <w:sz w:val="24"/>
          <w:szCs w:val="24"/>
        </w:rPr>
        <w:t xml:space="preserve"> </w:t>
      </w:r>
      <w:r>
        <w:rPr>
          <w:rFonts w:ascii="Arial" w:hAnsi="Arial" w:cs="Arial"/>
          <w:sz w:val="24"/>
          <w:szCs w:val="24"/>
        </w:rPr>
        <w:t xml:space="preserve">moisture, and diet factors affecting insect development.  Ann. </w:t>
      </w:r>
      <w:proofErr w:type="spellStart"/>
      <w:r>
        <w:rPr>
          <w:rFonts w:ascii="Arial" w:hAnsi="Arial" w:cs="Arial"/>
          <w:sz w:val="24"/>
          <w:szCs w:val="24"/>
        </w:rPr>
        <w:t>Entomol</w:t>
      </w:r>
      <w:proofErr w:type="spellEnd"/>
      <w:r>
        <w:rPr>
          <w:rFonts w:ascii="Arial" w:hAnsi="Arial" w:cs="Arial"/>
          <w:sz w:val="24"/>
          <w:szCs w:val="24"/>
        </w:rPr>
        <w:t>.</w:t>
      </w:r>
      <w:r w:rsidR="004A2326">
        <w:rPr>
          <w:rFonts w:ascii="Arial" w:hAnsi="Arial" w:cs="Arial"/>
          <w:sz w:val="24"/>
          <w:szCs w:val="24"/>
        </w:rPr>
        <w:t xml:space="preserve"> </w:t>
      </w:r>
      <w:r w:rsidR="00366034">
        <w:rPr>
          <w:rFonts w:ascii="Arial" w:hAnsi="Arial" w:cs="Arial"/>
          <w:sz w:val="24"/>
          <w:szCs w:val="24"/>
        </w:rPr>
        <w:t xml:space="preserve">Soc. Am. </w:t>
      </w:r>
      <w:proofErr w:type="gramStart"/>
      <w:r w:rsidR="00366034">
        <w:rPr>
          <w:rFonts w:ascii="Arial" w:hAnsi="Arial" w:cs="Arial"/>
          <w:sz w:val="24"/>
          <w:szCs w:val="24"/>
        </w:rPr>
        <w:t>81 :</w:t>
      </w:r>
      <w:proofErr w:type="gramEnd"/>
      <w:r w:rsidR="00366034">
        <w:rPr>
          <w:rFonts w:ascii="Arial" w:hAnsi="Arial" w:cs="Arial"/>
          <w:sz w:val="24"/>
          <w:szCs w:val="24"/>
        </w:rPr>
        <w:t xml:space="preserve"> 539-546.</w:t>
      </w:r>
    </w:p>
    <w:p w:rsidR="0080532F" w:rsidRDefault="0080532F" w:rsidP="004A2326">
      <w:pPr>
        <w:spacing w:before="240" w:after="0" w:line="240" w:lineRule="auto"/>
        <w:jc w:val="both"/>
        <w:rPr>
          <w:rFonts w:ascii="Arial" w:hAnsi="Arial" w:cs="Arial"/>
          <w:sz w:val="24"/>
          <w:szCs w:val="24"/>
        </w:rPr>
      </w:pPr>
      <w:r>
        <w:rPr>
          <w:rFonts w:ascii="Arial" w:hAnsi="Arial" w:cs="Arial"/>
          <w:sz w:val="24"/>
          <w:szCs w:val="24"/>
        </w:rPr>
        <w:lastRenderedPageBreak/>
        <w:t xml:space="preserve">Halstead, D.G.H. 1967.  Biological studies on species of </w:t>
      </w:r>
      <w:proofErr w:type="spellStart"/>
      <w:r>
        <w:rPr>
          <w:rFonts w:ascii="Arial" w:hAnsi="Arial" w:cs="Arial"/>
          <w:sz w:val="24"/>
          <w:szCs w:val="24"/>
        </w:rPr>
        <w:t>Palorus</w:t>
      </w:r>
      <w:proofErr w:type="spellEnd"/>
      <w:r>
        <w:rPr>
          <w:rFonts w:ascii="Arial" w:hAnsi="Arial" w:cs="Arial"/>
          <w:sz w:val="24"/>
          <w:szCs w:val="24"/>
        </w:rPr>
        <w:t xml:space="preserve"> and </w:t>
      </w:r>
      <w:proofErr w:type="spellStart"/>
      <w:r>
        <w:rPr>
          <w:rFonts w:ascii="Arial" w:hAnsi="Arial" w:cs="Arial"/>
          <w:sz w:val="24"/>
          <w:szCs w:val="24"/>
        </w:rPr>
        <w:t>Coelopalorus</w:t>
      </w:r>
      <w:proofErr w:type="spellEnd"/>
      <w:r>
        <w:rPr>
          <w:rFonts w:ascii="Arial" w:hAnsi="Arial" w:cs="Arial"/>
          <w:sz w:val="24"/>
          <w:szCs w:val="24"/>
        </w:rPr>
        <w:t xml:space="preserve"> with</w:t>
      </w:r>
      <w:r w:rsidR="004A2326">
        <w:rPr>
          <w:rFonts w:ascii="Arial" w:hAnsi="Arial" w:cs="Arial"/>
          <w:sz w:val="24"/>
          <w:szCs w:val="24"/>
        </w:rPr>
        <w:t xml:space="preserve"> </w:t>
      </w:r>
      <w:r>
        <w:rPr>
          <w:rFonts w:ascii="Arial" w:hAnsi="Arial" w:cs="Arial"/>
          <w:sz w:val="24"/>
          <w:szCs w:val="24"/>
        </w:rPr>
        <w:t xml:space="preserve">comparative notes on Tribolium and </w:t>
      </w:r>
      <w:proofErr w:type="spellStart"/>
      <w:r>
        <w:rPr>
          <w:rFonts w:ascii="Arial" w:hAnsi="Arial" w:cs="Arial"/>
          <w:sz w:val="24"/>
          <w:szCs w:val="24"/>
        </w:rPr>
        <w:t>Latheticus</w:t>
      </w:r>
      <w:proofErr w:type="spellEnd"/>
      <w:r>
        <w:rPr>
          <w:rFonts w:ascii="Arial" w:hAnsi="Arial" w:cs="Arial"/>
          <w:sz w:val="24"/>
          <w:szCs w:val="24"/>
        </w:rPr>
        <w:t xml:space="preserve"> (</w:t>
      </w:r>
      <w:proofErr w:type="spellStart"/>
      <w:r>
        <w:rPr>
          <w:rFonts w:ascii="Arial" w:hAnsi="Arial" w:cs="Arial"/>
          <w:sz w:val="24"/>
          <w:szCs w:val="24"/>
        </w:rPr>
        <w:t>Coleoptera</w:t>
      </w:r>
      <w:proofErr w:type="spellEnd"/>
      <w:r>
        <w:rPr>
          <w:rFonts w:ascii="Arial" w:hAnsi="Arial" w:cs="Arial"/>
          <w:sz w:val="24"/>
          <w:szCs w:val="24"/>
        </w:rPr>
        <w:t>:</w:t>
      </w:r>
      <w:r w:rsidR="004A2326">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J. stored Prod. Res. </w:t>
      </w:r>
      <w:proofErr w:type="gramStart"/>
      <w:r>
        <w:rPr>
          <w:rFonts w:ascii="Arial" w:hAnsi="Arial" w:cs="Arial"/>
          <w:sz w:val="24"/>
          <w:szCs w:val="24"/>
        </w:rPr>
        <w:t>2 :</w:t>
      </w:r>
      <w:proofErr w:type="gramEnd"/>
      <w:r>
        <w:rPr>
          <w:rFonts w:ascii="Arial" w:hAnsi="Arial" w:cs="Arial"/>
          <w:sz w:val="24"/>
          <w:szCs w:val="24"/>
        </w:rPr>
        <w:t xml:space="preserve"> 272-313.</w:t>
      </w:r>
    </w:p>
    <w:p w:rsidR="0080532F" w:rsidRDefault="0080532F" w:rsidP="004A2326">
      <w:pPr>
        <w:spacing w:before="240" w:after="0" w:line="240" w:lineRule="auto"/>
        <w:jc w:val="both"/>
        <w:rPr>
          <w:rFonts w:ascii="Arial" w:hAnsi="Arial" w:cs="Arial"/>
          <w:sz w:val="24"/>
          <w:szCs w:val="24"/>
        </w:rPr>
      </w:pPr>
      <w:proofErr w:type="spellStart"/>
      <w:r>
        <w:rPr>
          <w:rFonts w:ascii="Arial" w:hAnsi="Arial" w:cs="Arial"/>
          <w:sz w:val="24"/>
          <w:szCs w:val="24"/>
        </w:rPr>
        <w:t>Hodek</w:t>
      </w:r>
      <w:proofErr w:type="spellEnd"/>
      <w:r>
        <w:rPr>
          <w:rFonts w:ascii="Arial" w:hAnsi="Arial" w:cs="Arial"/>
          <w:sz w:val="24"/>
          <w:szCs w:val="24"/>
        </w:rPr>
        <w:t>, I. 1983.  Role of environmental factors and endogenous mechanisms in the</w:t>
      </w:r>
      <w:r w:rsidR="004A2326">
        <w:rPr>
          <w:rFonts w:ascii="Arial" w:hAnsi="Arial" w:cs="Arial"/>
          <w:sz w:val="24"/>
          <w:szCs w:val="24"/>
        </w:rPr>
        <w:t xml:space="preserve"> </w:t>
      </w:r>
      <w:r>
        <w:rPr>
          <w:rFonts w:ascii="Arial" w:hAnsi="Arial" w:cs="Arial"/>
          <w:sz w:val="24"/>
          <w:szCs w:val="24"/>
        </w:rPr>
        <w:t xml:space="preserve">seasonality of reproduction in </w:t>
      </w:r>
      <w:proofErr w:type="gramStart"/>
      <w:r>
        <w:rPr>
          <w:rFonts w:ascii="Arial" w:hAnsi="Arial" w:cs="Arial"/>
          <w:sz w:val="24"/>
          <w:szCs w:val="24"/>
        </w:rPr>
        <w:t>insects</w:t>
      </w:r>
      <w:proofErr w:type="gramEnd"/>
      <w:r>
        <w:rPr>
          <w:rFonts w:ascii="Arial" w:hAnsi="Arial" w:cs="Arial"/>
          <w:sz w:val="24"/>
          <w:szCs w:val="24"/>
        </w:rPr>
        <w:t xml:space="preserve"> </w:t>
      </w:r>
      <w:proofErr w:type="spellStart"/>
      <w:r>
        <w:rPr>
          <w:rFonts w:ascii="Arial" w:hAnsi="Arial" w:cs="Arial"/>
          <w:sz w:val="24"/>
          <w:szCs w:val="24"/>
        </w:rPr>
        <w:t>diapausing</w:t>
      </w:r>
      <w:proofErr w:type="spellEnd"/>
      <w:r>
        <w:rPr>
          <w:rFonts w:ascii="Arial" w:hAnsi="Arial" w:cs="Arial"/>
          <w:sz w:val="24"/>
          <w:szCs w:val="24"/>
        </w:rPr>
        <w:t xml:space="preserve"> as adults.  In </w:t>
      </w:r>
      <w:proofErr w:type="spellStart"/>
      <w:r>
        <w:rPr>
          <w:rFonts w:ascii="Arial" w:hAnsi="Arial" w:cs="Arial"/>
          <w:sz w:val="24"/>
          <w:szCs w:val="24"/>
        </w:rPr>
        <w:t>Diapause</w:t>
      </w:r>
      <w:proofErr w:type="spellEnd"/>
      <w:r w:rsidR="004A2326">
        <w:rPr>
          <w:rFonts w:ascii="Arial" w:hAnsi="Arial" w:cs="Arial"/>
          <w:sz w:val="24"/>
          <w:szCs w:val="24"/>
        </w:rPr>
        <w:t xml:space="preserve"> </w:t>
      </w:r>
      <w:r>
        <w:rPr>
          <w:rFonts w:ascii="Arial" w:hAnsi="Arial" w:cs="Arial"/>
          <w:sz w:val="24"/>
          <w:szCs w:val="24"/>
        </w:rPr>
        <w:t xml:space="preserve">and Life cycle Strategies in Insects.  (V.K. Brown and I. </w:t>
      </w:r>
      <w:proofErr w:type="spellStart"/>
      <w:r>
        <w:rPr>
          <w:rFonts w:ascii="Arial" w:hAnsi="Arial" w:cs="Arial"/>
          <w:sz w:val="24"/>
          <w:szCs w:val="24"/>
        </w:rPr>
        <w:t>Hodek</w:t>
      </w:r>
      <w:proofErr w:type="spellEnd"/>
      <w:r>
        <w:rPr>
          <w:rFonts w:ascii="Arial" w:hAnsi="Arial" w:cs="Arial"/>
          <w:sz w:val="24"/>
          <w:szCs w:val="24"/>
        </w:rPr>
        <w:t xml:space="preserve"> </w:t>
      </w:r>
      <w:proofErr w:type="gramStart"/>
      <w:r>
        <w:rPr>
          <w:rFonts w:ascii="Arial" w:hAnsi="Arial" w:cs="Arial"/>
          <w:sz w:val="24"/>
          <w:szCs w:val="24"/>
        </w:rPr>
        <w:t>eds</w:t>
      </w:r>
      <w:proofErr w:type="gramEnd"/>
      <w:r>
        <w:rPr>
          <w:rFonts w:ascii="Arial" w:hAnsi="Arial" w:cs="Arial"/>
          <w:sz w:val="24"/>
          <w:szCs w:val="24"/>
        </w:rPr>
        <w:t xml:space="preserve">.) </w:t>
      </w:r>
      <w:r w:rsidR="004A2326">
        <w:rPr>
          <w:rFonts w:ascii="Arial" w:hAnsi="Arial" w:cs="Arial"/>
          <w:sz w:val="24"/>
          <w:szCs w:val="24"/>
        </w:rPr>
        <w:t xml:space="preserve"> </w:t>
      </w:r>
      <w:proofErr w:type="gramStart"/>
      <w:r>
        <w:rPr>
          <w:rFonts w:ascii="Arial" w:hAnsi="Arial" w:cs="Arial"/>
          <w:sz w:val="24"/>
          <w:szCs w:val="24"/>
        </w:rPr>
        <w:t>Dr. W. Junk Pub.</w:t>
      </w:r>
      <w:proofErr w:type="gramEnd"/>
      <w:r>
        <w:rPr>
          <w:rFonts w:ascii="Arial" w:hAnsi="Arial" w:cs="Arial"/>
          <w:sz w:val="24"/>
          <w:szCs w:val="24"/>
        </w:rPr>
        <w:t xml:space="preserve"> Hague, pp. 9.33.</w:t>
      </w:r>
    </w:p>
    <w:p w:rsidR="00BA7A18" w:rsidRDefault="0080532F" w:rsidP="004A2326">
      <w:pPr>
        <w:spacing w:before="240" w:after="0" w:line="240" w:lineRule="auto"/>
        <w:jc w:val="both"/>
        <w:rPr>
          <w:rFonts w:ascii="Arial" w:hAnsi="Arial" w:cs="Arial"/>
          <w:sz w:val="24"/>
          <w:szCs w:val="24"/>
        </w:rPr>
      </w:pPr>
      <w:r>
        <w:rPr>
          <w:rFonts w:ascii="Arial" w:hAnsi="Arial" w:cs="Arial"/>
          <w:sz w:val="24"/>
          <w:szCs w:val="24"/>
        </w:rPr>
        <w:t xml:space="preserve">Howe, R.W. 1950.  The development of </w:t>
      </w:r>
      <w:proofErr w:type="spellStart"/>
      <w:r>
        <w:rPr>
          <w:rFonts w:ascii="Arial" w:hAnsi="Arial" w:cs="Arial"/>
          <w:sz w:val="24"/>
          <w:szCs w:val="24"/>
        </w:rPr>
        <w:t>Rhizopertha</w:t>
      </w:r>
      <w:proofErr w:type="spellEnd"/>
      <w:r>
        <w:rPr>
          <w:rFonts w:ascii="Arial" w:hAnsi="Arial" w:cs="Arial"/>
          <w:sz w:val="24"/>
          <w:szCs w:val="24"/>
        </w:rPr>
        <w:t xml:space="preserve"> </w:t>
      </w:r>
      <w:proofErr w:type="spellStart"/>
      <w:r>
        <w:rPr>
          <w:rFonts w:ascii="Arial" w:hAnsi="Arial" w:cs="Arial"/>
          <w:sz w:val="24"/>
          <w:szCs w:val="24"/>
        </w:rPr>
        <w:t>dominica</w:t>
      </w:r>
      <w:proofErr w:type="spellEnd"/>
      <w:r>
        <w:rPr>
          <w:rFonts w:ascii="Arial" w:hAnsi="Arial" w:cs="Arial"/>
          <w:sz w:val="24"/>
          <w:szCs w:val="24"/>
        </w:rPr>
        <w:t xml:space="preserve"> (F) (Col., </w:t>
      </w:r>
      <w:proofErr w:type="spellStart"/>
      <w:r>
        <w:rPr>
          <w:rFonts w:ascii="Arial" w:hAnsi="Arial" w:cs="Arial"/>
          <w:sz w:val="24"/>
          <w:szCs w:val="24"/>
        </w:rPr>
        <w:t>Bostrichidae</w:t>
      </w:r>
      <w:proofErr w:type="spellEnd"/>
      <w:proofErr w:type="gramStart"/>
      <w:r>
        <w:rPr>
          <w:rFonts w:ascii="Arial" w:hAnsi="Arial" w:cs="Arial"/>
          <w:sz w:val="24"/>
          <w:szCs w:val="24"/>
        </w:rPr>
        <w:t xml:space="preserve">) </w:t>
      </w:r>
      <w:r w:rsidR="004A2326">
        <w:rPr>
          <w:rFonts w:ascii="Arial" w:hAnsi="Arial" w:cs="Arial"/>
          <w:sz w:val="24"/>
          <w:szCs w:val="24"/>
        </w:rPr>
        <w:t xml:space="preserve"> </w:t>
      </w:r>
      <w:r w:rsidR="00BA7A18">
        <w:rPr>
          <w:rFonts w:ascii="Arial" w:hAnsi="Arial" w:cs="Arial"/>
          <w:sz w:val="24"/>
          <w:szCs w:val="24"/>
        </w:rPr>
        <w:t>under</w:t>
      </w:r>
      <w:proofErr w:type="gramEnd"/>
      <w:r w:rsidR="00BA7A18">
        <w:rPr>
          <w:rFonts w:ascii="Arial" w:hAnsi="Arial" w:cs="Arial"/>
          <w:sz w:val="24"/>
          <w:szCs w:val="24"/>
        </w:rPr>
        <w:t xml:space="preserve"> constant conditions.  </w:t>
      </w:r>
      <w:proofErr w:type="spellStart"/>
      <w:proofErr w:type="gramStart"/>
      <w:r w:rsidR="00BA7A18">
        <w:rPr>
          <w:rFonts w:ascii="Arial" w:hAnsi="Arial" w:cs="Arial"/>
          <w:sz w:val="24"/>
          <w:szCs w:val="24"/>
        </w:rPr>
        <w:t>Ent</w:t>
      </w:r>
      <w:proofErr w:type="spellEnd"/>
      <w:proofErr w:type="gramEnd"/>
      <w:r w:rsidR="00BA7A18">
        <w:rPr>
          <w:rFonts w:ascii="Arial" w:hAnsi="Arial" w:cs="Arial"/>
          <w:sz w:val="24"/>
          <w:szCs w:val="24"/>
        </w:rPr>
        <w:t xml:space="preserve">. Mon. Mag. </w:t>
      </w:r>
      <w:proofErr w:type="gramStart"/>
      <w:r w:rsidR="00BA7A18">
        <w:rPr>
          <w:rFonts w:ascii="Arial" w:hAnsi="Arial" w:cs="Arial"/>
          <w:sz w:val="24"/>
          <w:szCs w:val="24"/>
        </w:rPr>
        <w:t>86 :</w:t>
      </w:r>
      <w:proofErr w:type="gramEnd"/>
      <w:r w:rsidR="00BA7A18">
        <w:rPr>
          <w:rFonts w:ascii="Arial" w:hAnsi="Arial" w:cs="Arial"/>
          <w:sz w:val="24"/>
          <w:szCs w:val="24"/>
        </w:rPr>
        <w:t xml:space="preserve"> 1.5.</w:t>
      </w:r>
      <w:r w:rsidR="004A2326">
        <w:rPr>
          <w:rFonts w:ascii="Arial" w:hAnsi="Arial" w:cs="Arial"/>
          <w:sz w:val="24"/>
          <w:szCs w:val="24"/>
        </w:rPr>
        <w:t xml:space="preserve"> </w:t>
      </w:r>
    </w:p>
    <w:p w:rsidR="00BA7A18" w:rsidRDefault="00BA7A18" w:rsidP="004A2326">
      <w:pPr>
        <w:spacing w:before="240" w:after="0" w:line="240" w:lineRule="auto"/>
        <w:jc w:val="both"/>
        <w:rPr>
          <w:rFonts w:ascii="Arial" w:hAnsi="Arial" w:cs="Arial"/>
          <w:sz w:val="24"/>
          <w:szCs w:val="24"/>
        </w:rPr>
      </w:pPr>
      <w:r>
        <w:rPr>
          <w:rFonts w:ascii="Arial" w:hAnsi="Arial" w:cs="Arial"/>
          <w:sz w:val="24"/>
          <w:szCs w:val="24"/>
        </w:rPr>
        <w:t xml:space="preserve">Howe, R. W. 1953.  </w:t>
      </w:r>
      <w:proofErr w:type="gramStart"/>
      <w:r>
        <w:rPr>
          <w:rFonts w:ascii="Arial" w:hAnsi="Arial" w:cs="Arial"/>
          <w:sz w:val="24"/>
          <w:szCs w:val="24"/>
        </w:rPr>
        <w:t>The effects of temperature and humidity on the length of the life</w:t>
      </w:r>
      <w:r w:rsidR="004A2326">
        <w:rPr>
          <w:rFonts w:ascii="Arial" w:hAnsi="Arial" w:cs="Arial"/>
          <w:sz w:val="24"/>
          <w:szCs w:val="24"/>
        </w:rPr>
        <w:t xml:space="preserve"> </w:t>
      </w:r>
      <w:r>
        <w:rPr>
          <w:rFonts w:ascii="Arial" w:hAnsi="Arial" w:cs="Arial"/>
          <w:sz w:val="24"/>
          <w:szCs w:val="24"/>
        </w:rPr>
        <w:t xml:space="preserve">cycle of </w:t>
      </w:r>
      <w:proofErr w:type="spellStart"/>
      <w:r>
        <w:rPr>
          <w:rFonts w:ascii="Arial" w:hAnsi="Arial" w:cs="Arial"/>
          <w:sz w:val="24"/>
          <w:szCs w:val="24"/>
        </w:rPr>
        <w:t>Dermestes</w:t>
      </w:r>
      <w:proofErr w:type="spellEnd"/>
      <w:r>
        <w:rPr>
          <w:rFonts w:ascii="Arial" w:hAnsi="Arial" w:cs="Arial"/>
          <w:sz w:val="24"/>
          <w:szCs w:val="24"/>
        </w:rPr>
        <w:t xml:space="preserve"> </w:t>
      </w:r>
      <w:proofErr w:type="spellStart"/>
      <w:r>
        <w:rPr>
          <w:rFonts w:ascii="Arial" w:hAnsi="Arial" w:cs="Arial"/>
          <w:sz w:val="24"/>
          <w:szCs w:val="24"/>
        </w:rPr>
        <w:t>frischii</w:t>
      </w:r>
      <w:proofErr w:type="spellEnd"/>
      <w:r>
        <w:rPr>
          <w:rFonts w:ascii="Arial" w:hAnsi="Arial" w:cs="Arial"/>
          <w:sz w:val="24"/>
          <w:szCs w:val="24"/>
        </w:rPr>
        <w:t xml:space="preserve"> </w:t>
      </w:r>
      <w:proofErr w:type="spellStart"/>
      <w:r>
        <w:rPr>
          <w:rFonts w:ascii="Arial" w:hAnsi="Arial" w:cs="Arial"/>
          <w:sz w:val="24"/>
          <w:szCs w:val="24"/>
        </w:rPr>
        <w:t>Kug</w:t>
      </w:r>
      <w:proofErr w:type="spellEnd"/>
      <w:r>
        <w:rPr>
          <w:rFonts w:ascii="Arial" w:hAnsi="Arial" w:cs="Arial"/>
          <w:sz w:val="24"/>
          <w:szCs w:val="24"/>
        </w:rPr>
        <w:t>.</w:t>
      </w:r>
      <w:proofErr w:type="gramEnd"/>
      <w:r>
        <w:rPr>
          <w:rFonts w:ascii="Arial" w:hAnsi="Arial" w:cs="Arial"/>
          <w:sz w:val="24"/>
          <w:szCs w:val="24"/>
        </w:rPr>
        <w:t xml:space="preserve"> (Col., </w:t>
      </w:r>
      <w:proofErr w:type="spellStart"/>
      <w:r>
        <w:rPr>
          <w:rFonts w:ascii="Arial" w:hAnsi="Arial" w:cs="Arial"/>
          <w:sz w:val="24"/>
          <w:szCs w:val="24"/>
        </w:rPr>
        <w:t>Dermestidae</w:t>
      </w:r>
      <w:proofErr w:type="spellEnd"/>
      <w:r>
        <w:rPr>
          <w:rFonts w:ascii="Arial" w:hAnsi="Arial" w:cs="Arial"/>
          <w:sz w:val="24"/>
          <w:szCs w:val="24"/>
        </w:rPr>
        <w:t>).</w:t>
      </w:r>
      <w:r w:rsidR="004A2326">
        <w:rPr>
          <w:rFonts w:ascii="Arial" w:hAnsi="Arial" w:cs="Arial"/>
          <w:sz w:val="24"/>
          <w:szCs w:val="24"/>
        </w:rPr>
        <w:t xml:space="preserve"> </w:t>
      </w:r>
      <w:r>
        <w:rPr>
          <w:rFonts w:ascii="Arial" w:hAnsi="Arial" w:cs="Arial"/>
          <w:sz w:val="24"/>
          <w:szCs w:val="24"/>
        </w:rPr>
        <w:t xml:space="preserve">Entomologist </w:t>
      </w:r>
      <w:proofErr w:type="gramStart"/>
      <w:r>
        <w:rPr>
          <w:rFonts w:ascii="Arial" w:hAnsi="Arial" w:cs="Arial"/>
          <w:sz w:val="24"/>
          <w:szCs w:val="24"/>
        </w:rPr>
        <w:t>86 :</w:t>
      </w:r>
      <w:proofErr w:type="gramEnd"/>
      <w:r>
        <w:rPr>
          <w:rFonts w:ascii="Arial" w:hAnsi="Arial" w:cs="Arial"/>
          <w:sz w:val="24"/>
          <w:szCs w:val="24"/>
        </w:rPr>
        <w:t xml:space="preserve"> 109-113.</w:t>
      </w:r>
    </w:p>
    <w:p w:rsidR="00BA7A18" w:rsidRDefault="00BA7A18" w:rsidP="004A2326">
      <w:pPr>
        <w:spacing w:before="240" w:after="0" w:line="240" w:lineRule="auto"/>
        <w:jc w:val="both"/>
        <w:rPr>
          <w:rFonts w:ascii="Arial" w:hAnsi="Arial" w:cs="Arial"/>
          <w:sz w:val="24"/>
          <w:szCs w:val="24"/>
        </w:rPr>
      </w:pPr>
      <w:r>
        <w:rPr>
          <w:rFonts w:ascii="Arial" w:hAnsi="Arial" w:cs="Arial"/>
          <w:sz w:val="24"/>
          <w:szCs w:val="24"/>
        </w:rPr>
        <w:t xml:space="preserve">Howe, R. W. 1956a.  The biology of the two common storage species </w:t>
      </w:r>
      <w:proofErr w:type="gramStart"/>
      <w:r>
        <w:rPr>
          <w:rFonts w:ascii="Arial" w:hAnsi="Arial" w:cs="Arial"/>
          <w:sz w:val="24"/>
          <w:szCs w:val="24"/>
        </w:rPr>
        <w:t xml:space="preserve">of </w:t>
      </w:r>
      <w:r w:rsidR="004A2326">
        <w:rPr>
          <w:rFonts w:ascii="Arial" w:hAnsi="Arial" w:cs="Arial"/>
          <w:sz w:val="24"/>
          <w:szCs w:val="24"/>
        </w:rPr>
        <w:t xml:space="preserve"> </w:t>
      </w:r>
      <w:proofErr w:type="spellStart"/>
      <w:r>
        <w:rPr>
          <w:rFonts w:ascii="Arial" w:hAnsi="Arial" w:cs="Arial"/>
          <w:sz w:val="24"/>
          <w:szCs w:val="24"/>
        </w:rPr>
        <w:t>Oryzaephilus</w:t>
      </w:r>
      <w:proofErr w:type="spellEnd"/>
      <w:proofErr w:type="gramEnd"/>
      <w:r>
        <w:rPr>
          <w:rFonts w:ascii="Arial" w:hAnsi="Arial" w:cs="Arial"/>
          <w:sz w:val="24"/>
          <w:szCs w:val="24"/>
        </w:rPr>
        <w:t xml:space="preserve">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Cucujidae</w:t>
      </w:r>
      <w:proofErr w:type="spellEnd"/>
      <w:r>
        <w:rPr>
          <w:rFonts w:ascii="Arial" w:hAnsi="Arial" w:cs="Arial"/>
          <w:sz w:val="24"/>
          <w:szCs w:val="24"/>
        </w:rPr>
        <w:t xml:space="preserve">).  Ann. Appl. Biol. </w:t>
      </w:r>
      <w:proofErr w:type="gramStart"/>
      <w:r>
        <w:rPr>
          <w:rFonts w:ascii="Arial" w:hAnsi="Arial" w:cs="Arial"/>
          <w:sz w:val="24"/>
          <w:szCs w:val="24"/>
        </w:rPr>
        <w:t>44 :</w:t>
      </w:r>
      <w:proofErr w:type="gramEnd"/>
      <w:r>
        <w:rPr>
          <w:rFonts w:ascii="Arial" w:hAnsi="Arial" w:cs="Arial"/>
          <w:sz w:val="24"/>
          <w:szCs w:val="24"/>
        </w:rPr>
        <w:t xml:space="preserve"> 341-355.</w:t>
      </w:r>
    </w:p>
    <w:p w:rsidR="00BA7A18" w:rsidRDefault="00BA7A18" w:rsidP="004A2326">
      <w:pPr>
        <w:spacing w:before="240" w:after="0" w:line="240" w:lineRule="auto"/>
        <w:jc w:val="both"/>
        <w:rPr>
          <w:rFonts w:ascii="Arial" w:hAnsi="Arial" w:cs="Arial"/>
          <w:sz w:val="24"/>
          <w:szCs w:val="24"/>
        </w:rPr>
      </w:pPr>
      <w:r>
        <w:rPr>
          <w:rFonts w:ascii="Arial" w:hAnsi="Arial" w:cs="Arial"/>
          <w:sz w:val="24"/>
          <w:szCs w:val="24"/>
        </w:rPr>
        <w:t xml:space="preserve">Howe, R.W. 1956b.  The effect of temperature and humidity on the rate of </w:t>
      </w:r>
      <w:proofErr w:type="gramStart"/>
      <w:r>
        <w:rPr>
          <w:rFonts w:ascii="Arial" w:hAnsi="Arial" w:cs="Arial"/>
          <w:sz w:val="24"/>
          <w:szCs w:val="24"/>
        </w:rPr>
        <w:t xml:space="preserve">development </w:t>
      </w:r>
      <w:r w:rsidR="004A2326">
        <w:rPr>
          <w:rFonts w:ascii="Arial" w:hAnsi="Arial" w:cs="Arial"/>
          <w:sz w:val="24"/>
          <w:szCs w:val="24"/>
        </w:rPr>
        <w:t xml:space="preserve"> </w:t>
      </w:r>
      <w:r>
        <w:rPr>
          <w:rFonts w:ascii="Arial" w:hAnsi="Arial" w:cs="Arial"/>
          <w:sz w:val="24"/>
          <w:szCs w:val="24"/>
        </w:rPr>
        <w:t>and</w:t>
      </w:r>
      <w:proofErr w:type="gramEnd"/>
      <w:r>
        <w:rPr>
          <w:rFonts w:ascii="Arial" w:hAnsi="Arial" w:cs="Arial"/>
          <w:sz w:val="24"/>
          <w:szCs w:val="24"/>
        </w:rPr>
        <w:t xml:space="preserve"> mortality of Tribolium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w:t>
      </w:r>
      <w:proofErr w:type="spellStart"/>
      <w:r>
        <w:rPr>
          <w:rFonts w:ascii="Arial" w:hAnsi="Arial" w:cs="Arial"/>
          <w:sz w:val="24"/>
          <w:szCs w:val="24"/>
        </w:rPr>
        <w:t>Coleoptera</w:t>
      </w:r>
      <w:proofErr w:type="spellEnd"/>
      <w:r>
        <w:rPr>
          <w:rFonts w:ascii="Arial" w:hAnsi="Arial" w:cs="Arial"/>
          <w:sz w:val="24"/>
          <w:szCs w:val="24"/>
        </w:rPr>
        <w:t>,</w:t>
      </w:r>
      <w:r w:rsidR="004A2326">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Ann. Appl. Bio. </w:t>
      </w:r>
      <w:proofErr w:type="gramStart"/>
      <w:r>
        <w:rPr>
          <w:rFonts w:ascii="Arial" w:hAnsi="Arial" w:cs="Arial"/>
          <w:sz w:val="24"/>
          <w:szCs w:val="24"/>
        </w:rPr>
        <w:t>44 :</w:t>
      </w:r>
      <w:proofErr w:type="gramEnd"/>
      <w:r>
        <w:rPr>
          <w:rFonts w:ascii="Arial" w:hAnsi="Arial" w:cs="Arial"/>
          <w:sz w:val="24"/>
          <w:szCs w:val="24"/>
        </w:rPr>
        <w:t xml:space="preserve"> 356-368.</w:t>
      </w:r>
    </w:p>
    <w:p w:rsidR="00395D7D" w:rsidRDefault="00BA7A18" w:rsidP="004A2326">
      <w:pPr>
        <w:spacing w:before="240" w:after="0" w:line="240" w:lineRule="auto"/>
        <w:jc w:val="both"/>
        <w:rPr>
          <w:rFonts w:ascii="Arial" w:hAnsi="Arial" w:cs="Arial"/>
          <w:sz w:val="24"/>
          <w:szCs w:val="24"/>
        </w:rPr>
      </w:pPr>
      <w:r>
        <w:rPr>
          <w:rFonts w:ascii="Arial" w:hAnsi="Arial" w:cs="Arial"/>
          <w:sz w:val="24"/>
          <w:szCs w:val="24"/>
        </w:rPr>
        <w:t xml:space="preserve">Howe, R. W. 1956c.  </w:t>
      </w:r>
      <w:proofErr w:type="gramStart"/>
      <w:r>
        <w:rPr>
          <w:rFonts w:ascii="Arial" w:hAnsi="Arial" w:cs="Arial"/>
          <w:sz w:val="24"/>
          <w:szCs w:val="24"/>
        </w:rPr>
        <w:t xml:space="preserve">Studies on beetles of the family </w:t>
      </w:r>
      <w:proofErr w:type="spellStart"/>
      <w:r>
        <w:rPr>
          <w:rFonts w:ascii="Arial" w:hAnsi="Arial" w:cs="Arial"/>
          <w:sz w:val="24"/>
          <w:szCs w:val="24"/>
        </w:rPr>
        <w:t>Ptinidae</w:t>
      </w:r>
      <w:proofErr w:type="spellEnd"/>
      <w:r>
        <w:rPr>
          <w:rFonts w:ascii="Arial" w:hAnsi="Arial" w:cs="Arial"/>
          <w:sz w:val="24"/>
          <w:szCs w:val="24"/>
        </w:rPr>
        <w:t>.</w:t>
      </w:r>
      <w:proofErr w:type="gramEnd"/>
      <w:r>
        <w:rPr>
          <w:rFonts w:ascii="Arial" w:hAnsi="Arial" w:cs="Arial"/>
          <w:sz w:val="24"/>
          <w:szCs w:val="24"/>
        </w:rPr>
        <w:t xml:space="preserve"> 14.  The biology of</w:t>
      </w:r>
      <w:r w:rsidR="004A2326">
        <w:rPr>
          <w:rFonts w:ascii="Arial" w:hAnsi="Arial" w:cs="Arial"/>
          <w:sz w:val="24"/>
          <w:szCs w:val="24"/>
        </w:rPr>
        <w:t xml:space="preserve"> </w:t>
      </w:r>
      <w:proofErr w:type="spellStart"/>
      <w:r w:rsidR="00395D7D">
        <w:rPr>
          <w:rFonts w:ascii="Arial" w:hAnsi="Arial" w:cs="Arial"/>
          <w:sz w:val="24"/>
          <w:szCs w:val="24"/>
        </w:rPr>
        <w:t>Ptinus</w:t>
      </w:r>
      <w:proofErr w:type="spellEnd"/>
      <w:r w:rsidR="00395D7D">
        <w:rPr>
          <w:rFonts w:ascii="Arial" w:hAnsi="Arial" w:cs="Arial"/>
          <w:sz w:val="24"/>
          <w:szCs w:val="24"/>
        </w:rPr>
        <w:t xml:space="preserve"> </w:t>
      </w:r>
      <w:proofErr w:type="spellStart"/>
      <w:r w:rsidR="00395D7D">
        <w:rPr>
          <w:rFonts w:ascii="Arial" w:hAnsi="Arial" w:cs="Arial"/>
          <w:sz w:val="24"/>
          <w:szCs w:val="24"/>
        </w:rPr>
        <w:t>pusillus</w:t>
      </w:r>
      <w:proofErr w:type="spellEnd"/>
      <w:r w:rsidR="00395D7D">
        <w:rPr>
          <w:rFonts w:ascii="Arial" w:hAnsi="Arial" w:cs="Arial"/>
          <w:sz w:val="24"/>
          <w:szCs w:val="24"/>
        </w:rPr>
        <w:t xml:space="preserve"> Strum. </w:t>
      </w:r>
      <w:proofErr w:type="spellStart"/>
      <w:proofErr w:type="gramStart"/>
      <w:r w:rsidR="00395D7D">
        <w:rPr>
          <w:rFonts w:ascii="Arial" w:hAnsi="Arial" w:cs="Arial"/>
          <w:sz w:val="24"/>
          <w:szCs w:val="24"/>
        </w:rPr>
        <w:t>Ent</w:t>
      </w:r>
      <w:proofErr w:type="spellEnd"/>
      <w:proofErr w:type="gramEnd"/>
      <w:r w:rsidR="00395D7D">
        <w:rPr>
          <w:rFonts w:ascii="Arial" w:hAnsi="Arial" w:cs="Arial"/>
          <w:sz w:val="24"/>
          <w:szCs w:val="24"/>
        </w:rPr>
        <w:t xml:space="preserve">. Mon. Mag. </w:t>
      </w:r>
      <w:proofErr w:type="gramStart"/>
      <w:r w:rsidR="00395D7D">
        <w:rPr>
          <w:rFonts w:ascii="Arial" w:hAnsi="Arial" w:cs="Arial"/>
          <w:sz w:val="24"/>
          <w:szCs w:val="24"/>
        </w:rPr>
        <w:t>92 :</w:t>
      </w:r>
      <w:proofErr w:type="gramEnd"/>
      <w:r w:rsidR="00395D7D">
        <w:rPr>
          <w:rFonts w:ascii="Arial" w:hAnsi="Arial" w:cs="Arial"/>
          <w:sz w:val="24"/>
          <w:szCs w:val="24"/>
        </w:rPr>
        <w:t xml:space="preserve"> 331-333.</w:t>
      </w:r>
    </w:p>
    <w:p w:rsidR="000E2897" w:rsidRDefault="000E2897" w:rsidP="004A2326">
      <w:pPr>
        <w:spacing w:before="240" w:after="0" w:line="240" w:lineRule="auto"/>
        <w:jc w:val="both"/>
        <w:rPr>
          <w:rFonts w:ascii="Arial" w:hAnsi="Arial" w:cs="Arial"/>
          <w:sz w:val="24"/>
          <w:szCs w:val="24"/>
        </w:rPr>
      </w:pPr>
      <w:r>
        <w:rPr>
          <w:rFonts w:ascii="Arial" w:hAnsi="Arial" w:cs="Arial"/>
          <w:sz w:val="24"/>
          <w:szCs w:val="24"/>
        </w:rPr>
        <w:t xml:space="preserve">Howe, R. W. 1957.  </w:t>
      </w:r>
      <w:proofErr w:type="gramStart"/>
      <w:r>
        <w:rPr>
          <w:rFonts w:ascii="Arial" w:hAnsi="Arial" w:cs="Arial"/>
          <w:sz w:val="24"/>
          <w:szCs w:val="24"/>
        </w:rPr>
        <w:t xml:space="preserve">A laboratory study of the cigarette beetle, </w:t>
      </w:r>
      <w:proofErr w:type="spellStart"/>
      <w:r>
        <w:rPr>
          <w:rFonts w:ascii="Arial" w:hAnsi="Arial" w:cs="Arial"/>
          <w:sz w:val="24"/>
          <w:szCs w:val="24"/>
        </w:rPr>
        <w:t>Lasioderma</w:t>
      </w:r>
      <w:proofErr w:type="spellEnd"/>
      <w:r w:rsidR="004A2326">
        <w:rPr>
          <w:rFonts w:ascii="Arial" w:hAnsi="Arial" w:cs="Arial"/>
          <w:sz w:val="24"/>
          <w:szCs w:val="24"/>
        </w:rPr>
        <w:t xml:space="preserve"> </w:t>
      </w:r>
      <w:proofErr w:type="spellStart"/>
      <w:r>
        <w:rPr>
          <w:rFonts w:ascii="Arial" w:hAnsi="Arial" w:cs="Arial"/>
          <w:sz w:val="24"/>
          <w:szCs w:val="24"/>
        </w:rPr>
        <w:t>cerricorne</w:t>
      </w:r>
      <w:proofErr w:type="spellEnd"/>
      <w:r>
        <w:rPr>
          <w:rFonts w:ascii="Arial" w:hAnsi="Arial" w:cs="Arial"/>
          <w:sz w:val="24"/>
          <w:szCs w:val="24"/>
        </w:rPr>
        <w:t xml:space="preserve"> (F) (Col., </w:t>
      </w:r>
      <w:proofErr w:type="spellStart"/>
      <w:r>
        <w:rPr>
          <w:rFonts w:ascii="Arial" w:hAnsi="Arial" w:cs="Arial"/>
          <w:sz w:val="24"/>
          <w:szCs w:val="24"/>
        </w:rPr>
        <w:t>Anobiidae</w:t>
      </w:r>
      <w:proofErr w:type="spellEnd"/>
      <w:r>
        <w:rPr>
          <w:rFonts w:ascii="Arial" w:hAnsi="Arial" w:cs="Arial"/>
          <w:sz w:val="24"/>
          <w:szCs w:val="24"/>
        </w:rPr>
        <w:t>) with a critical review of the literature on</w:t>
      </w:r>
      <w:r w:rsidR="004A2326">
        <w:rPr>
          <w:rFonts w:ascii="Arial" w:hAnsi="Arial" w:cs="Arial"/>
          <w:sz w:val="24"/>
          <w:szCs w:val="24"/>
        </w:rPr>
        <w:t xml:space="preserve"> </w:t>
      </w:r>
      <w:r>
        <w:rPr>
          <w:rFonts w:ascii="Arial" w:hAnsi="Arial" w:cs="Arial"/>
          <w:sz w:val="24"/>
          <w:szCs w:val="24"/>
        </w:rPr>
        <w:t>its biology.</w:t>
      </w:r>
      <w:proofErr w:type="gramEnd"/>
      <w:r>
        <w:rPr>
          <w:rFonts w:ascii="Arial" w:hAnsi="Arial" w:cs="Arial"/>
          <w:sz w:val="24"/>
          <w:szCs w:val="24"/>
        </w:rPr>
        <w:t xml:space="preserve">  Bull.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Res. </w:t>
      </w:r>
      <w:proofErr w:type="gramStart"/>
      <w:r>
        <w:rPr>
          <w:rFonts w:ascii="Arial" w:hAnsi="Arial" w:cs="Arial"/>
          <w:sz w:val="24"/>
          <w:szCs w:val="24"/>
        </w:rPr>
        <w:t>48 :</w:t>
      </w:r>
      <w:proofErr w:type="gramEnd"/>
      <w:r>
        <w:rPr>
          <w:rFonts w:ascii="Arial" w:hAnsi="Arial" w:cs="Arial"/>
          <w:sz w:val="24"/>
          <w:szCs w:val="24"/>
        </w:rPr>
        <w:t xml:space="preserve"> 9-56.</w:t>
      </w:r>
    </w:p>
    <w:p w:rsidR="000E2897" w:rsidRDefault="000E2897" w:rsidP="004A2326">
      <w:pPr>
        <w:spacing w:before="240" w:after="0" w:line="240" w:lineRule="auto"/>
        <w:jc w:val="both"/>
        <w:rPr>
          <w:rFonts w:ascii="Arial" w:hAnsi="Arial" w:cs="Arial"/>
          <w:sz w:val="24"/>
          <w:szCs w:val="24"/>
        </w:rPr>
      </w:pPr>
      <w:r>
        <w:rPr>
          <w:rFonts w:ascii="Arial" w:hAnsi="Arial" w:cs="Arial"/>
          <w:sz w:val="24"/>
          <w:szCs w:val="24"/>
        </w:rPr>
        <w:t xml:space="preserve">Howe, R. W. 1960.  </w:t>
      </w:r>
      <w:proofErr w:type="gramStart"/>
      <w:r>
        <w:rPr>
          <w:rFonts w:ascii="Arial" w:hAnsi="Arial" w:cs="Arial"/>
          <w:sz w:val="24"/>
          <w:szCs w:val="24"/>
        </w:rPr>
        <w:t>The effects of temperature and humidity on the rate of</w:t>
      </w:r>
      <w:r w:rsidR="004A2326">
        <w:rPr>
          <w:rFonts w:ascii="Arial" w:hAnsi="Arial" w:cs="Arial"/>
          <w:sz w:val="24"/>
          <w:szCs w:val="24"/>
        </w:rPr>
        <w:t xml:space="preserve"> </w:t>
      </w:r>
      <w:r>
        <w:rPr>
          <w:rFonts w:ascii="Arial" w:hAnsi="Arial" w:cs="Arial"/>
          <w:sz w:val="24"/>
          <w:szCs w:val="24"/>
        </w:rPr>
        <w:t xml:space="preserve">development and the mortality of Tribolium </w:t>
      </w:r>
      <w:proofErr w:type="spellStart"/>
      <w:r>
        <w:rPr>
          <w:rFonts w:ascii="Arial" w:hAnsi="Arial" w:cs="Arial"/>
          <w:sz w:val="24"/>
          <w:szCs w:val="24"/>
        </w:rPr>
        <w:t>confusum</w:t>
      </w:r>
      <w:proofErr w:type="spellEnd"/>
      <w:r>
        <w:rPr>
          <w:rFonts w:ascii="Arial" w:hAnsi="Arial" w:cs="Arial"/>
          <w:sz w:val="24"/>
          <w:szCs w:val="24"/>
        </w:rPr>
        <w:t xml:space="preserve"> Duval (</w:t>
      </w:r>
      <w:proofErr w:type="spellStart"/>
      <w:r>
        <w:rPr>
          <w:rFonts w:ascii="Arial" w:hAnsi="Arial" w:cs="Arial"/>
          <w:sz w:val="24"/>
          <w:szCs w:val="24"/>
        </w:rPr>
        <w:t>Coleoptera</w:t>
      </w:r>
      <w:proofErr w:type="spellEnd"/>
      <w:r>
        <w:rPr>
          <w:rFonts w:ascii="Arial" w:hAnsi="Arial" w:cs="Arial"/>
          <w:sz w:val="24"/>
          <w:szCs w:val="24"/>
        </w:rPr>
        <w:t>,</w:t>
      </w:r>
      <w:r w:rsidR="004A2326">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w:t>
      </w:r>
      <w:proofErr w:type="gramEnd"/>
      <w:r>
        <w:rPr>
          <w:rFonts w:ascii="Arial" w:hAnsi="Arial" w:cs="Arial"/>
          <w:sz w:val="24"/>
          <w:szCs w:val="24"/>
        </w:rPr>
        <w:t xml:space="preserve">  Ann. Appl. Biol. </w:t>
      </w:r>
      <w:proofErr w:type="gramStart"/>
      <w:r>
        <w:rPr>
          <w:rFonts w:ascii="Arial" w:hAnsi="Arial" w:cs="Arial"/>
          <w:sz w:val="24"/>
          <w:szCs w:val="24"/>
        </w:rPr>
        <w:t>48 :</w:t>
      </w:r>
      <w:proofErr w:type="gramEnd"/>
      <w:r>
        <w:rPr>
          <w:rFonts w:ascii="Arial" w:hAnsi="Arial" w:cs="Arial"/>
          <w:sz w:val="24"/>
          <w:szCs w:val="24"/>
        </w:rPr>
        <w:t xml:space="preserve"> 363-376.</w:t>
      </w:r>
    </w:p>
    <w:p w:rsidR="000E2897" w:rsidRDefault="000E2897" w:rsidP="004A2326">
      <w:pPr>
        <w:spacing w:before="240" w:after="0" w:line="240" w:lineRule="auto"/>
        <w:jc w:val="both"/>
        <w:rPr>
          <w:rFonts w:ascii="Arial" w:hAnsi="Arial" w:cs="Arial"/>
          <w:sz w:val="24"/>
          <w:szCs w:val="24"/>
        </w:rPr>
      </w:pPr>
      <w:r>
        <w:rPr>
          <w:rFonts w:ascii="Arial" w:hAnsi="Arial" w:cs="Arial"/>
          <w:sz w:val="24"/>
          <w:szCs w:val="24"/>
        </w:rPr>
        <w:t xml:space="preserve">Howe, R.W. 1962.  </w:t>
      </w:r>
      <w:proofErr w:type="gramStart"/>
      <w:r>
        <w:rPr>
          <w:rFonts w:ascii="Arial" w:hAnsi="Arial" w:cs="Arial"/>
          <w:sz w:val="24"/>
          <w:szCs w:val="24"/>
        </w:rPr>
        <w:t>The effect of temperature and relative humidity on the rate of</w:t>
      </w:r>
      <w:r w:rsidR="004A2326">
        <w:rPr>
          <w:rFonts w:ascii="Arial" w:hAnsi="Arial" w:cs="Arial"/>
          <w:sz w:val="24"/>
          <w:szCs w:val="24"/>
        </w:rPr>
        <w:t xml:space="preserve"> </w:t>
      </w:r>
      <w:r>
        <w:rPr>
          <w:rFonts w:ascii="Arial" w:hAnsi="Arial" w:cs="Arial"/>
          <w:sz w:val="24"/>
          <w:szCs w:val="24"/>
        </w:rPr>
        <w:t xml:space="preserve">development and the mortality of Tribolium </w:t>
      </w:r>
      <w:proofErr w:type="spellStart"/>
      <w:r>
        <w:rPr>
          <w:rFonts w:ascii="Arial" w:hAnsi="Arial" w:cs="Arial"/>
          <w:sz w:val="24"/>
          <w:szCs w:val="24"/>
        </w:rPr>
        <w:t>madens</w:t>
      </w:r>
      <w:proofErr w:type="spellEnd"/>
      <w:r>
        <w:rPr>
          <w:rFonts w:ascii="Arial" w:hAnsi="Arial" w:cs="Arial"/>
          <w:sz w:val="24"/>
          <w:szCs w:val="24"/>
        </w:rPr>
        <w:t xml:space="preserve"> (</w:t>
      </w:r>
      <w:proofErr w:type="spellStart"/>
      <w:r>
        <w:rPr>
          <w:rFonts w:ascii="Arial" w:hAnsi="Arial" w:cs="Arial"/>
          <w:sz w:val="24"/>
          <w:szCs w:val="24"/>
        </w:rPr>
        <w:t>Charp</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Coleoptera</w:t>
      </w:r>
      <w:proofErr w:type="spellEnd"/>
      <w:r>
        <w:rPr>
          <w:rFonts w:ascii="Arial" w:hAnsi="Arial" w:cs="Arial"/>
          <w:sz w:val="24"/>
          <w:szCs w:val="24"/>
        </w:rPr>
        <w:t>,</w:t>
      </w:r>
      <w:r w:rsidR="004A2326">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Ann. Appl. Biol. </w:t>
      </w:r>
      <w:proofErr w:type="gramStart"/>
      <w:r>
        <w:rPr>
          <w:rFonts w:ascii="Arial" w:hAnsi="Arial" w:cs="Arial"/>
          <w:sz w:val="24"/>
          <w:szCs w:val="24"/>
        </w:rPr>
        <w:t>50 :</w:t>
      </w:r>
      <w:proofErr w:type="gramEnd"/>
      <w:r>
        <w:rPr>
          <w:rFonts w:ascii="Arial" w:hAnsi="Arial" w:cs="Arial"/>
          <w:sz w:val="24"/>
          <w:szCs w:val="24"/>
        </w:rPr>
        <w:t xml:space="preserve"> 649-660.</w:t>
      </w:r>
    </w:p>
    <w:p w:rsidR="00950B0C" w:rsidRDefault="000E2897" w:rsidP="004A2326">
      <w:pPr>
        <w:spacing w:before="240" w:after="0" w:line="240" w:lineRule="auto"/>
        <w:jc w:val="both"/>
        <w:rPr>
          <w:rFonts w:ascii="Arial" w:hAnsi="Arial" w:cs="Arial"/>
          <w:sz w:val="24"/>
          <w:szCs w:val="24"/>
        </w:rPr>
      </w:pPr>
      <w:r>
        <w:rPr>
          <w:rFonts w:ascii="Arial" w:hAnsi="Arial" w:cs="Arial"/>
          <w:sz w:val="24"/>
          <w:szCs w:val="24"/>
        </w:rPr>
        <w:t>Howe, R. W. 1965.  A summary of estimates of optimal and minimal conditions for</w:t>
      </w:r>
      <w:r w:rsidR="004A2326">
        <w:rPr>
          <w:rFonts w:ascii="Arial" w:hAnsi="Arial" w:cs="Arial"/>
          <w:sz w:val="24"/>
          <w:szCs w:val="24"/>
        </w:rPr>
        <w:t xml:space="preserve"> </w:t>
      </w:r>
      <w:r>
        <w:rPr>
          <w:rFonts w:ascii="Arial" w:hAnsi="Arial" w:cs="Arial"/>
          <w:sz w:val="24"/>
          <w:szCs w:val="24"/>
        </w:rPr>
        <w:t>population increase of some stored products insects.</w:t>
      </w:r>
      <w:r w:rsidR="004A2326">
        <w:rPr>
          <w:rFonts w:ascii="Arial" w:hAnsi="Arial" w:cs="Arial"/>
          <w:sz w:val="24"/>
          <w:szCs w:val="24"/>
        </w:rPr>
        <w:t xml:space="preserve"> </w:t>
      </w:r>
      <w:r>
        <w:rPr>
          <w:rFonts w:ascii="Arial" w:hAnsi="Arial" w:cs="Arial"/>
          <w:sz w:val="24"/>
          <w:szCs w:val="24"/>
        </w:rPr>
        <w:t xml:space="preserve">J. stored Prod. Res. </w:t>
      </w:r>
      <w:proofErr w:type="gramStart"/>
      <w:r>
        <w:rPr>
          <w:rFonts w:ascii="Arial" w:hAnsi="Arial" w:cs="Arial"/>
          <w:sz w:val="24"/>
          <w:szCs w:val="24"/>
        </w:rPr>
        <w:t>1 :</w:t>
      </w:r>
      <w:proofErr w:type="gramEnd"/>
      <w:r>
        <w:rPr>
          <w:rFonts w:ascii="Arial" w:hAnsi="Arial" w:cs="Arial"/>
          <w:sz w:val="24"/>
          <w:szCs w:val="24"/>
        </w:rPr>
        <w:t xml:space="preserve"> 177-184.</w:t>
      </w:r>
    </w:p>
    <w:p w:rsidR="00950B0C" w:rsidRDefault="00950B0C" w:rsidP="004A2326">
      <w:pPr>
        <w:spacing w:before="240" w:after="0" w:line="240" w:lineRule="auto"/>
        <w:jc w:val="both"/>
        <w:rPr>
          <w:rFonts w:ascii="Arial" w:hAnsi="Arial" w:cs="Arial"/>
          <w:sz w:val="24"/>
          <w:szCs w:val="24"/>
        </w:rPr>
      </w:pPr>
      <w:r>
        <w:rPr>
          <w:rFonts w:ascii="Arial" w:hAnsi="Arial" w:cs="Arial"/>
          <w:sz w:val="24"/>
          <w:szCs w:val="24"/>
        </w:rPr>
        <w:t xml:space="preserve">Howe, R.W. and Burges, H.D. 1952.  </w:t>
      </w:r>
      <w:proofErr w:type="gramStart"/>
      <w:r>
        <w:rPr>
          <w:rFonts w:ascii="Arial" w:hAnsi="Arial" w:cs="Arial"/>
          <w:sz w:val="24"/>
          <w:szCs w:val="24"/>
        </w:rPr>
        <w:t xml:space="preserve">Studies on beetles of the family </w:t>
      </w:r>
      <w:proofErr w:type="spellStart"/>
      <w:r>
        <w:rPr>
          <w:rFonts w:ascii="Arial" w:hAnsi="Arial" w:cs="Arial"/>
          <w:sz w:val="24"/>
          <w:szCs w:val="24"/>
        </w:rPr>
        <w:t>Ptinidae</w:t>
      </w:r>
      <w:proofErr w:type="spellEnd"/>
      <w:r>
        <w:rPr>
          <w:rFonts w:ascii="Arial" w:hAnsi="Arial" w:cs="Arial"/>
          <w:sz w:val="24"/>
          <w:szCs w:val="24"/>
        </w:rPr>
        <w:t>.</w:t>
      </w:r>
      <w:proofErr w:type="gramEnd"/>
      <w:r w:rsidR="004A2326">
        <w:rPr>
          <w:rFonts w:ascii="Arial" w:hAnsi="Arial" w:cs="Arial"/>
          <w:sz w:val="24"/>
          <w:szCs w:val="24"/>
        </w:rPr>
        <w:t xml:space="preserve"> </w:t>
      </w:r>
      <w:r>
        <w:rPr>
          <w:rFonts w:ascii="Arial" w:hAnsi="Arial" w:cs="Arial"/>
          <w:sz w:val="24"/>
          <w:szCs w:val="24"/>
        </w:rPr>
        <w:t xml:space="preserve">VII – The biology of five </w:t>
      </w:r>
      <w:proofErr w:type="spellStart"/>
      <w:r>
        <w:rPr>
          <w:rFonts w:ascii="Arial" w:hAnsi="Arial" w:cs="Arial"/>
          <w:sz w:val="24"/>
          <w:szCs w:val="24"/>
        </w:rPr>
        <w:t>ptinid</w:t>
      </w:r>
      <w:proofErr w:type="spellEnd"/>
      <w:r>
        <w:rPr>
          <w:rFonts w:ascii="Arial" w:hAnsi="Arial" w:cs="Arial"/>
          <w:sz w:val="24"/>
          <w:szCs w:val="24"/>
        </w:rPr>
        <w:t xml:space="preserve"> species found in stored products.</w:t>
      </w:r>
      <w:r w:rsidR="004A2326">
        <w:rPr>
          <w:rFonts w:ascii="Arial" w:hAnsi="Arial" w:cs="Arial"/>
          <w:sz w:val="24"/>
          <w:szCs w:val="24"/>
        </w:rPr>
        <w:t xml:space="preserve"> </w:t>
      </w:r>
      <w:r>
        <w:rPr>
          <w:rFonts w:ascii="Arial" w:hAnsi="Arial" w:cs="Arial"/>
          <w:sz w:val="24"/>
          <w:szCs w:val="24"/>
        </w:rPr>
        <w:t xml:space="preserve">Bull.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Res. </w:t>
      </w:r>
      <w:proofErr w:type="gramStart"/>
      <w:r>
        <w:rPr>
          <w:rFonts w:ascii="Arial" w:hAnsi="Arial" w:cs="Arial"/>
          <w:sz w:val="24"/>
          <w:szCs w:val="24"/>
        </w:rPr>
        <w:t>43 :</w:t>
      </w:r>
      <w:proofErr w:type="gramEnd"/>
      <w:r>
        <w:rPr>
          <w:rFonts w:ascii="Arial" w:hAnsi="Arial" w:cs="Arial"/>
          <w:sz w:val="24"/>
          <w:szCs w:val="24"/>
        </w:rPr>
        <w:t xml:space="preserve">  153-186.</w:t>
      </w:r>
    </w:p>
    <w:p w:rsidR="00192819" w:rsidRDefault="00192819" w:rsidP="004A2326">
      <w:pPr>
        <w:spacing w:before="240" w:after="0" w:line="240" w:lineRule="auto"/>
        <w:jc w:val="both"/>
        <w:rPr>
          <w:rFonts w:ascii="Arial" w:hAnsi="Arial" w:cs="Arial"/>
          <w:sz w:val="24"/>
          <w:szCs w:val="24"/>
        </w:rPr>
      </w:pPr>
      <w:r>
        <w:rPr>
          <w:rFonts w:ascii="Arial" w:hAnsi="Arial" w:cs="Arial"/>
          <w:sz w:val="24"/>
          <w:szCs w:val="24"/>
        </w:rPr>
        <w:t xml:space="preserve">Howe, R.W. and Burges, H.D. 1953a.  </w:t>
      </w:r>
      <w:proofErr w:type="gramStart"/>
      <w:r>
        <w:rPr>
          <w:rFonts w:ascii="Arial" w:hAnsi="Arial" w:cs="Arial"/>
          <w:sz w:val="24"/>
          <w:szCs w:val="24"/>
        </w:rPr>
        <w:t xml:space="preserve">Studies on beetles of the family </w:t>
      </w:r>
      <w:proofErr w:type="spellStart"/>
      <w:r>
        <w:rPr>
          <w:rFonts w:ascii="Arial" w:hAnsi="Arial" w:cs="Arial"/>
          <w:sz w:val="24"/>
          <w:szCs w:val="24"/>
        </w:rPr>
        <w:t>Ptinidae</w:t>
      </w:r>
      <w:proofErr w:type="spellEnd"/>
      <w:r>
        <w:rPr>
          <w:rFonts w:ascii="Arial" w:hAnsi="Arial" w:cs="Arial"/>
          <w:sz w:val="24"/>
          <w:szCs w:val="24"/>
        </w:rPr>
        <w:t>.</w:t>
      </w:r>
      <w:proofErr w:type="gramEnd"/>
      <w:r w:rsidR="004A2326">
        <w:rPr>
          <w:rFonts w:ascii="Arial" w:hAnsi="Arial" w:cs="Arial"/>
          <w:sz w:val="24"/>
          <w:szCs w:val="24"/>
        </w:rPr>
        <w:t xml:space="preserve"> </w:t>
      </w:r>
      <w:r>
        <w:rPr>
          <w:rFonts w:ascii="Arial" w:hAnsi="Arial" w:cs="Arial"/>
          <w:sz w:val="24"/>
          <w:szCs w:val="24"/>
        </w:rPr>
        <w:t xml:space="preserve">IX – A laboratory study of the biology of </w:t>
      </w:r>
      <w:proofErr w:type="spellStart"/>
      <w:r>
        <w:rPr>
          <w:rFonts w:ascii="Arial" w:hAnsi="Arial" w:cs="Arial"/>
          <w:sz w:val="24"/>
          <w:szCs w:val="24"/>
        </w:rPr>
        <w:t>Ptinus</w:t>
      </w:r>
      <w:proofErr w:type="spellEnd"/>
      <w:r>
        <w:rPr>
          <w:rFonts w:ascii="Arial" w:hAnsi="Arial" w:cs="Arial"/>
          <w:sz w:val="24"/>
          <w:szCs w:val="24"/>
        </w:rPr>
        <w:t xml:space="preserve"> </w:t>
      </w:r>
      <w:proofErr w:type="spellStart"/>
      <w:r>
        <w:rPr>
          <w:rFonts w:ascii="Arial" w:hAnsi="Arial" w:cs="Arial"/>
          <w:sz w:val="24"/>
          <w:szCs w:val="24"/>
        </w:rPr>
        <w:t>tectus</w:t>
      </w:r>
      <w:proofErr w:type="spellEnd"/>
      <w:r>
        <w:rPr>
          <w:rFonts w:ascii="Arial" w:hAnsi="Arial" w:cs="Arial"/>
          <w:sz w:val="24"/>
          <w:szCs w:val="24"/>
        </w:rPr>
        <w:t xml:space="preserve"> </w:t>
      </w:r>
      <w:proofErr w:type="spellStart"/>
      <w:r>
        <w:rPr>
          <w:rFonts w:ascii="Arial" w:hAnsi="Arial" w:cs="Arial"/>
          <w:sz w:val="24"/>
          <w:szCs w:val="24"/>
        </w:rPr>
        <w:t>Boield</w:t>
      </w:r>
      <w:proofErr w:type="spellEnd"/>
      <w:r>
        <w:rPr>
          <w:rFonts w:ascii="Arial" w:hAnsi="Arial" w:cs="Arial"/>
          <w:sz w:val="24"/>
          <w:szCs w:val="24"/>
        </w:rPr>
        <w:t>.</w:t>
      </w:r>
      <w:r w:rsidR="004A2326">
        <w:rPr>
          <w:rFonts w:ascii="Arial" w:hAnsi="Arial" w:cs="Arial"/>
          <w:sz w:val="24"/>
          <w:szCs w:val="24"/>
        </w:rPr>
        <w:t xml:space="preserve"> </w:t>
      </w:r>
      <w:r>
        <w:rPr>
          <w:rFonts w:ascii="Arial" w:hAnsi="Arial" w:cs="Arial"/>
          <w:sz w:val="24"/>
          <w:szCs w:val="24"/>
        </w:rPr>
        <w:t xml:space="preserve">Bull.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Res. </w:t>
      </w:r>
      <w:proofErr w:type="gramStart"/>
      <w:r>
        <w:rPr>
          <w:rFonts w:ascii="Arial" w:hAnsi="Arial" w:cs="Arial"/>
          <w:sz w:val="24"/>
          <w:szCs w:val="24"/>
        </w:rPr>
        <w:t>44 :</w:t>
      </w:r>
      <w:proofErr w:type="gramEnd"/>
      <w:r>
        <w:rPr>
          <w:rFonts w:ascii="Arial" w:hAnsi="Arial" w:cs="Arial"/>
          <w:sz w:val="24"/>
          <w:szCs w:val="24"/>
        </w:rPr>
        <w:t xml:space="preserve"> 461-516.</w:t>
      </w:r>
    </w:p>
    <w:p w:rsidR="00192819" w:rsidRDefault="00192819" w:rsidP="004A2326">
      <w:pPr>
        <w:spacing w:before="240" w:after="0" w:line="240" w:lineRule="auto"/>
        <w:jc w:val="both"/>
        <w:rPr>
          <w:rFonts w:ascii="Arial" w:hAnsi="Arial" w:cs="Arial"/>
          <w:sz w:val="24"/>
          <w:szCs w:val="24"/>
        </w:rPr>
      </w:pPr>
      <w:r>
        <w:rPr>
          <w:rFonts w:ascii="Arial" w:hAnsi="Arial" w:cs="Arial"/>
          <w:sz w:val="24"/>
          <w:szCs w:val="24"/>
        </w:rPr>
        <w:t xml:space="preserve">Howe, R. W. and Burges, H.D. 1953b.  </w:t>
      </w:r>
      <w:proofErr w:type="gramStart"/>
      <w:r>
        <w:rPr>
          <w:rFonts w:ascii="Arial" w:hAnsi="Arial" w:cs="Arial"/>
          <w:sz w:val="24"/>
          <w:szCs w:val="24"/>
        </w:rPr>
        <w:t xml:space="preserve">Studies on beetles of the family </w:t>
      </w:r>
      <w:proofErr w:type="spellStart"/>
      <w:r>
        <w:rPr>
          <w:rFonts w:ascii="Arial" w:hAnsi="Arial" w:cs="Arial"/>
          <w:sz w:val="24"/>
          <w:szCs w:val="24"/>
        </w:rPr>
        <w:t>Ptinidae</w:t>
      </w:r>
      <w:proofErr w:type="spellEnd"/>
      <w:r>
        <w:rPr>
          <w:rFonts w:ascii="Arial" w:hAnsi="Arial" w:cs="Arial"/>
          <w:sz w:val="24"/>
          <w:szCs w:val="24"/>
        </w:rPr>
        <w:t>.</w:t>
      </w:r>
      <w:proofErr w:type="gramEnd"/>
      <w:r>
        <w:rPr>
          <w:rFonts w:ascii="Arial" w:hAnsi="Arial" w:cs="Arial"/>
          <w:sz w:val="24"/>
          <w:szCs w:val="24"/>
        </w:rPr>
        <w:t xml:space="preserve"> 10.</w:t>
      </w:r>
      <w:r w:rsidR="004A2326">
        <w:rPr>
          <w:rFonts w:ascii="Arial" w:hAnsi="Arial" w:cs="Arial"/>
          <w:sz w:val="24"/>
          <w:szCs w:val="24"/>
        </w:rPr>
        <w:t xml:space="preserve"> </w:t>
      </w:r>
      <w:r>
        <w:rPr>
          <w:rFonts w:ascii="Arial" w:hAnsi="Arial" w:cs="Arial"/>
          <w:sz w:val="24"/>
          <w:szCs w:val="24"/>
        </w:rPr>
        <w:t xml:space="preserve">The biology of </w:t>
      </w:r>
      <w:proofErr w:type="spellStart"/>
      <w:r>
        <w:rPr>
          <w:rFonts w:ascii="Arial" w:hAnsi="Arial" w:cs="Arial"/>
          <w:sz w:val="24"/>
          <w:szCs w:val="24"/>
        </w:rPr>
        <w:t>Mezium</w:t>
      </w:r>
      <w:proofErr w:type="spellEnd"/>
      <w:r>
        <w:rPr>
          <w:rFonts w:ascii="Arial" w:hAnsi="Arial" w:cs="Arial"/>
          <w:sz w:val="24"/>
          <w:szCs w:val="24"/>
        </w:rPr>
        <w:t xml:space="preserve"> affine </w:t>
      </w:r>
      <w:proofErr w:type="spellStart"/>
      <w:r>
        <w:rPr>
          <w:rFonts w:ascii="Arial" w:hAnsi="Arial" w:cs="Arial"/>
          <w:sz w:val="24"/>
          <w:szCs w:val="24"/>
        </w:rPr>
        <w:t>Boieidieu</w:t>
      </w:r>
      <w:proofErr w:type="spellEnd"/>
      <w:r>
        <w:rPr>
          <w:rFonts w:ascii="Arial" w:hAnsi="Arial" w:cs="Arial"/>
          <w:sz w:val="24"/>
          <w:szCs w:val="24"/>
        </w:rPr>
        <w:t xml:space="preserve">.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Mon. Mag. </w:t>
      </w:r>
      <w:proofErr w:type="gramStart"/>
      <w:r>
        <w:rPr>
          <w:rFonts w:ascii="Arial" w:hAnsi="Arial" w:cs="Arial"/>
          <w:sz w:val="24"/>
          <w:szCs w:val="24"/>
        </w:rPr>
        <w:t>89 :</w:t>
      </w:r>
      <w:proofErr w:type="gramEnd"/>
      <w:r>
        <w:rPr>
          <w:rFonts w:ascii="Arial" w:hAnsi="Arial" w:cs="Arial"/>
          <w:sz w:val="24"/>
          <w:szCs w:val="24"/>
        </w:rPr>
        <w:t xml:space="preserve"> 217-220.</w:t>
      </w:r>
    </w:p>
    <w:p w:rsidR="0071798E" w:rsidRDefault="00E80166" w:rsidP="004A2326">
      <w:pPr>
        <w:spacing w:before="240" w:after="0" w:line="240" w:lineRule="auto"/>
        <w:jc w:val="both"/>
        <w:rPr>
          <w:rFonts w:ascii="Arial" w:hAnsi="Arial" w:cs="Arial"/>
          <w:sz w:val="24"/>
          <w:szCs w:val="24"/>
        </w:rPr>
      </w:pPr>
      <w:r>
        <w:rPr>
          <w:rFonts w:ascii="Arial" w:hAnsi="Arial" w:cs="Arial"/>
          <w:sz w:val="24"/>
          <w:szCs w:val="24"/>
        </w:rPr>
        <w:lastRenderedPageBreak/>
        <w:t>Howe, R. W. and Currie, J.E. 1964.  Some laboratory observations on the rates of</w:t>
      </w:r>
      <w:r w:rsidR="004A2326">
        <w:rPr>
          <w:rFonts w:ascii="Arial" w:hAnsi="Arial" w:cs="Arial"/>
          <w:sz w:val="24"/>
          <w:szCs w:val="24"/>
        </w:rPr>
        <w:t xml:space="preserve"> </w:t>
      </w:r>
      <w:r w:rsidR="0071798E">
        <w:rPr>
          <w:rFonts w:ascii="Arial" w:hAnsi="Arial" w:cs="Arial"/>
          <w:sz w:val="24"/>
          <w:szCs w:val="24"/>
        </w:rPr>
        <w:t xml:space="preserve">development, mortality and oviposition of several species of </w:t>
      </w:r>
      <w:proofErr w:type="spellStart"/>
      <w:r w:rsidR="0071798E">
        <w:rPr>
          <w:rFonts w:ascii="Arial" w:hAnsi="Arial" w:cs="Arial"/>
          <w:sz w:val="24"/>
          <w:szCs w:val="24"/>
        </w:rPr>
        <w:t>Bruchidae</w:t>
      </w:r>
      <w:proofErr w:type="spellEnd"/>
      <w:r w:rsidR="004A2326">
        <w:rPr>
          <w:rFonts w:ascii="Arial" w:hAnsi="Arial" w:cs="Arial"/>
          <w:sz w:val="24"/>
          <w:szCs w:val="24"/>
        </w:rPr>
        <w:t xml:space="preserve"> </w:t>
      </w:r>
      <w:r w:rsidR="0071798E">
        <w:rPr>
          <w:rFonts w:ascii="Arial" w:hAnsi="Arial" w:cs="Arial"/>
          <w:sz w:val="24"/>
          <w:szCs w:val="24"/>
        </w:rPr>
        <w:t xml:space="preserve">breeding in stored pulses.  Bull. </w:t>
      </w:r>
      <w:proofErr w:type="spellStart"/>
      <w:proofErr w:type="gramStart"/>
      <w:r w:rsidR="0071798E">
        <w:rPr>
          <w:rFonts w:ascii="Arial" w:hAnsi="Arial" w:cs="Arial"/>
          <w:sz w:val="24"/>
          <w:szCs w:val="24"/>
        </w:rPr>
        <w:t>Ent</w:t>
      </w:r>
      <w:proofErr w:type="spellEnd"/>
      <w:proofErr w:type="gramEnd"/>
      <w:r w:rsidR="0071798E">
        <w:rPr>
          <w:rFonts w:ascii="Arial" w:hAnsi="Arial" w:cs="Arial"/>
          <w:sz w:val="24"/>
          <w:szCs w:val="24"/>
        </w:rPr>
        <w:t xml:space="preserve">. Res. </w:t>
      </w:r>
      <w:proofErr w:type="gramStart"/>
      <w:r w:rsidR="0071798E">
        <w:rPr>
          <w:rFonts w:ascii="Arial" w:hAnsi="Arial" w:cs="Arial"/>
          <w:sz w:val="24"/>
          <w:szCs w:val="24"/>
        </w:rPr>
        <w:t>55 :</w:t>
      </w:r>
      <w:proofErr w:type="gramEnd"/>
      <w:r w:rsidR="0071798E">
        <w:rPr>
          <w:rFonts w:ascii="Arial" w:hAnsi="Arial" w:cs="Arial"/>
          <w:sz w:val="24"/>
          <w:szCs w:val="24"/>
        </w:rPr>
        <w:t xml:space="preserve"> 437-477.</w:t>
      </w:r>
    </w:p>
    <w:p w:rsidR="0071798E" w:rsidRDefault="0071798E" w:rsidP="004A2326">
      <w:pPr>
        <w:spacing w:before="240" w:after="0" w:line="240" w:lineRule="auto"/>
        <w:jc w:val="both"/>
        <w:rPr>
          <w:rFonts w:ascii="Arial" w:hAnsi="Arial" w:cs="Arial"/>
          <w:sz w:val="24"/>
          <w:szCs w:val="24"/>
        </w:rPr>
      </w:pPr>
      <w:r>
        <w:rPr>
          <w:rFonts w:ascii="Arial" w:hAnsi="Arial" w:cs="Arial"/>
          <w:sz w:val="24"/>
          <w:szCs w:val="24"/>
        </w:rPr>
        <w:t xml:space="preserve">Humphreys, W.F. 1979.  </w:t>
      </w:r>
      <w:proofErr w:type="gramStart"/>
      <w:r>
        <w:rPr>
          <w:rFonts w:ascii="Arial" w:hAnsi="Arial" w:cs="Arial"/>
          <w:sz w:val="24"/>
          <w:szCs w:val="24"/>
        </w:rPr>
        <w:t>Production and respiration in animal populations.</w:t>
      </w:r>
      <w:proofErr w:type="gramEnd"/>
      <w:r w:rsidR="004A2326">
        <w:rPr>
          <w:rFonts w:ascii="Arial" w:hAnsi="Arial" w:cs="Arial"/>
          <w:sz w:val="24"/>
          <w:szCs w:val="24"/>
        </w:rPr>
        <w:t xml:space="preserve"> </w:t>
      </w:r>
      <w:r>
        <w:rPr>
          <w:rFonts w:ascii="Arial" w:hAnsi="Arial" w:cs="Arial"/>
          <w:sz w:val="24"/>
          <w:szCs w:val="24"/>
        </w:rPr>
        <w:t xml:space="preserve">J. Anim. Ecol. </w:t>
      </w:r>
      <w:proofErr w:type="gramStart"/>
      <w:r>
        <w:rPr>
          <w:rFonts w:ascii="Arial" w:hAnsi="Arial" w:cs="Arial"/>
          <w:sz w:val="24"/>
          <w:szCs w:val="24"/>
        </w:rPr>
        <w:t>48 :</w:t>
      </w:r>
      <w:proofErr w:type="gramEnd"/>
      <w:r>
        <w:rPr>
          <w:rFonts w:ascii="Arial" w:hAnsi="Arial" w:cs="Arial"/>
          <w:sz w:val="24"/>
          <w:szCs w:val="24"/>
        </w:rPr>
        <w:t xml:space="preserve"> 427-445.</w:t>
      </w:r>
    </w:p>
    <w:p w:rsidR="0071798E" w:rsidRDefault="0071798E" w:rsidP="004A2326">
      <w:pPr>
        <w:spacing w:before="240" w:after="0" w:line="240" w:lineRule="auto"/>
        <w:jc w:val="both"/>
        <w:rPr>
          <w:rFonts w:ascii="Arial" w:hAnsi="Arial" w:cs="Arial"/>
          <w:sz w:val="24"/>
          <w:szCs w:val="24"/>
        </w:rPr>
      </w:pPr>
      <w:proofErr w:type="spellStart"/>
      <w:proofErr w:type="gramStart"/>
      <w:r>
        <w:rPr>
          <w:rFonts w:ascii="Arial" w:hAnsi="Arial" w:cs="Arial"/>
          <w:sz w:val="24"/>
          <w:szCs w:val="24"/>
        </w:rPr>
        <w:t>Imura</w:t>
      </w:r>
      <w:proofErr w:type="spellEnd"/>
      <w:r>
        <w:rPr>
          <w:rFonts w:ascii="Arial" w:hAnsi="Arial" w:cs="Arial"/>
          <w:sz w:val="24"/>
          <w:szCs w:val="24"/>
        </w:rPr>
        <w:t>, O. 1986.</w:t>
      </w:r>
      <w:proofErr w:type="gramEnd"/>
      <w:r>
        <w:rPr>
          <w:rFonts w:ascii="Arial" w:hAnsi="Arial" w:cs="Arial"/>
          <w:sz w:val="24"/>
          <w:szCs w:val="24"/>
        </w:rPr>
        <w:t xml:space="preserve">  Studies on the color variation in larvae of </w:t>
      </w:r>
      <w:proofErr w:type="spellStart"/>
      <w:r>
        <w:rPr>
          <w:rFonts w:ascii="Arial" w:hAnsi="Arial" w:cs="Arial"/>
          <w:sz w:val="24"/>
          <w:szCs w:val="24"/>
        </w:rPr>
        <w:t>Ephestia</w:t>
      </w:r>
      <w:proofErr w:type="spellEnd"/>
      <w:r>
        <w:rPr>
          <w:rFonts w:ascii="Arial" w:hAnsi="Arial" w:cs="Arial"/>
          <w:sz w:val="24"/>
          <w:szCs w:val="24"/>
        </w:rPr>
        <w:t xml:space="preserve"> </w:t>
      </w:r>
      <w:proofErr w:type="spellStart"/>
      <w:r>
        <w:rPr>
          <w:rFonts w:ascii="Arial" w:hAnsi="Arial" w:cs="Arial"/>
          <w:sz w:val="24"/>
          <w:szCs w:val="24"/>
        </w:rPr>
        <w:t>kuhniella</w:t>
      </w:r>
      <w:proofErr w:type="spellEnd"/>
      <w:r w:rsidR="004A2326">
        <w:rPr>
          <w:rFonts w:ascii="Arial" w:hAnsi="Arial" w:cs="Arial"/>
          <w:sz w:val="24"/>
          <w:szCs w:val="24"/>
        </w:rPr>
        <w:t xml:space="preserve"> </w:t>
      </w:r>
      <w:r>
        <w:rPr>
          <w:rFonts w:ascii="Arial" w:hAnsi="Arial" w:cs="Arial"/>
          <w:sz w:val="24"/>
          <w:szCs w:val="24"/>
        </w:rPr>
        <w:t xml:space="preserve">Zeller (Lepidoptera: </w:t>
      </w:r>
      <w:proofErr w:type="spellStart"/>
      <w:r>
        <w:rPr>
          <w:rFonts w:ascii="Arial" w:hAnsi="Arial" w:cs="Arial"/>
          <w:sz w:val="24"/>
          <w:szCs w:val="24"/>
        </w:rPr>
        <w:t>Phycitidae</w:t>
      </w:r>
      <w:proofErr w:type="spellEnd"/>
      <w:r>
        <w:rPr>
          <w:rFonts w:ascii="Arial" w:hAnsi="Arial" w:cs="Arial"/>
          <w:sz w:val="24"/>
          <w:szCs w:val="24"/>
        </w:rPr>
        <w:t>).   III</w:t>
      </w:r>
      <w:proofErr w:type="gramStart"/>
      <w:r>
        <w:rPr>
          <w:rFonts w:ascii="Arial" w:hAnsi="Arial" w:cs="Arial"/>
          <w:sz w:val="24"/>
          <w:szCs w:val="24"/>
        </w:rPr>
        <w:t>.  Fitness</w:t>
      </w:r>
      <w:proofErr w:type="gramEnd"/>
      <w:r>
        <w:rPr>
          <w:rFonts w:ascii="Arial" w:hAnsi="Arial" w:cs="Arial"/>
          <w:sz w:val="24"/>
          <w:szCs w:val="24"/>
        </w:rPr>
        <w:t xml:space="preserve"> of different larval color</w:t>
      </w:r>
      <w:r w:rsidR="004A2326">
        <w:rPr>
          <w:rFonts w:ascii="Arial" w:hAnsi="Arial" w:cs="Arial"/>
          <w:sz w:val="24"/>
          <w:szCs w:val="24"/>
        </w:rPr>
        <w:t xml:space="preserve"> </w:t>
      </w:r>
      <w:r>
        <w:rPr>
          <w:rFonts w:ascii="Arial" w:hAnsi="Arial" w:cs="Arial"/>
          <w:sz w:val="24"/>
          <w:szCs w:val="24"/>
        </w:rPr>
        <w:t xml:space="preserve">strains.  Res. </w:t>
      </w:r>
      <w:proofErr w:type="spellStart"/>
      <w:r>
        <w:rPr>
          <w:rFonts w:ascii="Arial" w:hAnsi="Arial" w:cs="Arial"/>
          <w:sz w:val="24"/>
          <w:szCs w:val="24"/>
        </w:rPr>
        <w:t>Popul</w:t>
      </w:r>
      <w:proofErr w:type="spellEnd"/>
      <w:r>
        <w:rPr>
          <w:rFonts w:ascii="Arial" w:hAnsi="Arial" w:cs="Arial"/>
          <w:sz w:val="24"/>
          <w:szCs w:val="24"/>
        </w:rPr>
        <w:t xml:space="preserve">.  Ecol. </w:t>
      </w:r>
      <w:proofErr w:type="gramStart"/>
      <w:r>
        <w:rPr>
          <w:rFonts w:ascii="Arial" w:hAnsi="Arial" w:cs="Arial"/>
          <w:sz w:val="24"/>
          <w:szCs w:val="24"/>
        </w:rPr>
        <w:t>28 :</w:t>
      </w:r>
      <w:proofErr w:type="gramEnd"/>
      <w:r>
        <w:rPr>
          <w:rFonts w:ascii="Arial" w:hAnsi="Arial" w:cs="Arial"/>
          <w:sz w:val="24"/>
          <w:szCs w:val="24"/>
        </w:rPr>
        <w:t xml:space="preserve"> 281-293.</w:t>
      </w:r>
    </w:p>
    <w:p w:rsidR="0071798E" w:rsidRDefault="0071798E" w:rsidP="004A2326">
      <w:pPr>
        <w:spacing w:before="240" w:after="0" w:line="240" w:lineRule="auto"/>
        <w:jc w:val="both"/>
        <w:rPr>
          <w:rFonts w:ascii="Arial" w:hAnsi="Arial" w:cs="Arial"/>
          <w:sz w:val="24"/>
          <w:szCs w:val="24"/>
        </w:rPr>
      </w:pPr>
      <w:proofErr w:type="spellStart"/>
      <w:r>
        <w:rPr>
          <w:rFonts w:ascii="Arial" w:hAnsi="Arial" w:cs="Arial"/>
          <w:sz w:val="24"/>
          <w:szCs w:val="24"/>
        </w:rPr>
        <w:t>Imura</w:t>
      </w:r>
      <w:proofErr w:type="spellEnd"/>
      <w:r>
        <w:rPr>
          <w:rFonts w:ascii="Arial" w:hAnsi="Arial" w:cs="Arial"/>
          <w:sz w:val="24"/>
          <w:szCs w:val="24"/>
        </w:rPr>
        <w:t xml:space="preserve">, O. and </w:t>
      </w:r>
      <w:proofErr w:type="spellStart"/>
      <w:r>
        <w:rPr>
          <w:rFonts w:ascii="Arial" w:hAnsi="Arial" w:cs="Arial"/>
          <w:sz w:val="24"/>
          <w:szCs w:val="24"/>
        </w:rPr>
        <w:t>Nakakita</w:t>
      </w:r>
      <w:proofErr w:type="spellEnd"/>
      <w:r>
        <w:rPr>
          <w:rFonts w:ascii="Arial" w:hAnsi="Arial" w:cs="Arial"/>
          <w:sz w:val="24"/>
          <w:szCs w:val="24"/>
        </w:rPr>
        <w:t>, H. 1984.  The effect of temperature and relative humidity</w:t>
      </w:r>
      <w:r w:rsidR="004A2326">
        <w:rPr>
          <w:rFonts w:ascii="Arial" w:hAnsi="Arial" w:cs="Arial"/>
          <w:sz w:val="24"/>
          <w:szCs w:val="24"/>
        </w:rPr>
        <w:t xml:space="preserve"> </w:t>
      </w:r>
      <w:r>
        <w:rPr>
          <w:rFonts w:ascii="Arial" w:hAnsi="Arial" w:cs="Arial"/>
          <w:sz w:val="24"/>
          <w:szCs w:val="24"/>
        </w:rPr>
        <w:t>on the development of Tribolium freeman Hinton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sidR="004A2326">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J. stored Prod. Res. </w:t>
      </w:r>
      <w:proofErr w:type="gramStart"/>
      <w:r>
        <w:rPr>
          <w:rFonts w:ascii="Arial" w:hAnsi="Arial" w:cs="Arial"/>
          <w:sz w:val="24"/>
          <w:szCs w:val="24"/>
        </w:rPr>
        <w:t>20 :</w:t>
      </w:r>
      <w:proofErr w:type="gramEnd"/>
      <w:r>
        <w:rPr>
          <w:rFonts w:ascii="Arial" w:hAnsi="Arial" w:cs="Arial"/>
          <w:sz w:val="24"/>
          <w:szCs w:val="24"/>
        </w:rPr>
        <w:t xml:space="preserve"> 87-95.</w:t>
      </w:r>
    </w:p>
    <w:p w:rsidR="00124353" w:rsidRDefault="0071798E" w:rsidP="004A2326">
      <w:pPr>
        <w:spacing w:before="240" w:after="0" w:line="240" w:lineRule="auto"/>
        <w:jc w:val="both"/>
        <w:rPr>
          <w:rFonts w:ascii="Arial" w:hAnsi="Arial" w:cs="Arial"/>
          <w:sz w:val="24"/>
          <w:szCs w:val="24"/>
        </w:rPr>
      </w:pPr>
      <w:proofErr w:type="spellStart"/>
      <w:r>
        <w:rPr>
          <w:rFonts w:ascii="Arial" w:hAnsi="Arial" w:cs="Arial"/>
          <w:sz w:val="24"/>
          <w:szCs w:val="24"/>
        </w:rPr>
        <w:t>Ishikura</w:t>
      </w:r>
      <w:proofErr w:type="spellEnd"/>
      <w:r>
        <w:rPr>
          <w:rFonts w:ascii="Arial" w:hAnsi="Arial" w:cs="Arial"/>
          <w:sz w:val="24"/>
          <w:szCs w:val="24"/>
        </w:rPr>
        <w:t xml:space="preserve">, H. 1941.  </w:t>
      </w:r>
      <w:proofErr w:type="gramStart"/>
      <w:r>
        <w:rPr>
          <w:rFonts w:ascii="Arial" w:hAnsi="Arial" w:cs="Arial"/>
          <w:sz w:val="24"/>
          <w:szCs w:val="24"/>
        </w:rPr>
        <w:t>Effect of temperature and humidity on the whole developmental</w:t>
      </w:r>
      <w:r w:rsidR="004A2326">
        <w:rPr>
          <w:rFonts w:ascii="Arial" w:hAnsi="Arial" w:cs="Arial"/>
          <w:sz w:val="24"/>
          <w:szCs w:val="24"/>
        </w:rPr>
        <w:t xml:space="preserve"> </w:t>
      </w:r>
      <w:r w:rsidR="00124353">
        <w:rPr>
          <w:rFonts w:ascii="Arial" w:hAnsi="Arial" w:cs="Arial"/>
          <w:sz w:val="24"/>
          <w:szCs w:val="24"/>
        </w:rPr>
        <w:t xml:space="preserve">period of </w:t>
      </w:r>
      <w:proofErr w:type="spellStart"/>
      <w:r w:rsidR="00124353">
        <w:rPr>
          <w:rFonts w:ascii="Arial" w:hAnsi="Arial" w:cs="Arial"/>
          <w:sz w:val="24"/>
          <w:szCs w:val="24"/>
        </w:rPr>
        <w:t>Calloso</w:t>
      </w:r>
      <w:proofErr w:type="spellEnd"/>
      <w:r w:rsidR="00124353">
        <w:rPr>
          <w:rFonts w:ascii="Arial" w:hAnsi="Arial" w:cs="Arial"/>
          <w:sz w:val="24"/>
          <w:szCs w:val="24"/>
        </w:rPr>
        <w:t xml:space="preserve"> </w:t>
      </w:r>
      <w:proofErr w:type="spellStart"/>
      <w:r w:rsidR="00124353">
        <w:rPr>
          <w:rFonts w:ascii="Arial" w:hAnsi="Arial" w:cs="Arial"/>
          <w:sz w:val="24"/>
          <w:szCs w:val="24"/>
        </w:rPr>
        <w:t>bruchus</w:t>
      </w:r>
      <w:proofErr w:type="spellEnd"/>
      <w:r w:rsidR="00124353">
        <w:rPr>
          <w:rFonts w:ascii="Arial" w:hAnsi="Arial" w:cs="Arial"/>
          <w:sz w:val="24"/>
          <w:szCs w:val="24"/>
        </w:rPr>
        <w:t xml:space="preserve"> </w:t>
      </w:r>
      <w:proofErr w:type="spellStart"/>
      <w:r w:rsidR="00124353">
        <w:rPr>
          <w:rFonts w:ascii="Arial" w:hAnsi="Arial" w:cs="Arial"/>
          <w:sz w:val="24"/>
          <w:szCs w:val="24"/>
        </w:rPr>
        <w:t>chinesis</w:t>
      </w:r>
      <w:proofErr w:type="spellEnd"/>
      <w:r w:rsidR="00124353">
        <w:rPr>
          <w:rFonts w:ascii="Arial" w:hAnsi="Arial" w:cs="Arial"/>
          <w:sz w:val="24"/>
          <w:szCs w:val="24"/>
        </w:rPr>
        <w:t xml:space="preserve"> (L).</w:t>
      </w:r>
      <w:proofErr w:type="gramEnd"/>
      <w:r w:rsidR="00124353">
        <w:rPr>
          <w:rFonts w:ascii="Arial" w:hAnsi="Arial" w:cs="Arial"/>
          <w:sz w:val="24"/>
          <w:szCs w:val="24"/>
        </w:rPr>
        <w:t xml:space="preserve">  </w:t>
      </w:r>
      <w:proofErr w:type="spellStart"/>
      <w:r w:rsidR="00124353">
        <w:rPr>
          <w:rFonts w:ascii="Arial" w:hAnsi="Arial" w:cs="Arial"/>
          <w:sz w:val="24"/>
          <w:szCs w:val="24"/>
        </w:rPr>
        <w:t>Oyodobutsugak</w:t>
      </w:r>
      <w:proofErr w:type="spellEnd"/>
      <w:r w:rsidR="00124353">
        <w:rPr>
          <w:rFonts w:ascii="Arial" w:hAnsi="Arial" w:cs="Arial"/>
          <w:sz w:val="24"/>
          <w:szCs w:val="24"/>
        </w:rPr>
        <w:t xml:space="preserve"> </w:t>
      </w:r>
      <w:proofErr w:type="spellStart"/>
      <w:r w:rsidR="00124353">
        <w:rPr>
          <w:rFonts w:ascii="Arial" w:hAnsi="Arial" w:cs="Arial"/>
          <w:sz w:val="24"/>
          <w:szCs w:val="24"/>
        </w:rPr>
        <w:t>uzasshi</w:t>
      </w:r>
      <w:proofErr w:type="spellEnd"/>
      <w:r w:rsidR="00124353">
        <w:rPr>
          <w:rFonts w:ascii="Arial" w:hAnsi="Arial" w:cs="Arial"/>
          <w:sz w:val="24"/>
          <w:szCs w:val="24"/>
        </w:rPr>
        <w:t xml:space="preserve"> </w:t>
      </w:r>
      <w:proofErr w:type="gramStart"/>
      <w:r w:rsidR="00124353">
        <w:rPr>
          <w:rFonts w:ascii="Arial" w:hAnsi="Arial" w:cs="Arial"/>
          <w:sz w:val="24"/>
          <w:szCs w:val="24"/>
        </w:rPr>
        <w:t>13 :</w:t>
      </w:r>
      <w:proofErr w:type="gramEnd"/>
      <w:r w:rsidR="004A2326">
        <w:rPr>
          <w:rFonts w:ascii="Arial" w:hAnsi="Arial" w:cs="Arial"/>
          <w:sz w:val="24"/>
          <w:szCs w:val="24"/>
        </w:rPr>
        <w:t xml:space="preserve"> </w:t>
      </w:r>
      <w:r w:rsidR="00124353">
        <w:rPr>
          <w:rFonts w:ascii="Arial" w:hAnsi="Arial" w:cs="Arial"/>
          <w:sz w:val="24"/>
          <w:szCs w:val="24"/>
        </w:rPr>
        <w:t>118 – 131 (in Japanese).</w:t>
      </w:r>
    </w:p>
    <w:p w:rsidR="008D605C" w:rsidRDefault="00124353" w:rsidP="004A2326">
      <w:pPr>
        <w:spacing w:before="240" w:after="0" w:line="240" w:lineRule="auto"/>
        <w:jc w:val="both"/>
        <w:rPr>
          <w:rFonts w:ascii="Arial" w:hAnsi="Arial" w:cs="Arial"/>
          <w:sz w:val="24"/>
          <w:szCs w:val="24"/>
        </w:rPr>
      </w:pPr>
      <w:r>
        <w:rPr>
          <w:rFonts w:ascii="Arial" w:hAnsi="Arial" w:cs="Arial"/>
          <w:sz w:val="24"/>
          <w:szCs w:val="24"/>
        </w:rPr>
        <w:t xml:space="preserve">Jackson, C.G. and Butler, G. D. Jr. 1984.  Development time of three species of </w:t>
      </w:r>
      <w:proofErr w:type="spellStart"/>
      <w:r w:rsidR="008D605C">
        <w:rPr>
          <w:rFonts w:ascii="Arial" w:hAnsi="Arial" w:cs="Arial"/>
          <w:sz w:val="24"/>
          <w:szCs w:val="24"/>
        </w:rPr>
        <w:t>Bracon</w:t>
      </w:r>
      <w:proofErr w:type="spellEnd"/>
      <w:r w:rsidR="008D605C">
        <w:rPr>
          <w:rFonts w:ascii="Arial" w:hAnsi="Arial" w:cs="Arial"/>
          <w:sz w:val="24"/>
          <w:szCs w:val="24"/>
        </w:rPr>
        <w:t xml:space="preserve"> (Hymenoptera: </w:t>
      </w:r>
      <w:proofErr w:type="spellStart"/>
      <w:r w:rsidR="008D605C">
        <w:rPr>
          <w:rFonts w:ascii="Arial" w:hAnsi="Arial" w:cs="Arial"/>
          <w:sz w:val="24"/>
          <w:szCs w:val="24"/>
        </w:rPr>
        <w:t>Braconidae</w:t>
      </w:r>
      <w:proofErr w:type="spellEnd"/>
      <w:r w:rsidR="008D605C">
        <w:rPr>
          <w:rFonts w:ascii="Arial" w:hAnsi="Arial" w:cs="Arial"/>
          <w:sz w:val="24"/>
          <w:szCs w:val="24"/>
        </w:rPr>
        <w:t xml:space="preserve">) on the pink </w:t>
      </w:r>
      <w:proofErr w:type="spellStart"/>
      <w:r w:rsidR="008D605C">
        <w:rPr>
          <w:rFonts w:ascii="Arial" w:hAnsi="Arial" w:cs="Arial"/>
          <w:sz w:val="24"/>
          <w:szCs w:val="24"/>
        </w:rPr>
        <w:t>bolloworm</w:t>
      </w:r>
      <w:proofErr w:type="spellEnd"/>
      <w:r w:rsidR="008D605C">
        <w:rPr>
          <w:rFonts w:ascii="Arial" w:hAnsi="Arial" w:cs="Arial"/>
          <w:sz w:val="24"/>
          <w:szCs w:val="24"/>
        </w:rPr>
        <w:t xml:space="preserve"> (Lepidoptera:</w:t>
      </w:r>
      <w:r w:rsidR="004A2326">
        <w:rPr>
          <w:rFonts w:ascii="Arial" w:hAnsi="Arial" w:cs="Arial"/>
          <w:sz w:val="24"/>
          <w:szCs w:val="24"/>
        </w:rPr>
        <w:t xml:space="preserve"> </w:t>
      </w:r>
      <w:proofErr w:type="spellStart"/>
      <w:r w:rsidR="008D605C">
        <w:rPr>
          <w:rFonts w:ascii="Arial" w:hAnsi="Arial" w:cs="Arial"/>
          <w:sz w:val="24"/>
          <w:szCs w:val="24"/>
        </w:rPr>
        <w:t>Gelechiidae</w:t>
      </w:r>
      <w:proofErr w:type="spellEnd"/>
      <w:r w:rsidR="008D605C">
        <w:rPr>
          <w:rFonts w:ascii="Arial" w:hAnsi="Arial" w:cs="Arial"/>
          <w:sz w:val="24"/>
          <w:szCs w:val="24"/>
        </w:rPr>
        <w:t xml:space="preserve">) in relation to temperature.  Ann. </w:t>
      </w:r>
      <w:proofErr w:type="spellStart"/>
      <w:r w:rsidR="008D605C">
        <w:rPr>
          <w:rFonts w:ascii="Arial" w:hAnsi="Arial" w:cs="Arial"/>
          <w:sz w:val="24"/>
          <w:szCs w:val="24"/>
        </w:rPr>
        <w:t>Entomol</w:t>
      </w:r>
      <w:proofErr w:type="spellEnd"/>
      <w:r w:rsidR="008D605C">
        <w:rPr>
          <w:rFonts w:ascii="Arial" w:hAnsi="Arial" w:cs="Arial"/>
          <w:sz w:val="24"/>
          <w:szCs w:val="24"/>
        </w:rPr>
        <w:t xml:space="preserve">. Soc. Am </w:t>
      </w:r>
      <w:proofErr w:type="gramStart"/>
      <w:r w:rsidR="008D605C">
        <w:rPr>
          <w:rFonts w:ascii="Arial" w:hAnsi="Arial" w:cs="Arial"/>
          <w:sz w:val="24"/>
          <w:szCs w:val="24"/>
        </w:rPr>
        <w:t>77 :</w:t>
      </w:r>
      <w:proofErr w:type="gramEnd"/>
      <w:r w:rsidR="008D605C">
        <w:rPr>
          <w:rFonts w:ascii="Arial" w:hAnsi="Arial" w:cs="Arial"/>
          <w:sz w:val="24"/>
          <w:szCs w:val="24"/>
        </w:rPr>
        <w:t xml:space="preserve"> 539-542.</w:t>
      </w:r>
    </w:p>
    <w:p w:rsidR="00A572DE" w:rsidRDefault="00A572DE" w:rsidP="004A2326">
      <w:pPr>
        <w:spacing w:before="240" w:after="0" w:line="240" w:lineRule="auto"/>
        <w:jc w:val="both"/>
        <w:rPr>
          <w:rFonts w:ascii="Arial" w:hAnsi="Arial" w:cs="Arial"/>
          <w:sz w:val="24"/>
          <w:szCs w:val="24"/>
        </w:rPr>
      </w:pPr>
      <w:r>
        <w:rPr>
          <w:rFonts w:ascii="Arial" w:hAnsi="Arial" w:cs="Arial"/>
          <w:sz w:val="24"/>
          <w:szCs w:val="24"/>
        </w:rPr>
        <w:t xml:space="preserve">Jacob, </w:t>
      </w:r>
      <w:proofErr w:type="spellStart"/>
      <w:r>
        <w:rPr>
          <w:rFonts w:ascii="Arial" w:hAnsi="Arial" w:cs="Arial"/>
          <w:sz w:val="24"/>
          <w:szCs w:val="24"/>
        </w:rPr>
        <w:t>T.a</w:t>
      </w:r>
      <w:proofErr w:type="spellEnd"/>
      <w:r>
        <w:rPr>
          <w:rFonts w:ascii="Arial" w:hAnsi="Arial" w:cs="Arial"/>
          <w:sz w:val="24"/>
          <w:szCs w:val="24"/>
        </w:rPr>
        <w:t xml:space="preserve">. 1981.  Observations on the biology of </w:t>
      </w:r>
      <w:proofErr w:type="spellStart"/>
      <w:r>
        <w:rPr>
          <w:rFonts w:ascii="Arial" w:hAnsi="Arial" w:cs="Arial"/>
          <w:sz w:val="24"/>
          <w:szCs w:val="24"/>
        </w:rPr>
        <w:t>Oryzaephilus</w:t>
      </w:r>
      <w:proofErr w:type="spellEnd"/>
      <w:r>
        <w:rPr>
          <w:rFonts w:ascii="Arial" w:hAnsi="Arial" w:cs="Arial"/>
          <w:sz w:val="24"/>
          <w:szCs w:val="24"/>
        </w:rPr>
        <w:t xml:space="preserve"> </w:t>
      </w:r>
      <w:proofErr w:type="spellStart"/>
      <w:r>
        <w:rPr>
          <w:rFonts w:ascii="Arial" w:hAnsi="Arial" w:cs="Arial"/>
          <w:sz w:val="24"/>
          <w:szCs w:val="24"/>
        </w:rPr>
        <w:t>acuminatus</w:t>
      </w:r>
      <w:proofErr w:type="spellEnd"/>
      <w:r w:rsidR="004A2326">
        <w:rPr>
          <w:rFonts w:ascii="Arial" w:hAnsi="Arial" w:cs="Arial"/>
          <w:sz w:val="24"/>
          <w:szCs w:val="24"/>
        </w:rPr>
        <w:t xml:space="preserve"> </w:t>
      </w:r>
      <w:r>
        <w:rPr>
          <w:rFonts w:ascii="Arial" w:hAnsi="Arial" w:cs="Arial"/>
          <w:sz w:val="24"/>
          <w:szCs w:val="24"/>
        </w:rPr>
        <w:t xml:space="preserve">Halstead with comparative notes on the common species of </w:t>
      </w:r>
      <w:proofErr w:type="spellStart"/>
      <w:r>
        <w:rPr>
          <w:rFonts w:ascii="Arial" w:hAnsi="Arial" w:cs="Arial"/>
          <w:sz w:val="24"/>
          <w:szCs w:val="24"/>
        </w:rPr>
        <w:t>Oryzaephilus</w:t>
      </w:r>
      <w:proofErr w:type="spellEnd"/>
      <w:r>
        <w:rPr>
          <w:rFonts w:ascii="Arial" w:hAnsi="Arial" w:cs="Arial"/>
          <w:sz w:val="24"/>
          <w:szCs w:val="24"/>
        </w:rPr>
        <w:t xml:space="preserve">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Silbanidae</w:t>
      </w:r>
      <w:proofErr w:type="spellEnd"/>
      <w:r>
        <w:rPr>
          <w:rFonts w:ascii="Arial" w:hAnsi="Arial" w:cs="Arial"/>
          <w:sz w:val="24"/>
          <w:szCs w:val="24"/>
        </w:rPr>
        <w:t xml:space="preserve">).  J. stored Prod. </w:t>
      </w:r>
      <w:proofErr w:type="gramStart"/>
      <w:r>
        <w:rPr>
          <w:rFonts w:ascii="Arial" w:hAnsi="Arial" w:cs="Arial"/>
          <w:sz w:val="24"/>
          <w:szCs w:val="24"/>
        </w:rPr>
        <w:t>Res.17 :</w:t>
      </w:r>
      <w:proofErr w:type="gramEnd"/>
      <w:r>
        <w:rPr>
          <w:rFonts w:ascii="Arial" w:hAnsi="Arial" w:cs="Arial"/>
          <w:sz w:val="24"/>
          <w:szCs w:val="24"/>
        </w:rPr>
        <w:t xml:space="preserve"> 17-23.</w:t>
      </w:r>
    </w:p>
    <w:p w:rsidR="00A572DE" w:rsidRDefault="008D605C" w:rsidP="004A2326">
      <w:pPr>
        <w:spacing w:before="240" w:after="0" w:line="240" w:lineRule="auto"/>
        <w:jc w:val="both"/>
        <w:rPr>
          <w:rFonts w:ascii="Arial" w:hAnsi="Arial" w:cs="Arial"/>
          <w:sz w:val="24"/>
          <w:szCs w:val="24"/>
        </w:rPr>
      </w:pPr>
      <w:r>
        <w:rPr>
          <w:rFonts w:ascii="Arial" w:hAnsi="Arial" w:cs="Arial"/>
          <w:sz w:val="24"/>
          <w:szCs w:val="24"/>
        </w:rPr>
        <w:t>Jacob, T.A. 1988.  The effect of temperature and humidity on the developmental period</w:t>
      </w:r>
      <w:r w:rsidR="004A2326">
        <w:rPr>
          <w:rFonts w:ascii="Arial" w:hAnsi="Arial" w:cs="Arial"/>
          <w:sz w:val="24"/>
          <w:szCs w:val="24"/>
        </w:rPr>
        <w:t xml:space="preserve"> </w:t>
      </w:r>
      <w:r>
        <w:rPr>
          <w:rFonts w:ascii="Arial" w:hAnsi="Arial" w:cs="Arial"/>
          <w:sz w:val="24"/>
          <w:szCs w:val="24"/>
        </w:rPr>
        <w:t xml:space="preserve">and mortality of </w:t>
      </w:r>
      <w:proofErr w:type="spellStart"/>
      <w:r>
        <w:rPr>
          <w:rFonts w:ascii="Arial" w:hAnsi="Arial" w:cs="Arial"/>
          <w:sz w:val="24"/>
          <w:szCs w:val="24"/>
        </w:rPr>
        <w:t>Typhaea</w:t>
      </w:r>
      <w:proofErr w:type="spellEnd"/>
      <w:r>
        <w:rPr>
          <w:rFonts w:ascii="Arial" w:hAnsi="Arial" w:cs="Arial"/>
          <w:sz w:val="24"/>
          <w:szCs w:val="24"/>
        </w:rPr>
        <w:t xml:space="preserve"> </w:t>
      </w:r>
      <w:proofErr w:type="spellStart"/>
      <w:r>
        <w:rPr>
          <w:rFonts w:ascii="Arial" w:hAnsi="Arial" w:cs="Arial"/>
          <w:sz w:val="24"/>
          <w:szCs w:val="24"/>
        </w:rPr>
        <w:t>stercorea</w:t>
      </w:r>
      <w:proofErr w:type="spellEnd"/>
      <w:r>
        <w:rPr>
          <w:rFonts w:ascii="Arial" w:hAnsi="Arial" w:cs="Arial"/>
          <w:sz w:val="24"/>
          <w:szCs w:val="24"/>
        </w:rPr>
        <w:t xml:space="preserve"> (L)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Mycetophagidae</w:t>
      </w:r>
      <w:proofErr w:type="spellEnd"/>
      <w:r>
        <w:rPr>
          <w:rFonts w:ascii="Arial" w:hAnsi="Arial" w:cs="Arial"/>
          <w:sz w:val="24"/>
          <w:szCs w:val="24"/>
        </w:rPr>
        <w:t>).</w:t>
      </w:r>
      <w:r w:rsidR="004A2326">
        <w:rPr>
          <w:rFonts w:ascii="Arial" w:hAnsi="Arial" w:cs="Arial"/>
          <w:sz w:val="24"/>
          <w:szCs w:val="24"/>
        </w:rPr>
        <w:t xml:space="preserve"> </w:t>
      </w:r>
      <w:r w:rsidR="00A572DE">
        <w:rPr>
          <w:rFonts w:ascii="Arial" w:hAnsi="Arial" w:cs="Arial"/>
          <w:sz w:val="24"/>
          <w:szCs w:val="24"/>
        </w:rPr>
        <w:t xml:space="preserve">J. stored Prod. Res. </w:t>
      </w:r>
      <w:proofErr w:type="gramStart"/>
      <w:r w:rsidR="00A572DE">
        <w:rPr>
          <w:rFonts w:ascii="Arial" w:hAnsi="Arial" w:cs="Arial"/>
          <w:sz w:val="24"/>
          <w:szCs w:val="24"/>
        </w:rPr>
        <w:t>24 :</w:t>
      </w:r>
      <w:proofErr w:type="gramEnd"/>
      <w:r w:rsidR="00A572DE">
        <w:rPr>
          <w:rFonts w:ascii="Arial" w:hAnsi="Arial" w:cs="Arial"/>
          <w:sz w:val="24"/>
          <w:szCs w:val="24"/>
        </w:rPr>
        <w:t xml:space="preserve"> 221 – 224.</w:t>
      </w:r>
    </w:p>
    <w:p w:rsidR="00A572DE" w:rsidRDefault="00A572DE" w:rsidP="004A2326">
      <w:pPr>
        <w:spacing w:before="240" w:after="0" w:line="240" w:lineRule="auto"/>
        <w:jc w:val="both"/>
        <w:rPr>
          <w:rFonts w:ascii="Arial" w:hAnsi="Arial" w:cs="Arial"/>
          <w:sz w:val="24"/>
          <w:szCs w:val="24"/>
        </w:rPr>
      </w:pPr>
      <w:r>
        <w:rPr>
          <w:rFonts w:ascii="Arial" w:hAnsi="Arial" w:cs="Arial"/>
          <w:sz w:val="24"/>
          <w:szCs w:val="24"/>
        </w:rPr>
        <w:t>Jacob, T.A. and Cox, P.D. 1977.  The influence of temperature and humidity on the</w:t>
      </w:r>
      <w:r w:rsidR="004A2326">
        <w:rPr>
          <w:rFonts w:ascii="Arial" w:hAnsi="Arial" w:cs="Arial"/>
          <w:sz w:val="24"/>
          <w:szCs w:val="24"/>
        </w:rPr>
        <w:t xml:space="preserve"> </w:t>
      </w:r>
      <w:r>
        <w:rPr>
          <w:rFonts w:ascii="Arial" w:hAnsi="Arial" w:cs="Arial"/>
          <w:sz w:val="24"/>
          <w:szCs w:val="24"/>
        </w:rPr>
        <w:t xml:space="preserve">life-cycle of </w:t>
      </w:r>
      <w:proofErr w:type="spellStart"/>
      <w:r>
        <w:rPr>
          <w:rFonts w:ascii="Arial" w:hAnsi="Arial" w:cs="Arial"/>
          <w:sz w:val="24"/>
          <w:szCs w:val="24"/>
        </w:rPr>
        <w:t>Ephestia</w:t>
      </w:r>
      <w:proofErr w:type="spellEnd"/>
      <w:r>
        <w:rPr>
          <w:rFonts w:ascii="Arial" w:hAnsi="Arial" w:cs="Arial"/>
          <w:sz w:val="24"/>
          <w:szCs w:val="24"/>
        </w:rPr>
        <w:t xml:space="preserve"> </w:t>
      </w:r>
      <w:proofErr w:type="spellStart"/>
      <w:r>
        <w:rPr>
          <w:rFonts w:ascii="Arial" w:hAnsi="Arial" w:cs="Arial"/>
          <w:sz w:val="24"/>
          <w:szCs w:val="24"/>
        </w:rPr>
        <w:t>kuhniella</w:t>
      </w:r>
      <w:proofErr w:type="spellEnd"/>
      <w:r>
        <w:rPr>
          <w:rFonts w:ascii="Arial" w:hAnsi="Arial" w:cs="Arial"/>
          <w:sz w:val="24"/>
          <w:szCs w:val="24"/>
        </w:rPr>
        <w:t xml:space="preserve"> Zeller (</w:t>
      </w:r>
      <w:proofErr w:type="gramStart"/>
      <w:r>
        <w:rPr>
          <w:rFonts w:ascii="Arial" w:hAnsi="Arial" w:cs="Arial"/>
          <w:sz w:val="24"/>
          <w:szCs w:val="24"/>
        </w:rPr>
        <w:t>Lepidoptera :</w:t>
      </w:r>
      <w:proofErr w:type="gramEnd"/>
      <w:r>
        <w:rPr>
          <w:rFonts w:ascii="Arial" w:hAnsi="Arial" w:cs="Arial"/>
          <w:sz w:val="24"/>
          <w:szCs w:val="24"/>
        </w:rPr>
        <w:t xml:space="preserve"> </w:t>
      </w:r>
      <w:proofErr w:type="spellStart"/>
      <w:r>
        <w:rPr>
          <w:rFonts w:ascii="Arial" w:hAnsi="Arial" w:cs="Arial"/>
          <w:sz w:val="24"/>
          <w:szCs w:val="24"/>
        </w:rPr>
        <w:t>Ryralidae</w:t>
      </w:r>
      <w:proofErr w:type="spellEnd"/>
      <w:r>
        <w:rPr>
          <w:rFonts w:ascii="Arial" w:hAnsi="Arial" w:cs="Arial"/>
          <w:sz w:val="24"/>
          <w:szCs w:val="24"/>
        </w:rPr>
        <w:t>).</w:t>
      </w:r>
      <w:r w:rsidR="004A2326">
        <w:rPr>
          <w:rFonts w:ascii="Arial" w:hAnsi="Arial" w:cs="Arial"/>
          <w:sz w:val="24"/>
          <w:szCs w:val="24"/>
        </w:rPr>
        <w:t xml:space="preserve"> </w:t>
      </w:r>
      <w:r>
        <w:rPr>
          <w:rFonts w:ascii="Arial" w:hAnsi="Arial" w:cs="Arial"/>
          <w:sz w:val="24"/>
          <w:szCs w:val="24"/>
        </w:rPr>
        <w:t xml:space="preserve">J. stored Prod. Res. </w:t>
      </w:r>
      <w:proofErr w:type="gramStart"/>
      <w:r>
        <w:rPr>
          <w:rFonts w:ascii="Arial" w:hAnsi="Arial" w:cs="Arial"/>
          <w:sz w:val="24"/>
          <w:szCs w:val="24"/>
        </w:rPr>
        <w:t>13 :</w:t>
      </w:r>
      <w:proofErr w:type="gramEnd"/>
      <w:r>
        <w:rPr>
          <w:rFonts w:ascii="Arial" w:hAnsi="Arial" w:cs="Arial"/>
          <w:sz w:val="24"/>
          <w:szCs w:val="24"/>
        </w:rPr>
        <w:t xml:space="preserve"> 107-118.</w:t>
      </w:r>
    </w:p>
    <w:p w:rsidR="00A00C72" w:rsidRDefault="00A572DE" w:rsidP="004A2326">
      <w:pPr>
        <w:spacing w:before="240" w:after="0" w:line="240" w:lineRule="auto"/>
        <w:jc w:val="both"/>
        <w:rPr>
          <w:rFonts w:ascii="Arial" w:hAnsi="Arial" w:cs="Arial"/>
          <w:sz w:val="24"/>
          <w:szCs w:val="24"/>
        </w:rPr>
      </w:pPr>
      <w:proofErr w:type="spellStart"/>
      <w:r>
        <w:rPr>
          <w:rFonts w:ascii="Arial" w:hAnsi="Arial" w:cs="Arial"/>
          <w:sz w:val="24"/>
          <w:szCs w:val="24"/>
        </w:rPr>
        <w:t>Lefkovitch</w:t>
      </w:r>
      <w:proofErr w:type="spellEnd"/>
      <w:r>
        <w:rPr>
          <w:rFonts w:ascii="Arial" w:hAnsi="Arial" w:cs="Arial"/>
          <w:sz w:val="24"/>
          <w:szCs w:val="24"/>
        </w:rPr>
        <w:t xml:space="preserve">, L.P. 1957.  </w:t>
      </w:r>
      <w:proofErr w:type="gramStart"/>
      <w:r>
        <w:rPr>
          <w:rFonts w:ascii="Arial" w:hAnsi="Arial" w:cs="Arial"/>
          <w:sz w:val="24"/>
          <w:szCs w:val="24"/>
        </w:rPr>
        <w:t xml:space="preserve">The biology of </w:t>
      </w:r>
      <w:proofErr w:type="spellStart"/>
      <w:r>
        <w:rPr>
          <w:rFonts w:ascii="Arial" w:hAnsi="Arial" w:cs="Arial"/>
          <w:sz w:val="24"/>
          <w:szCs w:val="24"/>
        </w:rPr>
        <w:t>Cryptolestes</w:t>
      </w:r>
      <w:proofErr w:type="spellEnd"/>
      <w:r>
        <w:rPr>
          <w:rFonts w:ascii="Arial" w:hAnsi="Arial" w:cs="Arial"/>
          <w:sz w:val="24"/>
          <w:szCs w:val="24"/>
        </w:rPr>
        <w:t xml:space="preserve"> </w:t>
      </w:r>
      <w:proofErr w:type="spellStart"/>
      <w:r>
        <w:rPr>
          <w:rFonts w:ascii="Arial" w:hAnsi="Arial" w:cs="Arial"/>
          <w:sz w:val="24"/>
          <w:szCs w:val="24"/>
        </w:rPr>
        <w:t>ugandae</w:t>
      </w:r>
      <w:proofErr w:type="spellEnd"/>
      <w:r>
        <w:rPr>
          <w:rFonts w:ascii="Arial" w:hAnsi="Arial" w:cs="Arial"/>
          <w:sz w:val="24"/>
          <w:szCs w:val="24"/>
        </w:rPr>
        <w:t xml:space="preserve"> Steel &amp; Howe</w:t>
      </w:r>
      <w:r w:rsidR="004A2326">
        <w:rPr>
          <w:rFonts w:ascii="Arial" w:hAnsi="Arial" w:cs="Arial"/>
          <w:sz w:val="24"/>
          <w:szCs w:val="24"/>
        </w:rPr>
        <w:t xml:space="preserve"> </w:t>
      </w:r>
      <w:r w:rsidR="00A00C72">
        <w:rPr>
          <w:rFonts w:ascii="Arial" w:hAnsi="Arial" w:cs="Arial"/>
          <w:sz w:val="24"/>
          <w:szCs w:val="24"/>
        </w:rPr>
        <w:t>(</w:t>
      </w:r>
      <w:proofErr w:type="spellStart"/>
      <w:r w:rsidR="00A00C72">
        <w:rPr>
          <w:rFonts w:ascii="Arial" w:hAnsi="Arial" w:cs="Arial"/>
          <w:sz w:val="24"/>
          <w:szCs w:val="24"/>
        </w:rPr>
        <w:t>Coleoptera</w:t>
      </w:r>
      <w:proofErr w:type="spellEnd"/>
      <w:r w:rsidR="00A00C72">
        <w:rPr>
          <w:rFonts w:ascii="Arial" w:hAnsi="Arial" w:cs="Arial"/>
          <w:sz w:val="24"/>
          <w:szCs w:val="24"/>
        </w:rPr>
        <w:t xml:space="preserve">, </w:t>
      </w:r>
      <w:proofErr w:type="spellStart"/>
      <w:r w:rsidR="00A00C72">
        <w:rPr>
          <w:rFonts w:ascii="Arial" w:hAnsi="Arial" w:cs="Arial"/>
          <w:sz w:val="24"/>
          <w:szCs w:val="24"/>
        </w:rPr>
        <w:t>Cucujidae</w:t>
      </w:r>
      <w:proofErr w:type="spellEnd"/>
      <w:r w:rsidR="00A00C72">
        <w:rPr>
          <w:rFonts w:ascii="Arial" w:hAnsi="Arial" w:cs="Arial"/>
          <w:sz w:val="24"/>
          <w:szCs w:val="24"/>
        </w:rPr>
        <w:t>), a pest of stored products in Africa.</w:t>
      </w:r>
      <w:proofErr w:type="gramEnd"/>
      <w:r w:rsidR="004A2326">
        <w:rPr>
          <w:rFonts w:ascii="Arial" w:hAnsi="Arial" w:cs="Arial"/>
          <w:sz w:val="24"/>
          <w:szCs w:val="24"/>
        </w:rPr>
        <w:t xml:space="preserve"> </w:t>
      </w:r>
      <w:r w:rsidR="00A00C72">
        <w:rPr>
          <w:rFonts w:ascii="Arial" w:hAnsi="Arial" w:cs="Arial"/>
          <w:sz w:val="24"/>
          <w:szCs w:val="24"/>
        </w:rPr>
        <w:t xml:space="preserve">Proc. Zool. Soc. </w:t>
      </w:r>
      <w:proofErr w:type="spellStart"/>
      <w:r w:rsidR="00A00C72">
        <w:rPr>
          <w:rFonts w:ascii="Arial" w:hAnsi="Arial" w:cs="Arial"/>
          <w:sz w:val="24"/>
          <w:szCs w:val="24"/>
        </w:rPr>
        <w:t>Lond</w:t>
      </w:r>
      <w:proofErr w:type="spellEnd"/>
      <w:r w:rsidR="00A00C72">
        <w:rPr>
          <w:rFonts w:ascii="Arial" w:hAnsi="Arial" w:cs="Arial"/>
          <w:sz w:val="24"/>
          <w:szCs w:val="24"/>
        </w:rPr>
        <w:t xml:space="preserve">. </w:t>
      </w:r>
      <w:proofErr w:type="gramStart"/>
      <w:r w:rsidR="00A00C72">
        <w:rPr>
          <w:rFonts w:ascii="Arial" w:hAnsi="Arial" w:cs="Arial"/>
          <w:sz w:val="24"/>
          <w:szCs w:val="24"/>
        </w:rPr>
        <w:t>128 :</w:t>
      </w:r>
      <w:proofErr w:type="gramEnd"/>
      <w:r w:rsidR="00A00C72">
        <w:rPr>
          <w:rFonts w:ascii="Arial" w:hAnsi="Arial" w:cs="Arial"/>
          <w:sz w:val="24"/>
          <w:szCs w:val="24"/>
        </w:rPr>
        <w:t xml:space="preserve"> 419-429.</w:t>
      </w:r>
    </w:p>
    <w:p w:rsidR="001B61EE" w:rsidRDefault="00B30E72" w:rsidP="004A2326">
      <w:pPr>
        <w:spacing w:before="240" w:after="0" w:line="240" w:lineRule="auto"/>
        <w:jc w:val="both"/>
        <w:rPr>
          <w:rFonts w:ascii="Arial" w:hAnsi="Arial" w:cs="Arial"/>
          <w:sz w:val="24"/>
          <w:szCs w:val="24"/>
        </w:rPr>
      </w:pPr>
      <w:proofErr w:type="spellStart"/>
      <w:r>
        <w:rPr>
          <w:rFonts w:ascii="Arial" w:hAnsi="Arial" w:cs="Arial"/>
          <w:sz w:val="24"/>
          <w:szCs w:val="24"/>
        </w:rPr>
        <w:t>Lefkovitch</w:t>
      </w:r>
      <w:proofErr w:type="spellEnd"/>
      <w:r>
        <w:rPr>
          <w:rFonts w:ascii="Arial" w:hAnsi="Arial" w:cs="Arial"/>
          <w:sz w:val="24"/>
          <w:szCs w:val="24"/>
        </w:rPr>
        <w:t xml:space="preserve">, L.P. 1962a.  The biology of </w:t>
      </w:r>
      <w:proofErr w:type="spellStart"/>
      <w:r>
        <w:rPr>
          <w:rFonts w:ascii="Arial" w:hAnsi="Arial" w:cs="Arial"/>
          <w:sz w:val="24"/>
          <w:szCs w:val="24"/>
        </w:rPr>
        <w:t>Cryptolestes</w:t>
      </w:r>
      <w:proofErr w:type="spellEnd"/>
      <w:r>
        <w:rPr>
          <w:rFonts w:ascii="Arial" w:hAnsi="Arial" w:cs="Arial"/>
          <w:sz w:val="24"/>
          <w:szCs w:val="24"/>
        </w:rPr>
        <w:t xml:space="preserve"> </w:t>
      </w:r>
      <w:proofErr w:type="spellStart"/>
      <w:r>
        <w:rPr>
          <w:rFonts w:ascii="Arial" w:hAnsi="Arial" w:cs="Arial"/>
          <w:sz w:val="24"/>
          <w:szCs w:val="24"/>
        </w:rPr>
        <w:t>turcicus</w:t>
      </w:r>
      <w:proofErr w:type="spellEnd"/>
      <w:r>
        <w:rPr>
          <w:rFonts w:ascii="Arial" w:hAnsi="Arial" w:cs="Arial"/>
          <w:sz w:val="24"/>
          <w:szCs w:val="24"/>
        </w:rPr>
        <w:t xml:space="preserve"> (</w:t>
      </w:r>
      <w:proofErr w:type="spellStart"/>
      <w:r>
        <w:rPr>
          <w:rFonts w:ascii="Arial" w:hAnsi="Arial" w:cs="Arial"/>
          <w:sz w:val="24"/>
          <w:szCs w:val="24"/>
        </w:rPr>
        <w:t>Grouvelle</w:t>
      </w:r>
      <w:proofErr w:type="spellEnd"/>
      <w:r>
        <w:rPr>
          <w:rFonts w:ascii="Arial" w:hAnsi="Arial" w:cs="Arial"/>
          <w:sz w:val="24"/>
          <w:szCs w:val="24"/>
        </w:rPr>
        <w:t>)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Cucujidae</w:t>
      </w:r>
      <w:proofErr w:type="spellEnd"/>
      <w:r>
        <w:rPr>
          <w:rFonts w:ascii="Arial" w:hAnsi="Arial" w:cs="Arial"/>
          <w:sz w:val="24"/>
          <w:szCs w:val="24"/>
        </w:rPr>
        <w:t>), a pest of stored and processed cereals.</w:t>
      </w:r>
      <w:r w:rsidR="004A2326">
        <w:rPr>
          <w:rFonts w:ascii="Arial" w:hAnsi="Arial" w:cs="Arial"/>
          <w:sz w:val="24"/>
          <w:szCs w:val="24"/>
        </w:rPr>
        <w:t xml:space="preserve"> </w:t>
      </w:r>
      <w:r>
        <w:rPr>
          <w:rFonts w:ascii="Arial" w:hAnsi="Arial" w:cs="Arial"/>
          <w:sz w:val="24"/>
          <w:szCs w:val="24"/>
        </w:rPr>
        <w:t xml:space="preserve">Proc. Zool. Soc. </w:t>
      </w:r>
      <w:proofErr w:type="spellStart"/>
      <w:r>
        <w:rPr>
          <w:rFonts w:ascii="Arial" w:hAnsi="Arial" w:cs="Arial"/>
          <w:sz w:val="24"/>
          <w:szCs w:val="24"/>
        </w:rPr>
        <w:t>Lond</w:t>
      </w:r>
      <w:proofErr w:type="spellEnd"/>
      <w:r>
        <w:rPr>
          <w:rFonts w:ascii="Arial" w:hAnsi="Arial" w:cs="Arial"/>
          <w:sz w:val="24"/>
          <w:szCs w:val="24"/>
        </w:rPr>
        <w:t xml:space="preserve">. </w:t>
      </w:r>
      <w:proofErr w:type="gramStart"/>
      <w:r>
        <w:rPr>
          <w:rFonts w:ascii="Arial" w:hAnsi="Arial" w:cs="Arial"/>
          <w:sz w:val="24"/>
          <w:szCs w:val="24"/>
        </w:rPr>
        <w:t>138</w:t>
      </w:r>
      <w:r w:rsidR="001B61EE">
        <w:rPr>
          <w:rFonts w:ascii="Arial" w:hAnsi="Arial" w:cs="Arial"/>
          <w:sz w:val="24"/>
          <w:szCs w:val="24"/>
        </w:rPr>
        <w:t xml:space="preserve"> :</w:t>
      </w:r>
      <w:proofErr w:type="gramEnd"/>
      <w:r w:rsidR="001B61EE">
        <w:rPr>
          <w:rFonts w:ascii="Arial" w:hAnsi="Arial" w:cs="Arial"/>
          <w:sz w:val="24"/>
          <w:szCs w:val="24"/>
        </w:rPr>
        <w:t xml:space="preserve"> 23-35.</w:t>
      </w:r>
    </w:p>
    <w:p w:rsidR="001B61EE" w:rsidRDefault="001B61EE" w:rsidP="004A2326">
      <w:pPr>
        <w:spacing w:before="240" w:after="0" w:line="240" w:lineRule="auto"/>
        <w:jc w:val="both"/>
        <w:rPr>
          <w:rFonts w:ascii="Arial" w:hAnsi="Arial" w:cs="Arial"/>
          <w:sz w:val="24"/>
          <w:szCs w:val="24"/>
        </w:rPr>
      </w:pPr>
      <w:proofErr w:type="spellStart"/>
      <w:r>
        <w:rPr>
          <w:rFonts w:ascii="Arial" w:hAnsi="Arial" w:cs="Arial"/>
          <w:sz w:val="24"/>
          <w:szCs w:val="24"/>
        </w:rPr>
        <w:t>Lefkovitch</w:t>
      </w:r>
      <w:proofErr w:type="spellEnd"/>
      <w:r>
        <w:rPr>
          <w:rFonts w:ascii="Arial" w:hAnsi="Arial" w:cs="Arial"/>
          <w:sz w:val="24"/>
          <w:szCs w:val="24"/>
        </w:rPr>
        <w:t xml:space="preserve">, L.P. 1962b.  </w:t>
      </w:r>
      <w:proofErr w:type="gramStart"/>
      <w:r>
        <w:rPr>
          <w:rFonts w:ascii="Arial" w:hAnsi="Arial" w:cs="Arial"/>
          <w:sz w:val="24"/>
          <w:szCs w:val="24"/>
        </w:rPr>
        <w:t xml:space="preserve">The biology of </w:t>
      </w:r>
      <w:proofErr w:type="spellStart"/>
      <w:r>
        <w:rPr>
          <w:rFonts w:ascii="Arial" w:hAnsi="Arial" w:cs="Arial"/>
          <w:sz w:val="24"/>
          <w:szCs w:val="24"/>
        </w:rPr>
        <w:t>Cryptolestes</w:t>
      </w:r>
      <w:proofErr w:type="spellEnd"/>
      <w:r>
        <w:rPr>
          <w:rFonts w:ascii="Arial" w:hAnsi="Arial" w:cs="Arial"/>
          <w:sz w:val="24"/>
          <w:szCs w:val="24"/>
        </w:rPr>
        <w:t xml:space="preserve"> </w:t>
      </w:r>
      <w:proofErr w:type="spellStart"/>
      <w:r>
        <w:rPr>
          <w:rFonts w:ascii="Arial" w:hAnsi="Arial" w:cs="Arial"/>
          <w:sz w:val="24"/>
          <w:szCs w:val="24"/>
        </w:rPr>
        <w:t>capensis</w:t>
      </w:r>
      <w:proofErr w:type="spellEnd"/>
      <w:r>
        <w:rPr>
          <w:rFonts w:ascii="Arial" w:hAnsi="Arial" w:cs="Arial"/>
          <w:sz w:val="24"/>
          <w:szCs w:val="24"/>
        </w:rPr>
        <w:t xml:space="preserve"> (</w:t>
      </w:r>
      <w:proofErr w:type="spellStart"/>
      <w:r>
        <w:rPr>
          <w:rFonts w:ascii="Arial" w:hAnsi="Arial" w:cs="Arial"/>
          <w:sz w:val="24"/>
          <w:szCs w:val="24"/>
        </w:rPr>
        <w:t>Waltl</w:t>
      </w:r>
      <w:proofErr w:type="spellEnd"/>
      <w:r>
        <w:rPr>
          <w:rFonts w:ascii="Arial" w:hAnsi="Arial" w:cs="Arial"/>
          <w:sz w:val="24"/>
          <w:szCs w:val="24"/>
        </w:rPr>
        <w:t>) (</w:t>
      </w:r>
      <w:proofErr w:type="spellStart"/>
      <w:r>
        <w:rPr>
          <w:rFonts w:ascii="Arial" w:hAnsi="Arial" w:cs="Arial"/>
          <w:sz w:val="24"/>
          <w:szCs w:val="24"/>
        </w:rPr>
        <w:t>Coleoptera</w:t>
      </w:r>
      <w:proofErr w:type="spellEnd"/>
      <w:r>
        <w:rPr>
          <w:rFonts w:ascii="Arial" w:hAnsi="Arial" w:cs="Arial"/>
          <w:sz w:val="24"/>
          <w:szCs w:val="24"/>
        </w:rPr>
        <w:t>,</w:t>
      </w:r>
      <w:r w:rsidR="004A2326">
        <w:rPr>
          <w:rFonts w:ascii="Arial" w:hAnsi="Arial" w:cs="Arial"/>
          <w:sz w:val="24"/>
          <w:szCs w:val="24"/>
        </w:rPr>
        <w:t xml:space="preserve"> </w:t>
      </w:r>
      <w:proofErr w:type="spellStart"/>
      <w:r>
        <w:rPr>
          <w:rFonts w:ascii="Arial" w:hAnsi="Arial" w:cs="Arial"/>
          <w:sz w:val="24"/>
          <w:szCs w:val="24"/>
        </w:rPr>
        <w:t>Cucujidae</w:t>
      </w:r>
      <w:proofErr w:type="spellEnd"/>
      <w:r>
        <w:rPr>
          <w:rFonts w:ascii="Arial" w:hAnsi="Arial" w:cs="Arial"/>
          <w:sz w:val="24"/>
          <w:szCs w:val="24"/>
        </w:rPr>
        <w:t>).</w:t>
      </w:r>
      <w:proofErr w:type="gramEnd"/>
      <w:r>
        <w:rPr>
          <w:rFonts w:ascii="Arial" w:hAnsi="Arial" w:cs="Arial"/>
          <w:sz w:val="24"/>
          <w:szCs w:val="24"/>
        </w:rPr>
        <w:t xml:space="preserve">  Bull.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Res. </w:t>
      </w:r>
      <w:proofErr w:type="gramStart"/>
      <w:r>
        <w:rPr>
          <w:rFonts w:ascii="Arial" w:hAnsi="Arial" w:cs="Arial"/>
          <w:sz w:val="24"/>
          <w:szCs w:val="24"/>
        </w:rPr>
        <w:t>53 :</w:t>
      </w:r>
      <w:proofErr w:type="gramEnd"/>
      <w:r>
        <w:rPr>
          <w:rFonts w:ascii="Arial" w:hAnsi="Arial" w:cs="Arial"/>
          <w:sz w:val="24"/>
          <w:szCs w:val="24"/>
        </w:rPr>
        <w:t xml:space="preserve"> 529-535.</w:t>
      </w:r>
    </w:p>
    <w:p w:rsidR="001B61EE" w:rsidRDefault="001B61EE" w:rsidP="004A2326">
      <w:pPr>
        <w:spacing w:before="240" w:after="0" w:line="240" w:lineRule="auto"/>
        <w:jc w:val="both"/>
        <w:rPr>
          <w:rFonts w:ascii="Arial" w:hAnsi="Arial" w:cs="Arial"/>
          <w:sz w:val="24"/>
          <w:szCs w:val="24"/>
        </w:rPr>
      </w:pPr>
      <w:proofErr w:type="spellStart"/>
      <w:r>
        <w:rPr>
          <w:rFonts w:ascii="Arial" w:hAnsi="Arial" w:cs="Arial"/>
          <w:sz w:val="24"/>
          <w:szCs w:val="24"/>
        </w:rPr>
        <w:t>Lefkovitch</w:t>
      </w:r>
      <w:proofErr w:type="spellEnd"/>
      <w:r>
        <w:rPr>
          <w:rFonts w:ascii="Arial" w:hAnsi="Arial" w:cs="Arial"/>
          <w:sz w:val="24"/>
          <w:szCs w:val="24"/>
        </w:rPr>
        <w:t xml:space="preserve">, L.P. 1964.  </w:t>
      </w:r>
      <w:proofErr w:type="gramStart"/>
      <w:r>
        <w:rPr>
          <w:rFonts w:ascii="Arial" w:hAnsi="Arial" w:cs="Arial"/>
          <w:sz w:val="24"/>
          <w:szCs w:val="24"/>
        </w:rPr>
        <w:t xml:space="preserve">The biology of </w:t>
      </w:r>
      <w:proofErr w:type="spellStart"/>
      <w:r>
        <w:rPr>
          <w:rFonts w:ascii="Arial" w:hAnsi="Arial" w:cs="Arial"/>
          <w:sz w:val="24"/>
          <w:szCs w:val="24"/>
        </w:rPr>
        <w:t>Cryptolestes</w:t>
      </w:r>
      <w:proofErr w:type="spellEnd"/>
      <w:r>
        <w:rPr>
          <w:rFonts w:ascii="Arial" w:hAnsi="Arial" w:cs="Arial"/>
          <w:sz w:val="24"/>
          <w:szCs w:val="24"/>
        </w:rPr>
        <w:t xml:space="preserve"> </w:t>
      </w:r>
      <w:proofErr w:type="spellStart"/>
      <w:r>
        <w:rPr>
          <w:rFonts w:ascii="Arial" w:hAnsi="Arial" w:cs="Arial"/>
          <w:sz w:val="24"/>
          <w:szCs w:val="24"/>
        </w:rPr>
        <w:t>pusilloides</w:t>
      </w:r>
      <w:proofErr w:type="spellEnd"/>
      <w:r>
        <w:rPr>
          <w:rFonts w:ascii="Arial" w:hAnsi="Arial" w:cs="Arial"/>
          <w:sz w:val="24"/>
          <w:szCs w:val="24"/>
        </w:rPr>
        <w:t xml:space="preserve"> (Steel &amp; Howe)</w:t>
      </w:r>
      <w:r w:rsidR="004A2326">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Cucujidae</w:t>
      </w:r>
      <w:proofErr w:type="spellEnd"/>
      <w:r>
        <w:rPr>
          <w:rFonts w:ascii="Arial" w:hAnsi="Arial" w:cs="Arial"/>
          <w:sz w:val="24"/>
          <w:szCs w:val="24"/>
        </w:rPr>
        <w:t>), a pest of stored cereals in the southern</w:t>
      </w:r>
      <w:r w:rsidR="004A2326">
        <w:rPr>
          <w:rFonts w:ascii="Arial" w:hAnsi="Arial" w:cs="Arial"/>
          <w:sz w:val="24"/>
          <w:szCs w:val="24"/>
        </w:rPr>
        <w:t xml:space="preserve"> </w:t>
      </w:r>
      <w:r>
        <w:rPr>
          <w:rFonts w:ascii="Arial" w:hAnsi="Arial" w:cs="Arial"/>
          <w:sz w:val="24"/>
          <w:szCs w:val="24"/>
        </w:rPr>
        <w:t>hemisphere.</w:t>
      </w:r>
      <w:proofErr w:type="gramEnd"/>
      <w:r>
        <w:rPr>
          <w:rFonts w:ascii="Arial" w:hAnsi="Arial" w:cs="Arial"/>
          <w:sz w:val="24"/>
          <w:szCs w:val="24"/>
        </w:rPr>
        <w:t xml:space="preserve">  Bull.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Res. </w:t>
      </w:r>
      <w:proofErr w:type="gramStart"/>
      <w:r>
        <w:rPr>
          <w:rFonts w:ascii="Arial" w:hAnsi="Arial" w:cs="Arial"/>
          <w:sz w:val="24"/>
          <w:szCs w:val="24"/>
        </w:rPr>
        <w:t>54 :</w:t>
      </w:r>
      <w:proofErr w:type="gramEnd"/>
      <w:r>
        <w:rPr>
          <w:rFonts w:ascii="Arial" w:hAnsi="Arial" w:cs="Arial"/>
          <w:sz w:val="24"/>
          <w:szCs w:val="24"/>
        </w:rPr>
        <w:t xml:space="preserve"> 659-656.</w:t>
      </w:r>
    </w:p>
    <w:p w:rsidR="00E97A24" w:rsidRDefault="00E97A24" w:rsidP="004A2326">
      <w:pPr>
        <w:spacing w:before="240" w:after="0" w:line="240" w:lineRule="auto"/>
        <w:jc w:val="both"/>
        <w:rPr>
          <w:rFonts w:ascii="Arial" w:hAnsi="Arial" w:cs="Arial"/>
          <w:sz w:val="24"/>
          <w:szCs w:val="24"/>
        </w:rPr>
      </w:pPr>
      <w:proofErr w:type="spellStart"/>
      <w:r>
        <w:rPr>
          <w:rFonts w:ascii="Arial" w:hAnsi="Arial" w:cs="Arial"/>
          <w:sz w:val="24"/>
          <w:szCs w:val="24"/>
        </w:rPr>
        <w:lastRenderedPageBreak/>
        <w:t>Lefkovitch</w:t>
      </w:r>
      <w:proofErr w:type="spellEnd"/>
      <w:r>
        <w:rPr>
          <w:rFonts w:ascii="Arial" w:hAnsi="Arial" w:cs="Arial"/>
          <w:sz w:val="24"/>
          <w:szCs w:val="24"/>
        </w:rPr>
        <w:t xml:space="preserve">, L.P. 1967.  A laboratory study of </w:t>
      </w:r>
      <w:proofErr w:type="spellStart"/>
      <w:r>
        <w:rPr>
          <w:rFonts w:ascii="Arial" w:hAnsi="Arial" w:cs="Arial"/>
          <w:sz w:val="24"/>
          <w:szCs w:val="24"/>
        </w:rPr>
        <w:t>Stegobium</w:t>
      </w:r>
      <w:proofErr w:type="spellEnd"/>
      <w:r>
        <w:rPr>
          <w:rFonts w:ascii="Arial" w:hAnsi="Arial" w:cs="Arial"/>
          <w:sz w:val="24"/>
          <w:szCs w:val="24"/>
        </w:rPr>
        <w:t xml:space="preserve"> </w:t>
      </w:r>
      <w:proofErr w:type="spellStart"/>
      <w:r>
        <w:rPr>
          <w:rFonts w:ascii="Arial" w:hAnsi="Arial" w:cs="Arial"/>
          <w:sz w:val="24"/>
          <w:szCs w:val="24"/>
        </w:rPr>
        <w:t>paniceum</w:t>
      </w:r>
      <w:proofErr w:type="spellEnd"/>
      <w:r>
        <w:rPr>
          <w:rFonts w:ascii="Arial" w:hAnsi="Arial" w:cs="Arial"/>
          <w:sz w:val="24"/>
          <w:szCs w:val="24"/>
        </w:rPr>
        <w:t xml:space="preserve"> (L) (</w:t>
      </w:r>
      <w:proofErr w:type="spellStart"/>
      <w:proofErr w:type="gramStart"/>
      <w:r>
        <w:rPr>
          <w:rFonts w:ascii="Arial" w:hAnsi="Arial" w:cs="Arial"/>
          <w:sz w:val="24"/>
          <w:szCs w:val="24"/>
        </w:rPr>
        <w:t>Coleoptera</w:t>
      </w:r>
      <w:proofErr w:type="spellEnd"/>
      <w:r>
        <w:rPr>
          <w:rFonts w:ascii="Arial" w:hAnsi="Arial" w:cs="Arial"/>
          <w:sz w:val="24"/>
          <w:szCs w:val="24"/>
        </w:rPr>
        <w:t xml:space="preserve"> :</w:t>
      </w:r>
      <w:proofErr w:type="gramEnd"/>
      <w:r w:rsidR="004A2326">
        <w:rPr>
          <w:rFonts w:ascii="Arial" w:hAnsi="Arial" w:cs="Arial"/>
          <w:sz w:val="24"/>
          <w:szCs w:val="24"/>
        </w:rPr>
        <w:t xml:space="preserve"> </w:t>
      </w:r>
      <w:proofErr w:type="spellStart"/>
      <w:r>
        <w:rPr>
          <w:rFonts w:ascii="Arial" w:hAnsi="Arial" w:cs="Arial"/>
          <w:sz w:val="24"/>
          <w:szCs w:val="24"/>
        </w:rPr>
        <w:t>Anobiidae</w:t>
      </w:r>
      <w:proofErr w:type="spellEnd"/>
      <w:r>
        <w:rPr>
          <w:rFonts w:ascii="Arial" w:hAnsi="Arial" w:cs="Arial"/>
          <w:sz w:val="24"/>
          <w:szCs w:val="24"/>
        </w:rPr>
        <w:t xml:space="preserve">).  J. stored Prod. Res. </w:t>
      </w:r>
      <w:proofErr w:type="gramStart"/>
      <w:r>
        <w:rPr>
          <w:rFonts w:ascii="Arial" w:hAnsi="Arial" w:cs="Arial"/>
          <w:sz w:val="24"/>
          <w:szCs w:val="24"/>
        </w:rPr>
        <w:t>3 :</w:t>
      </w:r>
      <w:proofErr w:type="gramEnd"/>
      <w:r>
        <w:rPr>
          <w:rFonts w:ascii="Arial" w:hAnsi="Arial" w:cs="Arial"/>
          <w:sz w:val="24"/>
          <w:szCs w:val="24"/>
        </w:rPr>
        <w:t xml:space="preserve"> 235-249.</w:t>
      </w:r>
    </w:p>
    <w:p w:rsidR="00E97A24" w:rsidRDefault="00E97A24" w:rsidP="004A2326">
      <w:pPr>
        <w:spacing w:before="240" w:after="0" w:line="240" w:lineRule="auto"/>
        <w:jc w:val="both"/>
        <w:rPr>
          <w:rFonts w:ascii="Arial" w:hAnsi="Arial" w:cs="Arial"/>
          <w:sz w:val="24"/>
          <w:szCs w:val="24"/>
        </w:rPr>
      </w:pPr>
      <w:proofErr w:type="spellStart"/>
      <w:r>
        <w:rPr>
          <w:rFonts w:ascii="Arial" w:hAnsi="Arial" w:cs="Arial"/>
          <w:sz w:val="24"/>
          <w:szCs w:val="24"/>
        </w:rPr>
        <w:t>Mathlein</w:t>
      </w:r>
      <w:proofErr w:type="spellEnd"/>
      <w:r>
        <w:rPr>
          <w:rFonts w:ascii="Arial" w:hAnsi="Arial" w:cs="Arial"/>
          <w:sz w:val="24"/>
          <w:szCs w:val="24"/>
        </w:rPr>
        <w:t xml:space="preserve">, R. 1943.  </w:t>
      </w:r>
      <w:proofErr w:type="spellStart"/>
      <w:proofErr w:type="gramStart"/>
      <w:r>
        <w:rPr>
          <w:rFonts w:ascii="Arial" w:hAnsi="Arial" w:cs="Arial"/>
          <w:sz w:val="24"/>
          <w:szCs w:val="24"/>
        </w:rPr>
        <w:t>Undersokingar</w:t>
      </w:r>
      <w:proofErr w:type="spellEnd"/>
      <w:r>
        <w:rPr>
          <w:rFonts w:ascii="Arial" w:hAnsi="Arial" w:cs="Arial"/>
          <w:sz w:val="24"/>
          <w:szCs w:val="24"/>
        </w:rPr>
        <w:t xml:space="preserve"> </w:t>
      </w:r>
      <w:proofErr w:type="spellStart"/>
      <w:r>
        <w:rPr>
          <w:rFonts w:ascii="Arial" w:hAnsi="Arial" w:cs="Arial"/>
          <w:sz w:val="24"/>
          <w:szCs w:val="24"/>
        </w:rPr>
        <w:t>rorande</w:t>
      </w:r>
      <w:proofErr w:type="spellEnd"/>
      <w:r>
        <w:rPr>
          <w:rFonts w:ascii="Arial" w:hAnsi="Arial" w:cs="Arial"/>
          <w:sz w:val="24"/>
          <w:szCs w:val="24"/>
        </w:rPr>
        <w:t xml:space="preserve"> </w:t>
      </w:r>
      <w:proofErr w:type="spellStart"/>
      <w:r>
        <w:rPr>
          <w:rFonts w:ascii="Arial" w:hAnsi="Arial" w:cs="Arial"/>
          <w:sz w:val="24"/>
          <w:szCs w:val="24"/>
        </w:rPr>
        <w:t>forradsskadedjur</w:t>
      </w:r>
      <w:proofErr w:type="spellEnd"/>
      <w:r>
        <w:rPr>
          <w:rFonts w:ascii="Arial" w:hAnsi="Arial" w:cs="Arial"/>
          <w:sz w:val="24"/>
          <w:szCs w:val="24"/>
        </w:rPr>
        <w:t>.</w:t>
      </w:r>
      <w:proofErr w:type="gramEnd"/>
      <w:r>
        <w:rPr>
          <w:rFonts w:ascii="Arial" w:hAnsi="Arial" w:cs="Arial"/>
          <w:sz w:val="24"/>
          <w:szCs w:val="24"/>
        </w:rPr>
        <w:t xml:space="preserve">  III. </w:t>
      </w:r>
      <w:proofErr w:type="spellStart"/>
      <w:r>
        <w:rPr>
          <w:rFonts w:ascii="Arial" w:hAnsi="Arial" w:cs="Arial"/>
          <w:sz w:val="24"/>
          <w:szCs w:val="24"/>
        </w:rPr>
        <w:t>Svartbruna</w:t>
      </w:r>
      <w:proofErr w:type="spellEnd"/>
      <w:r>
        <w:rPr>
          <w:rFonts w:ascii="Arial" w:hAnsi="Arial" w:cs="Arial"/>
          <w:sz w:val="24"/>
          <w:szCs w:val="24"/>
        </w:rPr>
        <w:t xml:space="preserve"> </w:t>
      </w:r>
      <w:proofErr w:type="spellStart"/>
      <w:r>
        <w:rPr>
          <w:rFonts w:ascii="Arial" w:hAnsi="Arial" w:cs="Arial"/>
          <w:sz w:val="24"/>
          <w:szCs w:val="24"/>
        </w:rPr>
        <w:t>mjolbaggen</w:t>
      </w:r>
      <w:proofErr w:type="spellEnd"/>
      <w:r>
        <w:rPr>
          <w:rFonts w:ascii="Arial" w:hAnsi="Arial" w:cs="Arial"/>
          <w:sz w:val="24"/>
          <w:szCs w:val="24"/>
        </w:rPr>
        <w:t xml:space="preserve">, Tribolium destructor </w:t>
      </w:r>
      <w:proofErr w:type="spellStart"/>
      <w:r>
        <w:rPr>
          <w:rFonts w:ascii="Arial" w:hAnsi="Arial" w:cs="Arial"/>
          <w:sz w:val="24"/>
          <w:szCs w:val="24"/>
        </w:rPr>
        <w:t>Uytt</w:t>
      </w:r>
      <w:proofErr w:type="spellEnd"/>
      <w:r>
        <w:rPr>
          <w:rFonts w:ascii="Arial" w:hAnsi="Arial" w:cs="Arial"/>
          <w:sz w:val="24"/>
          <w:szCs w:val="24"/>
        </w:rPr>
        <w:t xml:space="preserve">. </w:t>
      </w:r>
      <w:proofErr w:type="spellStart"/>
      <w:proofErr w:type="gramStart"/>
      <w:r>
        <w:rPr>
          <w:rFonts w:ascii="Arial" w:hAnsi="Arial" w:cs="Arial"/>
          <w:sz w:val="24"/>
          <w:szCs w:val="24"/>
        </w:rPr>
        <w:t>Ett</w:t>
      </w:r>
      <w:proofErr w:type="spellEnd"/>
      <w:r>
        <w:rPr>
          <w:rFonts w:ascii="Arial" w:hAnsi="Arial" w:cs="Arial"/>
          <w:sz w:val="24"/>
          <w:szCs w:val="24"/>
        </w:rPr>
        <w:t xml:space="preserve"> </w:t>
      </w:r>
      <w:proofErr w:type="spellStart"/>
      <w:r>
        <w:rPr>
          <w:rFonts w:ascii="Arial" w:hAnsi="Arial" w:cs="Arial"/>
          <w:sz w:val="24"/>
          <w:szCs w:val="24"/>
        </w:rPr>
        <w:t>nytt</w:t>
      </w:r>
      <w:proofErr w:type="spellEnd"/>
      <w:r>
        <w:rPr>
          <w:rFonts w:ascii="Arial" w:hAnsi="Arial" w:cs="Arial"/>
          <w:sz w:val="24"/>
          <w:szCs w:val="24"/>
        </w:rPr>
        <w:t xml:space="preserve">, </w:t>
      </w:r>
      <w:proofErr w:type="spellStart"/>
      <w:r>
        <w:rPr>
          <w:rFonts w:ascii="Arial" w:hAnsi="Arial" w:cs="Arial"/>
          <w:sz w:val="24"/>
          <w:szCs w:val="24"/>
        </w:rPr>
        <w:t>ekonomiskt</w:t>
      </w:r>
      <w:proofErr w:type="spellEnd"/>
      <w:r>
        <w:rPr>
          <w:rFonts w:ascii="Arial" w:hAnsi="Arial" w:cs="Arial"/>
          <w:sz w:val="24"/>
          <w:szCs w:val="24"/>
        </w:rPr>
        <w:t xml:space="preserve"> </w:t>
      </w:r>
      <w:proofErr w:type="spellStart"/>
      <w:r>
        <w:rPr>
          <w:rFonts w:ascii="Arial" w:hAnsi="Arial" w:cs="Arial"/>
          <w:sz w:val="24"/>
          <w:szCs w:val="24"/>
        </w:rPr>
        <w:t>viktigt</w:t>
      </w:r>
      <w:proofErr w:type="spellEnd"/>
      <w:r w:rsidR="004A2326">
        <w:rPr>
          <w:rFonts w:ascii="Arial" w:hAnsi="Arial" w:cs="Arial"/>
          <w:sz w:val="24"/>
          <w:szCs w:val="24"/>
        </w:rPr>
        <w:t xml:space="preserve"> </w:t>
      </w:r>
      <w:proofErr w:type="spellStart"/>
      <w:r>
        <w:rPr>
          <w:rFonts w:ascii="Arial" w:hAnsi="Arial" w:cs="Arial"/>
          <w:sz w:val="24"/>
          <w:szCs w:val="24"/>
        </w:rPr>
        <w:t>skadedjur</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Stat. </w:t>
      </w:r>
      <w:proofErr w:type="spellStart"/>
      <w:r>
        <w:rPr>
          <w:rFonts w:ascii="Arial" w:hAnsi="Arial" w:cs="Arial"/>
          <w:sz w:val="24"/>
          <w:szCs w:val="24"/>
        </w:rPr>
        <w:t>Vaxtskyddsanstalt</w:t>
      </w:r>
      <w:proofErr w:type="spellEnd"/>
      <w:r>
        <w:rPr>
          <w:rFonts w:ascii="Arial" w:hAnsi="Arial" w:cs="Arial"/>
          <w:sz w:val="24"/>
          <w:szCs w:val="24"/>
        </w:rPr>
        <w:t xml:space="preserve"> </w:t>
      </w:r>
      <w:proofErr w:type="spellStart"/>
      <w:r>
        <w:rPr>
          <w:rFonts w:ascii="Arial" w:hAnsi="Arial" w:cs="Arial"/>
          <w:sz w:val="24"/>
          <w:szCs w:val="24"/>
        </w:rPr>
        <w:t>Medd</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41 :</w:t>
      </w:r>
      <w:proofErr w:type="gramEnd"/>
      <w:r>
        <w:rPr>
          <w:rFonts w:ascii="Arial" w:hAnsi="Arial" w:cs="Arial"/>
          <w:sz w:val="24"/>
          <w:szCs w:val="24"/>
        </w:rPr>
        <w:t xml:space="preserve"> 5-38.</w:t>
      </w:r>
    </w:p>
    <w:p w:rsidR="00E97A24" w:rsidRDefault="00E97A24" w:rsidP="004A2326">
      <w:pPr>
        <w:spacing w:before="240" w:after="0" w:line="240" w:lineRule="auto"/>
        <w:jc w:val="both"/>
        <w:rPr>
          <w:rFonts w:ascii="Arial" w:hAnsi="Arial" w:cs="Arial"/>
          <w:sz w:val="24"/>
          <w:szCs w:val="24"/>
        </w:rPr>
      </w:pPr>
      <w:proofErr w:type="gramStart"/>
      <w:r>
        <w:rPr>
          <w:rFonts w:ascii="Arial" w:hAnsi="Arial" w:cs="Arial"/>
          <w:sz w:val="24"/>
          <w:szCs w:val="24"/>
        </w:rPr>
        <w:t>Messenger, P.S. 1959.</w:t>
      </w:r>
      <w:proofErr w:type="gramEnd"/>
      <w:r>
        <w:rPr>
          <w:rFonts w:ascii="Arial" w:hAnsi="Arial" w:cs="Arial"/>
          <w:sz w:val="24"/>
          <w:szCs w:val="24"/>
        </w:rPr>
        <w:t xml:space="preserve">  Bioclimatic studies with insects.  Ann. Rev.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w:t>
      </w:r>
      <w:proofErr w:type="gramStart"/>
      <w:r>
        <w:rPr>
          <w:rFonts w:ascii="Arial" w:hAnsi="Arial" w:cs="Arial"/>
          <w:sz w:val="24"/>
          <w:szCs w:val="24"/>
        </w:rPr>
        <w:t>4 :</w:t>
      </w:r>
      <w:proofErr w:type="gramEnd"/>
      <w:r w:rsidR="004A2326">
        <w:rPr>
          <w:rFonts w:ascii="Arial" w:hAnsi="Arial" w:cs="Arial"/>
          <w:sz w:val="24"/>
          <w:szCs w:val="24"/>
        </w:rPr>
        <w:t xml:space="preserve"> </w:t>
      </w:r>
      <w:r>
        <w:rPr>
          <w:rFonts w:ascii="Arial" w:hAnsi="Arial" w:cs="Arial"/>
          <w:sz w:val="24"/>
          <w:szCs w:val="24"/>
        </w:rPr>
        <w:t>183-206.</w:t>
      </w:r>
    </w:p>
    <w:p w:rsidR="009A2816" w:rsidRDefault="00E97A24" w:rsidP="004A2326">
      <w:pPr>
        <w:spacing w:before="240" w:after="0" w:line="240" w:lineRule="auto"/>
        <w:jc w:val="both"/>
        <w:rPr>
          <w:rFonts w:ascii="Arial" w:hAnsi="Arial" w:cs="Arial"/>
          <w:sz w:val="24"/>
          <w:szCs w:val="24"/>
        </w:rPr>
      </w:pPr>
      <w:proofErr w:type="spellStart"/>
      <w:r>
        <w:rPr>
          <w:rFonts w:ascii="Arial" w:hAnsi="Arial" w:cs="Arial"/>
          <w:sz w:val="24"/>
          <w:szCs w:val="24"/>
        </w:rPr>
        <w:t>Menusan</w:t>
      </w:r>
      <w:proofErr w:type="spellEnd"/>
      <w:r>
        <w:rPr>
          <w:rFonts w:ascii="Arial" w:hAnsi="Arial" w:cs="Arial"/>
          <w:sz w:val="24"/>
          <w:szCs w:val="24"/>
        </w:rPr>
        <w:t>, H. Jr. 1933.  Effects of temperature and humidity on the life processes of the</w:t>
      </w:r>
      <w:r w:rsidR="004A2326">
        <w:rPr>
          <w:rFonts w:ascii="Arial" w:hAnsi="Arial" w:cs="Arial"/>
          <w:sz w:val="24"/>
          <w:szCs w:val="24"/>
        </w:rPr>
        <w:t xml:space="preserve"> </w:t>
      </w:r>
      <w:r w:rsidR="009A2816">
        <w:rPr>
          <w:rFonts w:ascii="Arial" w:hAnsi="Arial" w:cs="Arial"/>
          <w:sz w:val="24"/>
          <w:szCs w:val="24"/>
        </w:rPr>
        <w:t xml:space="preserve">bean weevil, </w:t>
      </w:r>
      <w:proofErr w:type="spellStart"/>
      <w:r w:rsidR="009A2816">
        <w:rPr>
          <w:rFonts w:ascii="Arial" w:hAnsi="Arial" w:cs="Arial"/>
          <w:sz w:val="24"/>
          <w:szCs w:val="24"/>
        </w:rPr>
        <w:t>Bruchus</w:t>
      </w:r>
      <w:proofErr w:type="spellEnd"/>
      <w:r w:rsidR="009A2816">
        <w:rPr>
          <w:rFonts w:ascii="Arial" w:hAnsi="Arial" w:cs="Arial"/>
          <w:sz w:val="24"/>
          <w:szCs w:val="24"/>
        </w:rPr>
        <w:t xml:space="preserve"> </w:t>
      </w:r>
      <w:proofErr w:type="spellStart"/>
      <w:r w:rsidR="009A2816">
        <w:rPr>
          <w:rFonts w:ascii="Arial" w:hAnsi="Arial" w:cs="Arial"/>
          <w:sz w:val="24"/>
          <w:szCs w:val="24"/>
        </w:rPr>
        <w:t>obtectus</w:t>
      </w:r>
      <w:proofErr w:type="spellEnd"/>
      <w:r w:rsidR="009A2816">
        <w:rPr>
          <w:rFonts w:ascii="Arial" w:hAnsi="Arial" w:cs="Arial"/>
          <w:sz w:val="24"/>
          <w:szCs w:val="24"/>
        </w:rPr>
        <w:t xml:space="preserve"> Say.  </w:t>
      </w:r>
      <w:proofErr w:type="spellStart"/>
      <w:r w:rsidR="009A2816">
        <w:rPr>
          <w:rFonts w:ascii="Arial" w:hAnsi="Arial" w:cs="Arial"/>
          <w:sz w:val="24"/>
          <w:szCs w:val="24"/>
        </w:rPr>
        <w:t>Ann.Ent</w:t>
      </w:r>
      <w:proofErr w:type="spellEnd"/>
      <w:r w:rsidR="009A2816">
        <w:rPr>
          <w:rFonts w:ascii="Arial" w:hAnsi="Arial" w:cs="Arial"/>
          <w:sz w:val="24"/>
          <w:szCs w:val="24"/>
        </w:rPr>
        <w:t xml:space="preserve">. Soc. </w:t>
      </w:r>
      <w:proofErr w:type="gramStart"/>
      <w:r w:rsidR="009A2816">
        <w:rPr>
          <w:rFonts w:ascii="Arial" w:hAnsi="Arial" w:cs="Arial"/>
          <w:sz w:val="24"/>
          <w:szCs w:val="24"/>
        </w:rPr>
        <w:t>Amer.20 :</w:t>
      </w:r>
      <w:proofErr w:type="gramEnd"/>
      <w:r w:rsidR="009A2816">
        <w:rPr>
          <w:rFonts w:ascii="Arial" w:hAnsi="Arial" w:cs="Arial"/>
          <w:sz w:val="24"/>
          <w:szCs w:val="24"/>
        </w:rPr>
        <w:t xml:space="preserve"> 245-257.</w:t>
      </w:r>
    </w:p>
    <w:p w:rsidR="009A2816" w:rsidRDefault="009A2816" w:rsidP="004A2326">
      <w:pPr>
        <w:spacing w:before="240" w:after="0" w:line="240" w:lineRule="auto"/>
        <w:jc w:val="both"/>
        <w:rPr>
          <w:rFonts w:ascii="Arial" w:hAnsi="Arial" w:cs="Arial"/>
          <w:sz w:val="24"/>
          <w:szCs w:val="24"/>
        </w:rPr>
      </w:pPr>
      <w:proofErr w:type="spellStart"/>
      <w:proofErr w:type="gramStart"/>
      <w:r>
        <w:rPr>
          <w:rFonts w:ascii="Arial" w:hAnsi="Arial" w:cs="Arial"/>
          <w:sz w:val="24"/>
          <w:szCs w:val="24"/>
        </w:rPr>
        <w:t>Nowosielski-Slepowron</w:t>
      </w:r>
      <w:proofErr w:type="spellEnd"/>
      <w:r>
        <w:rPr>
          <w:rFonts w:ascii="Arial" w:hAnsi="Arial" w:cs="Arial"/>
          <w:sz w:val="24"/>
          <w:szCs w:val="24"/>
        </w:rPr>
        <w:t xml:space="preserve">, B.J.A. and </w:t>
      </w:r>
      <w:proofErr w:type="spellStart"/>
      <w:r>
        <w:rPr>
          <w:rFonts w:ascii="Arial" w:hAnsi="Arial" w:cs="Arial"/>
          <w:sz w:val="24"/>
          <w:szCs w:val="24"/>
        </w:rPr>
        <w:t>Aryeetey</w:t>
      </w:r>
      <w:proofErr w:type="spellEnd"/>
      <w:r>
        <w:rPr>
          <w:rFonts w:ascii="Arial" w:hAnsi="Arial" w:cs="Arial"/>
          <w:sz w:val="24"/>
          <w:szCs w:val="24"/>
        </w:rPr>
        <w:t>, E.A. 1980.</w:t>
      </w:r>
      <w:proofErr w:type="gramEnd"/>
      <w:r>
        <w:rPr>
          <w:rFonts w:ascii="Arial" w:hAnsi="Arial" w:cs="Arial"/>
          <w:sz w:val="24"/>
          <w:szCs w:val="24"/>
        </w:rPr>
        <w:t xml:space="preserve"> </w:t>
      </w:r>
      <w:proofErr w:type="gramStart"/>
      <w:r>
        <w:rPr>
          <w:rFonts w:ascii="Arial" w:hAnsi="Arial" w:cs="Arial"/>
          <w:sz w:val="24"/>
          <w:szCs w:val="24"/>
        </w:rPr>
        <w:t>Developmental biology</w:t>
      </w:r>
      <w:r w:rsidR="004A2326">
        <w:rPr>
          <w:rFonts w:ascii="Arial" w:hAnsi="Arial" w:cs="Arial"/>
          <w:sz w:val="24"/>
          <w:szCs w:val="24"/>
        </w:rPr>
        <w:t xml:space="preserve"> </w:t>
      </w:r>
      <w:r>
        <w:rPr>
          <w:rFonts w:ascii="Arial" w:hAnsi="Arial" w:cs="Arial"/>
          <w:sz w:val="24"/>
          <w:szCs w:val="24"/>
        </w:rPr>
        <w:t xml:space="preserve">of field and laboratory populations of </w:t>
      </w:r>
      <w:proofErr w:type="spellStart"/>
      <w:r>
        <w:rPr>
          <w:rFonts w:ascii="Arial" w:hAnsi="Arial" w:cs="Arial"/>
          <w:sz w:val="24"/>
          <w:szCs w:val="24"/>
        </w:rPr>
        <w:t>Latheticus</w:t>
      </w:r>
      <w:proofErr w:type="spellEnd"/>
      <w:r>
        <w:rPr>
          <w:rFonts w:ascii="Arial" w:hAnsi="Arial" w:cs="Arial"/>
          <w:sz w:val="24"/>
          <w:szCs w:val="24"/>
        </w:rPr>
        <w:t xml:space="preserve"> </w:t>
      </w:r>
      <w:proofErr w:type="spellStart"/>
      <w:r>
        <w:rPr>
          <w:rFonts w:ascii="Arial" w:hAnsi="Arial" w:cs="Arial"/>
          <w:sz w:val="24"/>
          <w:szCs w:val="24"/>
        </w:rPr>
        <w:t>oryzae</w:t>
      </w:r>
      <w:proofErr w:type="spellEnd"/>
      <w:r>
        <w:rPr>
          <w:rFonts w:ascii="Arial" w:hAnsi="Arial" w:cs="Arial"/>
          <w:sz w:val="24"/>
          <w:szCs w:val="24"/>
        </w:rPr>
        <w:t xml:space="preserve"> Waterhouse</w:t>
      </w:r>
      <w:r w:rsidR="004A2326">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under various conditions of temperature and humidity.</w:t>
      </w:r>
      <w:proofErr w:type="gramEnd"/>
      <w:r>
        <w:rPr>
          <w:rFonts w:ascii="Arial" w:hAnsi="Arial" w:cs="Arial"/>
          <w:sz w:val="24"/>
          <w:szCs w:val="24"/>
        </w:rPr>
        <w:t xml:space="preserve">  J. stored Prod.</w:t>
      </w:r>
      <w:r w:rsidR="004A2326">
        <w:rPr>
          <w:rFonts w:ascii="Arial" w:hAnsi="Arial" w:cs="Arial"/>
          <w:sz w:val="24"/>
          <w:szCs w:val="24"/>
        </w:rPr>
        <w:t xml:space="preserve"> </w:t>
      </w:r>
      <w:r>
        <w:rPr>
          <w:rFonts w:ascii="Arial" w:hAnsi="Arial" w:cs="Arial"/>
          <w:sz w:val="24"/>
          <w:szCs w:val="24"/>
        </w:rPr>
        <w:t xml:space="preserve">Res. </w:t>
      </w:r>
      <w:proofErr w:type="gramStart"/>
      <w:r>
        <w:rPr>
          <w:rFonts w:ascii="Arial" w:hAnsi="Arial" w:cs="Arial"/>
          <w:sz w:val="24"/>
          <w:szCs w:val="24"/>
        </w:rPr>
        <w:t>16 :</w:t>
      </w:r>
      <w:proofErr w:type="gramEnd"/>
      <w:r>
        <w:rPr>
          <w:rFonts w:ascii="Arial" w:hAnsi="Arial" w:cs="Arial"/>
          <w:sz w:val="24"/>
          <w:szCs w:val="24"/>
        </w:rPr>
        <w:t xml:space="preserve"> 55-66.</w:t>
      </w:r>
    </w:p>
    <w:p w:rsidR="009A2816" w:rsidRDefault="009A2816" w:rsidP="004A2326">
      <w:pPr>
        <w:spacing w:before="240" w:after="0" w:line="240" w:lineRule="auto"/>
        <w:jc w:val="both"/>
        <w:rPr>
          <w:rFonts w:ascii="Arial" w:hAnsi="Arial" w:cs="Arial"/>
          <w:sz w:val="24"/>
          <w:szCs w:val="24"/>
        </w:rPr>
      </w:pPr>
      <w:proofErr w:type="spellStart"/>
      <w:r>
        <w:rPr>
          <w:rFonts w:ascii="Arial" w:hAnsi="Arial" w:cs="Arial"/>
          <w:sz w:val="24"/>
          <w:szCs w:val="24"/>
        </w:rPr>
        <w:t>Obara</w:t>
      </w:r>
      <w:proofErr w:type="spellEnd"/>
      <w:r>
        <w:rPr>
          <w:rFonts w:ascii="Arial" w:hAnsi="Arial" w:cs="Arial"/>
          <w:sz w:val="24"/>
          <w:szCs w:val="24"/>
        </w:rPr>
        <w:t xml:space="preserve">, K. and Yasue, Y. 1975.  </w:t>
      </w:r>
      <w:proofErr w:type="gramStart"/>
      <w:r w:rsidR="00AC77DC">
        <w:rPr>
          <w:rFonts w:ascii="Arial" w:hAnsi="Arial" w:cs="Arial"/>
          <w:sz w:val="24"/>
          <w:szCs w:val="24"/>
        </w:rPr>
        <w:t>The innate capacity for increase of the grain weevils,</w:t>
      </w:r>
      <w:r w:rsidR="004A2326">
        <w:rPr>
          <w:rFonts w:ascii="Arial" w:hAnsi="Arial" w:cs="Arial"/>
          <w:sz w:val="24"/>
          <w:szCs w:val="24"/>
        </w:rPr>
        <w:t xml:space="preserve"> </w:t>
      </w:r>
      <w:proofErr w:type="spellStart"/>
      <w:r w:rsidR="00AC77DC">
        <w:rPr>
          <w:rFonts w:ascii="Arial" w:hAnsi="Arial" w:cs="Arial"/>
          <w:sz w:val="24"/>
          <w:szCs w:val="24"/>
        </w:rPr>
        <w:t>Sitophilus</w:t>
      </w:r>
      <w:proofErr w:type="spellEnd"/>
      <w:r w:rsidR="00AC77DC">
        <w:rPr>
          <w:rFonts w:ascii="Arial" w:hAnsi="Arial" w:cs="Arial"/>
          <w:sz w:val="24"/>
          <w:szCs w:val="24"/>
        </w:rPr>
        <w:t xml:space="preserve"> </w:t>
      </w:r>
      <w:proofErr w:type="spellStart"/>
      <w:r w:rsidR="00AC77DC">
        <w:rPr>
          <w:rFonts w:ascii="Arial" w:hAnsi="Arial" w:cs="Arial"/>
          <w:sz w:val="24"/>
          <w:szCs w:val="24"/>
        </w:rPr>
        <w:t>seamais</w:t>
      </w:r>
      <w:proofErr w:type="spellEnd"/>
      <w:r w:rsidR="00AC77DC">
        <w:rPr>
          <w:rFonts w:ascii="Arial" w:hAnsi="Arial" w:cs="Arial"/>
          <w:sz w:val="24"/>
          <w:szCs w:val="24"/>
        </w:rPr>
        <w:t xml:space="preserve"> and </w:t>
      </w:r>
      <w:proofErr w:type="spellStart"/>
      <w:r w:rsidR="00AC77DC">
        <w:rPr>
          <w:rFonts w:ascii="Arial" w:hAnsi="Arial" w:cs="Arial"/>
          <w:sz w:val="24"/>
          <w:szCs w:val="24"/>
        </w:rPr>
        <w:t>Sitophilus</w:t>
      </w:r>
      <w:proofErr w:type="spellEnd"/>
      <w:r w:rsidR="00AC77DC">
        <w:rPr>
          <w:rFonts w:ascii="Arial" w:hAnsi="Arial" w:cs="Arial"/>
          <w:sz w:val="24"/>
          <w:szCs w:val="24"/>
        </w:rPr>
        <w:t xml:space="preserve"> </w:t>
      </w:r>
      <w:proofErr w:type="spellStart"/>
      <w:r w:rsidR="00AC77DC">
        <w:rPr>
          <w:rFonts w:ascii="Arial" w:hAnsi="Arial" w:cs="Arial"/>
          <w:sz w:val="24"/>
          <w:szCs w:val="24"/>
        </w:rPr>
        <w:t>oryzae</w:t>
      </w:r>
      <w:proofErr w:type="spellEnd"/>
      <w:r w:rsidR="00AC77DC">
        <w:rPr>
          <w:rFonts w:ascii="Arial" w:hAnsi="Arial" w:cs="Arial"/>
          <w:sz w:val="24"/>
          <w:szCs w:val="24"/>
        </w:rPr>
        <w:t>.</w:t>
      </w:r>
      <w:proofErr w:type="gramEnd"/>
      <w:r w:rsidR="00AC77DC">
        <w:rPr>
          <w:rFonts w:ascii="Arial" w:hAnsi="Arial" w:cs="Arial"/>
          <w:sz w:val="24"/>
          <w:szCs w:val="24"/>
        </w:rPr>
        <w:t xml:space="preserve">  Bull. Appl. </w:t>
      </w:r>
      <w:proofErr w:type="spellStart"/>
      <w:proofErr w:type="gramStart"/>
      <w:r w:rsidR="00AC77DC">
        <w:rPr>
          <w:rFonts w:ascii="Arial" w:hAnsi="Arial" w:cs="Arial"/>
          <w:sz w:val="24"/>
          <w:szCs w:val="24"/>
        </w:rPr>
        <w:t>Ent</w:t>
      </w:r>
      <w:proofErr w:type="spellEnd"/>
      <w:proofErr w:type="gramEnd"/>
      <w:r w:rsidR="00AC77DC">
        <w:rPr>
          <w:rFonts w:ascii="Arial" w:hAnsi="Arial" w:cs="Arial"/>
          <w:sz w:val="24"/>
          <w:szCs w:val="24"/>
        </w:rPr>
        <w:t>. Zool.,</w:t>
      </w:r>
      <w:r w:rsidR="004A2326">
        <w:rPr>
          <w:rFonts w:ascii="Arial" w:hAnsi="Arial" w:cs="Arial"/>
          <w:sz w:val="24"/>
          <w:szCs w:val="24"/>
        </w:rPr>
        <w:t xml:space="preserve"> </w:t>
      </w:r>
      <w:proofErr w:type="spellStart"/>
      <w:r w:rsidR="00AC77DC">
        <w:rPr>
          <w:rFonts w:ascii="Arial" w:hAnsi="Arial" w:cs="Arial"/>
          <w:sz w:val="24"/>
          <w:szCs w:val="24"/>
        </w:rPr>
        <w:t>Chuugoku</w:t>
      </w:r>
      <w:proofErr w:type="spellEnd"/>
      <w:r w:rsidR="00AC77DC">
        <w:rPr>
          <w:rFonts w:ascii="Arial" w:hAnsi="Arial" w:cs="Arial"/>
          <w:sz w:val="24"/>
          <w:szCs w:val="24"/>
        </w:rPr>
        <w:t xml:space="preserve"> branch </w:t>
      </w:r>
      <w:proofErr w:type="gramStart"/>
      <w:r w:rsidR="00AC77DC">
        <w:rPr>
          <w:rFonts w:ascii="Arial" w:hAnsi="Arial" w:cs="Arial"/>
          <w:sz w:val="24"/>
          <w:szCs w:val="24"/>
        </w:rPr>
        <w:t>17 :</w:t>
      </w:r>
      <w:proofErr w:type="gramEnd"/>
      <w:r w:rsidR="00AC77DC">
        <w:rPr>
          <w:rFonts w:ascii="Arial" w:hAnsi="Arial" w:cs="Arial"/>
          <w:sz w:val="24"/>
          <w:szCs w:val="24"/>
        </w:rPr>
        <w:t xml:space="preserve"> 26-29 (in Japanese).</w:t>
      </w:r>
    </w:p>
    <w:p w:rsidR="00AC77DC" w:rsidRDefault="00AC77DC" w:rsidP="004A2326">
      <w:pPr>
        <w:spacing w:before="240" w:after="0" w:line="240" w:lineRule="auto"/>
        <w:jc w:val="both"/>
        <w:rPr>
          <w:rFonts w:ascii="Arial" w:hAnsi="Arial" w:cs="Arial"/>
          <w:sz w:val="24"/>
          <w:szCs w:val="24"/>
        </w:rPr>
      </w:pPr>
      <w:r>
        <w:rPr>
          <w:rFonts w:ascii="Arial" w:hAnsi="Arial" w:cs="Arial"/>
          <w:sz w:val="24"/>
          <w:szCs w:val="24"/>
        </w:rPr>
        <w:t xml:space="preserve">Payne, N.M. 1934.  The differential effect of environmental factors upon </w:t>
      </w:r>
      <w:proofErr w:type="spellStart"/>
      <w:r>
        <w:rPr>
          <w:rFonts w:ascii="Arial" w:hAnsi="Arial" w:cs="Arial"/>
          <w:sz w:val="24"/>
          <w:szCs w:val="24"/>
        </w:rPr>
        <w:t>Microbracon</w:t>
      </w:r>
      <w:proofErr w:type="spellEnd"/>
      <w:r w:rsidR="004A2326">
        <w:rPr>
          <w:rFonts w:ascii="Arial" w:hAnsi="Arial" w:cs="Arial"/>
          <w:sz w:val="24"/>
          <w:szCs w:val="24"/>
        </w:rPr>
        <w:t xml:space="preserve"> </w:t>
      </w:r>
      <w:proofErr w:type="spellStart"/>
      <w:r>
        <w:rPr>
          <w:rFonts w:ascii="Arial" w:hAnsi="Arial" w:cs="Arial"/>
          <w:sz w:val="24"/>
          <w:szCs w:val="24"/>
        </w:rPr>
        <w:t>hebetor</w:t>
      </w:r>
      <w:proofErr w:type="spellEnd"/>
      <w:r>
        <w:rPr>
          <w:rFonts w:ascii="Arial" w:hAnsi="Arial" w:cs="Arial"/>
          <w:sz w:val="24"/>
          <w:szCs w:val="24"/>
        </w:rPr>
        <w:t xml:space="preserve"> Say (Hymenoptera: </w:t>
      </w:r>
      <w:proofErr w:type="spellStart"/>
      <w:r>
        <w:rPr>
          <w:rFonts w:ascii="Arial" w:hAnsi="Arial" w:cs="Arial"/>
          <w:sz w:val="24"/>
          <w:szCs w:val="24"/>
        </w:rPr>
        <w:t>Braconidae</w:t>
      </w:r>
      <w:proofErr w:type="spellEnd"/>
      <w:r>
        <w:rPr>
          <w:rFonts w:ascii="Arial" w:hAnsi="Arial" w:cs="Arial"/>
          <w:sz w:val="24"/>
          <w:szCs w:val="24"/>
        </w:rPr>
        <w:t xml:space="preserve">) and its host, </w:t>
      </w:r>
      <w:proofErr w:type="spellStart"/>
      <w:r>
        <w:rPr>
          <w:rFonts w:ascii="Arial" w:hAnsi="Arial" w:cs="Arial"/>
          <w:sz w:val="24"/>
          <w:szCs w:val="24"/>
        </w:rPr>
        <w:t>Ephestia</w:t>
      </w:r>
      <w:proofErr w:type="spellEnd"/>
      <w:r>
        <w:rPr>
          <w:rFonts w:ascii="Arial" w:hAnsi="Arial" w:cs="Arial"/>
          <w:sz w:val="24"/>
          <w:szCs w:val="24"/>
        </w:rPr>
        <w:t xml:space="preserve"> </w:t>
      </w:r>
      <w:proofErr w:type="spellStart"/>
      <w:r>
        <w:rPr>
          <w:rFonts w:ascii="Arial" w:hAnsi="Arial" w:cs="Arial"/>
          <w:sz w:val="24"/>
          <w:szCs w:val="24"/>
        </w:rPr>
        <w:t>kuhniella</w:t>
      </w:r>
      <w:proofErr w:type="spellEnd"/>
      <w:r w:rsidR="004A2326">
        <w:rPr>
          <w:rFonts w:ascii="Arial" w:hAnsi="Arial" w:cs="Arial"/>
          <w:sz w:val="24"/>
          <w:szCs w:val="24"/>
        </w:rPr>
        <w:t xml:space="preserve"> </w:t>
      </w:r>
      <w:r>
        <w:rPr>
          <w:rFonts w:ascii="Arial" w:hAnsi="Arial" w:cs="Arial"/>
          <w:sz w:val="24"/>
          <w:szCs w:val="24"/>
        </w:rPr>
        <w:t xml:space="preserve">Zeller (Lepidoptera: </w:t>
      </w:r>
      <w:proofErr w:type="spellStart"/>
      <w:r>
        <w:rPr>
          <w:rFonts w:ascii="Arial" w:hAnsi="Arial" w:cs="Arial"/>
          <w:sz w:val="24"/>
          <w:szCs w:val="24"/>
        </w:rPr>
        <w:t>Pyralidae</w:t>
      </w:r>
      <w:proofErr w:type="spellEnd"/>
      <w:r>
        <w:rPr>
          <w:rFonts w:ascii="Arial" w:hAnsi="Arial" w:cs="Arial"/>
          <w:sz w:val="24"/>
          <w:szCs w:val="24"/>
        </w:rPr>
        <w:t>).  II</w:t>
      </w:r>
      <w:proofErr w:type="gramStart"/>
      <w:r>
        <w:rPr>
          <w:rFonts w:ascii="Arial" w:hAnsi="Arial" w:cs="Arial"/>
          <w:sz w:val="24"/>
          <w:szCs w:val="24"/>
        </w:rPr>
        <w:t>.  Ecol</w:t>
      </w:r>
      <w:proofErr w:type="gramEnd"/>
      <w:r>
        <w:rPr>
          <w:rFonts w:ascii="Arial" w:hAnsi="Arial" w:cs="Arial"/>
          <w:sz w:val="24"/>
          <w:szCs w:val="24"/>
        </w:rPr>
        <w:t xml:space="preserve">. </w:t>
      </w:r>
      <w:proofErr w:type="spellStart"/>
      <w:r>
        <w:rPr>
          <w:rFonts w:ascii="Arial" w:hAnsi="Arial" w:cs="Arial"/>
          <w:sz w:val="24"/>
          <w:szCs w:val="24"/>
        </w:rPr>
        <w:t>Monogr</w:t>
      </w:r>
      <w:proofErr w:type="spellEnd"/>
      <w:r>
        <w:rPr>
          <w:rFonts w:ascii="Arial" w:hAnsi="Arial" w:cs="Arial"/>
          <w:sz w:val="24"/>
          <w:szCs w:val="24"/>
        </w:rPr>
        <w:t xml:space="preserve">. </w:t>
      </w:r>
      <w:proofErr w:type="gramStart"/>
      <w:r>
        <w:rPr>
          <w:rFonts w:ascii="Arial" w:hAnsi="Arial" w:cs="Arial"/>
          <w:sz w:val="24"/>
          <w:szCs w:val="24"/>
        </w:rPr>
        <w:t>1 :</w:t>
      </w:r>
      <w:proofErr w:type="gramEnd"/>
      <w:r>
        <w:rPr>
          <w:rFonts w:ascii="Arial" w:hAnsi="Arial" w:cs="Arial"/>
          <w:sz w:val="24"/>
          <w:szCs w:val="24"/>
        </w:rPr>
        <w:t xml:space="preserve"> 1-46.</w:t>
      </w:r>
    </w:p>
    <w:p w:rsidR="00AC77DC" w:rsidRDefault="00AC77DC" w:rsidP="004A2326">
      <w:pPr>
        <w:spacing w:before="240" w:after="0" w:line="240" w:lineRule="auto"/>
        <w:jc w:val="both"/>
        <w:rPr>
          <w:rFonts w:ascii="Arial" w:hAnsi="Arial" w:cs="Arial"/>
          <w:sz w:val="24"/>
          <w:szCs w:val="24"/>
        </w:rPr>
      </w:pPr>
      <w:proofErr w:type="spellStart"/>
      <w:r>
        <w:rPr>
          <w:rFonts w:ascii="Arial" w:hAnsi="Arial" w:cs="Arial"/>
          <w:sz w:val="24"/>
          <w:szCs w:val="24"/>
        </w:rPr>
        <w:t>Peairs</w:t>
      </w:r>
      <w:proofErr w:type="spellEnd"/>
      <w:r>
        <w:rPr>
          <w:rFonts w:ascii="Arial" w:hAnsi="Arial" w:cs="Arial"/>
          <w:sz w:val="24"/>
          <w:szCs w:val="24"/>
        </w:rPr>
        <w:t xml:space="preserve">, L.M. 1914.  </w:t>
      </w:r>
      <w:proofErr w:type="gramStart"/>
      <w:r>
        <w:rPr>
          <w:rFonts w:ascii="Arial" w:hAnsi="Arial" w:cs="Arial"/>
          <w:sz w:val="24"/>
          <w:szCs w:val="24"/>
        </w:rPr>
        <w:t>The relation of temperature to insect development.</w:t>
      </w:r>
      <w:proofErr w:type="gramEnd"/>
      <w:r>
        <w:rPr>
          <w:rFonts w:ascii="Arial" w:hAnsi="Arial" w:cs="Arial"/>
          <w:sz w:val="24"/>
          <w:szCs w:val="24"/>
        </w:rPr>
        <w:t xml:space="preserve">  J. Econ.</w:t>
      </w:r>
      <w:r w:rsidR="004A2326">
        <w:rPr>
          <w:rFonts w:ascii="Arial" w:hAnsi="Arial" w:cs="Arial"/>
          <w:sz w:val="24"/>
          <w:szCs w:val="24"/>
        </w:rPr>
        <w:t xml:space="preserve">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7 :</w:t>
      </w:r>
      <w:proofErr w:type="gramEnd"/>
      <w:r>
        <w:rPr>
          <w:rFonts w:ascii="Arial" w:hAnsi="Arial" w:cs="Arial"/>
          <w:sz w:val="24"/>
          <w:szCs w:val="24"/>
        </w:rPr>
        <w:t xml:space="preserve"> 174-181.</w:t>
      </w:r>
    </w:p>
    <w:p w:rsidR="00A952F0" w:rsidRDefault="00AC77DC" w:rsidP="004A2326">
      <w:pPr>
        <w:spacing w:before="240" w:after="0" w:line="240" w:lineRule="auto"/>
        <w:jc w:val="both"/>
        <w:rPr>
          <w:rFonts w:ascii="Arial" w:hAnsi="Arial" w:cs="Arial"/>
          <w:sz w:val="24"/>
          <w:szCs w:val="24"/>
        </w:rPr>
      </w:pPr>
      <w:proofErr w:type="spellStart"/>
      <w:proofErr w:type="gramStart"/>
      <w:r>
        <w:rPr>
          <w:rFonts w:ascii="Arial" w:hAnsi="Arial" w:cs="Arial"/>
          <w:sz w:val="24"/>
          <w:szCs w:val="24"/>
        </w:rPr>
        <w:t>Siddiqui</w:t>
      </w:r>
      <w:proofErr w:type="spellEnd"/>
      <w:r>
        <w:rPr>
          <w:rFonts w:ascii="Arial" w:hAnsi="Arial" w:cs="Arial"/>
          <w:sz w:val="24"/>
          <w:szCs w:val="24"/>
        </w:rPr>
        <w:t>, W.H. and Barlow, C.A. 1973.</w:t>
      </w:r>
      <w:proofErr w:type="gramEnd"/>
      <w:r>
        <w:rPr>
          <w:rFonts w:ascii="Arial" w:hAnsi="Arial" w:cs="Arial"/>
          <w:sz w:val="24"/>
          <w:szCs w:val="24"/>
        </w:rPr>
        <w:t xml:space="preserve">  Population growth of </w:t>
      </w:r>
      <w:proofErr w:type="spellStart"/>
      <w:r>
        <w:rPr>
          <w:rFonts w:ascii="Arial" w:hAnsi="Arial" w:cs="Arial"/>
          <w:sz w:val="24"/>
          <w:szCs w:val="24"/>
        </w:rPr>
        <w:t>Anagasta</w:t>
      </w:r>
      <w:proofErr w:type="spellEnd"/>
      <w:r>
        <w:rPr>
          <w:rFonts w:ascii="Arial" w:hAnsi="Arial" w:cs="Arial"/>
          <w:sz w:val="24"/>
          <w:szCs w:val="24"/>
        </w:rPr>
        <w:t xml:space="preserve"> </w:t>
      </w:r>
      <w:proofErr w:type="spellStart"/>
      <w:r>
        <w:rPr>
          <w:rFonts w:ascii="Arial" w:hAnsi="Arial" w:cs="Arial"/>
          <w:sz w:val="24"/>
          <w:szCs w:val="24"/>
        </w:rPr>
        <w:t>kuehniella</w:t>
      </w:r>
      <w:proofErr w:type="spellEnd"/>
      <w:r w:rsidR="004A2326">
        <w:rPr>
          <w:rFonts w:ascii="Arial" w:hAnsi="Arial" w:cs="Arial"/>
          <w:sz w:val="24"/>
          <w:szCs w:val="24"/>
        </w:rPr>
        <w:t xml:space="preserve"> </w:t>
      </w:r>
      <w:r w:rsidR="00A952F0">
        <w:rPr>
          <w:rFonts w:ascii="Arial" w:hAnsi="Arial" w:cs="Arial"/>
          <w:sz w:val="24"/>
          <w:szCs w:val="24"/>
        </w:rPr>
        <w:t xml:space="preserve">(Lepidoptera: </w:t>
      </w:r>
      <w:proofErr w:type="spellStart"/>
      <w:r w:rsidR="00A952F0">
        <w:rPr>
          <w:rFonts w:ascii="Arial" w:hAnsi="Arial" w:cs="Arial"/>
          <w:sz w:val="24"/>
          <w:szCs w:val="24"/>
        </w:rPr>
        <w:t>Pyralidae</w:t>
      </w:r>
      <w:proofErr w:type="spellEnd"/>
      <w:r w:rsidR="00A952F0">
        <w:rPr>
          <w:rFonts w:ascii="Arial" w:hAnsi="Arial" w:cs="Arial"/>
          <w:sz w:val="24"/>
          <w:szCs w:val="24"/>
        </w:rPr>
        <w:t>) at constant and alternating temperatures.</w:t>
      </w:r>
      <w:r w:rsidR="004A2326">
        <w:rPr>
          <w:rFonts w:ascii="Arial" w:hAnsi="Arial" w:cs="Arial"/>
          <w:sz w:val="24"/>
          <w:szCs w:val="24"/>
        </w:rPr>
        <w:t xml:space="preserve"> </w:t>
      </w:r>
      <w:r w:rsidR="00A952F0">
        <w:rPr>
          <w:rFonts w:ascii="Arial" w:hAnsi="Arial" w:cs="Arial"/>
          <w:sz w:val="24"/>
          <w:szCs w:val="24"/>
        </w:rPr>
        <w:t xml:space="preserve">Ann. </w:t>
      </w:r>
      <w:proofErr w:type="spellStart"/>
      <w:proofErr w:type="gramStart"/>
      <w:r w:rsidR="00A952F0">
        <w:rPr>
          <w:rFonts w:ascii="Arial" w:hAnsi="Arial" w:cs="Arial"/>
          <w:sz w:val="24"/>
          <w:szCs w:val="24"/>
        </w:rPr>
        <w:t>Ent</w:t>
      </w:r>
      <w:proofErr w:type="spellEnd"/>
      <w:proofErr w:type="gramEnd"/>
      <w:r w:rsidR="00A952F0">
        <w:rPr>
          <w:rFonts w:ascii="Arial" w:hAnsi="Arial" w:cs="Arial"/>
          <w:sz w:val="24"/>
          <w:szCs w:val="24"/>
        </w:rPr>
        <w:t xml:space="preserve">. Soc. Am </w:t>
      </w:r>
      <w:proofErr w:type="gramStart"/>
      <w:r w:rsidR="00A952F0">
        <w:rPr>
          <w:rFonts w:ascii="Arial" w:hAnsi="Arial" w:cs="Arial"/>
          <w:sz w:val="24"/>
          <w:szCs w:val="24"/>
        </w:rPr>
        <w:t>66 :</w:t>
      </w:r>
      <w:proofErr w:type="gramEnd"/>
      <w:r w:rsidR="00A952F0">
        <w:rPr>
          <w:rFonts w:ascii="Arial" w:hAnsi="Arial" w:cs="Arial"/>
          <w:sz w:val="24"/>
          <w:szCs w:val="24"/>
        </w:rPr>
        <w:t xml:space="preserve"> 579-585.</w:t>
      </w:r>
    </w:p>
    <w:p w:rsidR="00A952F0" w:rsidRDefault="00A952F0" w:rsidP="006618E3">
      <w:pPr>
        <w:spacing w:before="240" w:after="0" w:line="240" w:lineRule="auto"/>
        <w:jc w:val="both"/>
        <w:rPr>
          <w:rFonts w:ascii="Arial" w:hAnsi="Arial" w:cs="Arial"/>
          <w:sz w:val="24"/>
          <w:szCs w:val="24"/>
        </w:rPr>
      </w:pPr>
      <w:proofErr w:type="spellStart"/>
      <w:proofErr w:type="gramStart"/>
      <w:r>
        <w:rPr>
          <w:rFonts w:ascii="Arial" w:hAnsi="Arial" w:cs="Arial"/>
          <w:sz w:val="24"/>
          <w:szCs w:val="24"/>
        </w:rPr>
        <w:t>Sinha</w:t>
      </w:r>
      <w:proofErr w:type="spellEnd"/>
      <w:r>
        <w:rPr>
          <w:rFonts w:ascii="Arial" w:hAnsi="Arial" w:cs="Arial"/>
          <w:sz w:val="24"/>
          <w:szCs w:val="24"/>
        </w:rPr>
        <w:t>, R.N. 1974.</w:t>
      </w:r>
      <w:proofErr w:type="gramEnd"/>
      <w:r>
        <w:rPr>
          <w:rFonts w:ascii="Arial" w:hAnsi="Arial" w:cs="Arial"/>
          <w:sz w:val="24"/>
          <w:szCs w:val="24"/>
        </w:rPr>
        <w:t xml:space="preserve"> </w:t>
      </w:r>
      <w:proofErr w:type="gramStart"/>
      <w:r>
        <w:rPr>
          <w:rFonts w:ascii="Arial" w:hAnsi="Arial" w:cs="Arial"/>
          <w:sz w:val="24"/>
          <w:szCs w:val="24"/>
        </w:rPr>
        <w:t>Climate and the infestation of stored cereals by insects.</w:t>
      </w:r>
      <w:proofErr w:type="gramEnd"/>
      <w:r>
        <w:rPr>
          <w:rFonts w:ascii="Arial" w:hAnsi="Arial" w:cs="Arial"/>
          <w:sz w:val="24"/>
          <w:szCs w:val="24"/>
        </w:rPr>
        <w:t xml:space="preserve"> </w:t>
      </w:r>
      <w:proofErr w:type="gramStart"/>
      <w:r>
        <w:rPr>
          <w:rFonts w:ascii="Arial" w:hAnsi="Arial" w:cs="Arial"/>
          <w:sz w:val="24"/>
          <w:szCs w:val="24"/>
        </w:rPr>
        <w:t>Proc. 1</w:t>
      </w:r>
      <w:r w:rsidRPr="00A952F0">
        <w:rPr>
          <w:rFonts w:ascii="Arial" w:hAnsi="Arial" w:cs="Arial"/>
          <w:sz w:val="24"/>
          <w:szCs w:val="24"/>
          <w:vertAlign w:val="superscript"/>
        </w:rPr>
        <w:t>st</w:t>
      </w:r>
      <w:r>
        <w:rPr>
          <w:rFonts w:ascii="Arial" w:hAnsi="Arial" w:cs="Arial"/>
          <w:sz w:val="24"/>
          <w:szCs w:val="24"/>
        </w:rPr>
        <w:t xml:space="preserve"> Int. Work.</w:t>
      </w:r>
      <w:proofErr w:type="gramEnd"/>
      <w:r>
        <w:rPr>
          <w:rFonts w:ascii="Arial" w:hAnsi="Arial" w:cs="Arial"/>
          <w:sz w:val="24"/>
          <w:szCs w:val="24"/>
        </w:rPr>
        <w:t xml:space="preserve"> </w:t>
      </w:r>
      <w:proofErr w:type="gramStart"/>
      <w:r>
        <w:rPr>
          <w:rFonts w:ascii="Arial" w:hAnsi="Arial" w:cs="Arial"/>
          <w:sz w:val="24"/>
          <w:szCs w:val="24"/>
        </w:rPr>
        <w:t>Conf. stored-prod.</w:t>
      </w:r>
      <w:proofErr w:type="gramEnd"/>
      <w:r>
        <w:rPr>
          <w:rFonts w:ascii="Arial" w:hAnsi="Arial" w:cs="Arial"/>
          <w:sz w:val="24"/>
          <w:szCs w:val="24"/>
        </w:rPr>
        <w:t xml:space="preserve">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Savanna 117-141.</w:t>
      </w:r>
    </w:p>
    <w:p w:rsidR="00A952F0" w:rsidRDefault="00A952F0" w:rsidP="006618E3">
      <w:pPr>
        <w:spacing w:before="240" w:after="0" w:line="240" w:lineRule="auto"/>
        <w:jc w:val="both"/>
        <w:rPr>
          <w:rFonts w:ascii="Arial" w:hAnsi="Arial" w:cs="Arial"/>
          <w:sz w:val="24"/>
          <w:szCs w:val="24"/>
        </w:rPr>
      </w:pPr>
      <w:r>
        <w:rPr>
          <w:rFonts w:ascii="Arial" w:hAnsi="Arial" w:cs="Arial"/>
          <w:sz w:val="24"/>
          <w:szCs w:val="24"/>
        </w:rPr>
        <w:t xml:space="preserve">Smith, L.B. 1965.  </w:t>
      </w:r>
      <w:proofErr w:type="gramStart"/>
      <w:r>
        <w:rPr>
          <w:rFonts w:ascii="Arial" w:hAnsi="Arial" w:cs="Arial"/>
          <w:sz w:val="24"/>
          <w:szCs w:val="24"/>
        </w:rPr>
        <w:t xml:space="preserve">The intrinsic rate of natural increase of </w:t>
      </w:r>
      <w:proofErr w:type="spellStart"/>
      <w:r>
        <w:rPr>
          <w:rFonts w:ascii="Arial" w:hAnsi="Arial" w:cs="Arial"/>
          <w:sz w:val="24"/>
          <w:szCs w:val="24"/>
        </w:rPr>
        <w:t>Cryptolestes</w:t>
      </w:r>
      <w:proofErr w:type="spellEnd"/>
      <w:r>
        <w:rPr>
          <w:rFonts w:ascii="Arial" w:hAnsi="Arial" w:cs="Arial"/>
          <w:sz w:val="24"/>
          <w:szCs w:val="24"/>
        </w:rPr>
        <w:t xml:space="preserve"> </w:t>
      </w:r>
      <w:proofErr w:type="spellStart"/>
      <w:r>
        <w:rPr>
          <w:rFonts w:ascii="Arial" w:hAnsi="Arial" w:cs="Arial"/>
          <w:sz w:val="24"/>
          <w:szCs w:val="24"/>
        </w:rPr>
        <w:t>ferrugineus</w:t>
      </w:r>
      <w:proofErr w:type="spellEnd"/>
      <w:r w:rsidR="006618E3">
        <w:rPr>
          <w:rFonts w:ascii="Arial" w:hAnsi="Arial" w:cs="Arial"/>
          <w:sz w:val="24"/>
          <w:szCs w:val="24"/>
        </w:rPr>
        <w:t xml:space="preserve"> </w:t>
      </w:r>
      <w:r>
        <w:rPr>
          <w:rFonts w:ascii="Arial" w:hAnsi="Arial" w:cs="Arial"/>
          <w:sz w:val="24"/>
          <w:szCs w:val="24"/>
        </w:rPr>
        <w:t>Stephens)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Cucujidae</w:t>
      </w:r>
      <w:proofErr w:type="spellEnd"/>
      <w:r>
        <w:rPr>
          <w:rFonts w:ascii="Arial" w:hAnsi="Arial" w:cs="Arial"/>
          <w:sz w:val="24"/>
          <w:szCs w:val="24"/>
        </w:rPr>
        <w:t>).</w:t>
      </w:r>
      <w:proofErr w:type="gramEnd"/>
      <w:r>
        <w:rPr>
          <w:rFonts w:ascii="Arial" w:hAnsi="Arial" w:cs="Arial"/>
          <w:sz w:val="24"/>
          <w:szCs w:val="24"/>
        </w:rPr>
        <w:t xml:space="preserve">  J. stored Prod. Res. </w:t>
      </w:r>
      <w:proofErr w:type="gramStart"/>
      <w:r>
        <w:rPr>
          <w:rFonts w:ascii="Arial" w:hAnsi="Arial" w:cs="Arial"/>
          <w:sz w:val="24"/>
          <w:szCs w:val="24"/>
        </w:rPr>
        <w:t>1 :</w:t>
      </w:r>
      <w:proofErr w:type="gramEnd"/>
      <w:r>
        <w:rPr>
          <w:rFonts w:ascii="Arial" w:hAnsi="Arial" w:cs="Arial"/>
          <w:sz w:val="24"/>
          <w:szCs w:val="24"/>
        </w:rPr>
        <w:t xml:space="preserve"> 35-49.</w:t>
      </w:r>
    </w:p>
    <w:p w:rsidR="00DF2856" w:rsidRDefault="00DF2856" w:rsidP="006618E3">
      <w:pPr>
        <w:spacing w:before="240" w:after="0" w:line="240" w:lineRule="auto"/>
        <w:jc w:val="both"/>
        <w:rPr>
          <w:rFonts w:ascii="Arial" w:hAnsi="Arial" w:cs="Arial"/>
          <w:sz w:val="24"/>
          <w:szCs w:val="24"/>
        </w:rPr>
      </w:pPr>
      <w:r>
        <w:rPr>
          <w:rFonts w:ascii="Arial" w:hAnsi="Arial" w:cs="Arial"/>
          <w:sz w:val="24"/>
          <w:szCs w:val="24"/>
        </w:rPr>
        <w:t>Tamura, M. 1978.  Experimental studies on the biology of Indian meal moth,</w:t>
      </w:r>
      <w:r w:rsidR="006618E3">
        <w:rPr>
          <w:rFonts w:ascii="Arial" w:hAnsi="Arial" w:cs="Arial"/>
          <w:sz w:val="24"/>
          <w:szCs w:val="24"/>
        </w:rPr>
        <w:t xml:space="preserve"> </w:t>
      </w:r>
      <w:proofErr w:type="spellStart"/>
      <w:r>
        <w:rPr>
          <w:rFonts w:ascii="Arial" w:hAnsi="Arial" w:cs="Arial"/>
          <w:sz w:val="24"/>
          <w:szCs w:val="24"/>
        </w:rPr>
        <w:t>Plodia</w:t>
      </w:r>
      <w:proofErr w:type="spellEnd"/>
      <w:r>
        <w:rPr>
          <w:rFonts w:ascii="Arial" w:hAnsi="Arial" w:cs="Arial"/>
          <w:sz w:val="24"/>
          <w:szCs w:val="24"/>
        </w:rPr>
        <w:t xml:space="preserve"> </w:t>
      </w:r>
      <w:proofErr w:type="spellStart"/>
      <w:r>
        <w:rPr>
          <w:rFonts w:ascii="Arial" w:hAnsi="Arial" w:cs="Arial"/>
          <w:sz w:val="24"/>
          <w:szCs w:val="24"/>
        </w:rPr>
        <w:t>interpunctella</w:t>
      </w:r>
      <w:proofErr w:type="spellEnd"/>
      <w:r>
        <w:rPr>
          <w:rFonts w:ascii="Arial" w:hAnsi="Arial" w:cs="Arial"/>
          <w:sz w:val="24"/>
          <w:szCs w:val="24"/>
        </w:rPr>
        <w:t xml:space="preserve"> </w:t>
      </w:r>
      <w:proofErr w:type="spellStart"/>
      <w:r>
        <w:rPr>
          <w:rFonts w:ascii="Arial" w:hAnsi="Arial" w:cs="Arial"/>
          <w:sz w:val="24"/>
          <w:szCs w:val="24"/>
        </w:rPr>
        <w:t>Hubner</w:t>
      </w:r>
      <w:proofErr w:type="spellEnd"/>
      <w:r>
        <w:rPr>
          <w:rFonts w:ascii="Arial" w:hAnsi="Arial" w:cs="Arial"/>
          <w:sz w:val="24"/>
          <w:szCs w:val="24"/>
        </w:rPr>
        <w:t>, Tokyo, 122p (in Japanese).</w:t>
      </w:r>
    </w:p>
    <w:p w:rsidR="00DF2856" w:rsidRDefault="00DF2856" w:rsidP="006618E3">
      <w:pPr>
        <w:spacing w:before="240" w:after="0" w:line="240" w:lineRule="auto"/>
        <w:jc w:val="both"/>
        <w:rPr>
          <w:rFonts w:ascii="Arial" w:hAnsi="Arial" w:cs="Arial"/>
          <w:sz w:val="24"/>
          <w:szCs w:val="24"/>
        </w:rPr>
      </w:pPr>
      <w:r>
        <w:rPr>
          <w:rFonts w:ascii="Arial" w:hAnsi="Arial" w:cs="Arial"/>
          <w:sz w:val="24"/>
          <w:szCs w:val="24"/>
        </w:rPr>
        <w:t xml:space="preserve">Tomas, E.L. and </w:t>
      </w:r>
      <w:proofErr w:type="spellStart"/>
      <w:r>
        <w:rPr>
          <w:rFonts w:ascii="Arial" w:hAnsi="Arial" w:cs="Arial"/>
          <w:sz w:val="24"/>
          <w:szCs w:val="24"/>
        </w:rPr>
        <w:t>Shepard</w:t>
      </w:r>
      <w:proofErr w:type="spellEnd"/>
      <w:r>
        <w:rPr>
          <w:rFonts w:ascii="Arial" w:hAnsi="Arial" w:cs="Arial"/>
          <w:sz w:val="24"/>
          <w:szCs w:val="24"/>
        </w:rPr>
        <w:t xml:space="preserve">, H.H. 1940.  </w:t>
      </w:r>
      <w:proofErr w:type="gramStart"/>
      <w:r>
        <w:rPr>
          <w:rFonts w:ascii="Arial" w:hAnsi="Arial" w:cs="Arial"/>
          <w:sz w:val="24"/>
          <w:szCs w:val="24"/>
        </w:rPr>
        <w:t>The influence of temperature, moisture, and food upon the development and survival of the saw-toothed grain beetle.</w:t>
      </w:r>
      <w:proofErr w:type="gramEnd"/>
      <w:r w:rsidR="006618E3">
        <w:rPr>
          <w:rFonts w:ascii="Arial" w:hAnsi="Arial" w:cs="Arial"/>
          <w:sz w:val="24"/>
          <w:szCs w:val="24"/>
        </w:rPr>
        <w:t xml:space="preserve"> </w:t>
      </w:r>
      <w:r>
        <w:rPr>
          <w:rFonts w:ascii="Arial" w:hAnsi="Arial" w:cs="Arial"/>
          <w:sz w:val="24"/>
          <w:szCs w:val="24"/>
        </w:rPr>
        <w:t xml:space="preserve">J. Agric. Res. Washington, D.C. </w:t>
      </w:r>
      <w:proofErr w:type="gramStart"/>
      <w:r>
        <w:rPr>
          <w:rFonts w:ascii="Arial" w:hAnsi="Arial" w:cs="Arial"/>
          <w:sz w:val="24"/>
          <w:szCs w:val="24"/>
        </w:rPr>
        <w:t>60 :</w:t>
      </w:r>
      <w:proofErr w:type="gramEnd"/>
      <w:r>
        <w:rPr>
          <w:rFonts w:ascii="Arial" w:hAnsi="Arial" w:cs="Arial"/>
          <w:sz w:val="24"/>
          <w:szCs w:val="24"/>
        </w:rPr>
        <w:t xml:space="preserve"> 605-615.</w:t>
      </w:r>
    </w:p>
    <w:p w:rsidR="00DF2856" w:rsidRDefault="00DF2856" w:rsidP="006618E3">
      <w:pPr>
        <w:spacing w:before="240" w:after="0" w:line="240" w:lineRule="auto"/>
        <w:jc w:val="both"/>
        <w:rPr>
          <w:rFonts w:ascii="Arial" w:hAnsi="Arial" w:cs="Arial"/>
          <w:sz w:val="24"/>
          <w:szCs w:val="24"/>
        </w:rPr>
      </w:pPr>
      <w:proofErr w:type="spellStart"/>
      <w:r>
        <w:rPr>
          <w:rFonts w:ascii="Arial" w:hAnsi="Arial" w:cs="Arial"/>
          <w:sz w:val="24"/>
          <w:szCs w:val="24"/>
        </w:rPr>
        <w:t>Utida</w:t>
      </w:r>
      <w:proofErr w:type="spellEnd"/>
      <w:r>
        <w:rPr>
          <w:rFonts w:ascii="Arial" w:hAnsi="Arial" w:cs="Arial"/>
          <w:sz w:val="24"/>
          <w:szCs w:val="24"/>
        </w:rPr>
        <w:t xml:space="preserve">, S. 1957. </w:t>
      </w:r>
      <w:proofErr w:type="gramStart"/>
      <w:r>
        <w:rPr>
          <w:rFonts w:ascii="Arial" w:hAnsi="Arial" w:cs="Arial"/>
          <w:sz w:val="24"/>
          <w:szCs w:val="24"/>
        </w:rPr>
        <w:t>Developmental zero temperature in insects.</w:t>
      </w:r>
      <w:proofErr w:type="gramEnd"/>
      <w:r>
        <w:rPr>
          <w:rFonts w:ascii="Arial" w:hAnsi="Arial" w:cs="Arial"/>
          <w:sz w:val="24"/>
          <w:szCs w:val="24"/>
        </w:rPr>
        <w:t xml:space="preserve">  Appl.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Zool. </w:t>
      </w:r>
      <w:proofErr w:type="gramStart"/>
      <w:r>
        <w:rPr>
          <w:rFonts w:ascii="Arial" w:hAnsi="Arial" w:cs="Arial"/>
          <w:sz w:val="24"/>
          <w:szCs w:val="24"/>
        </w:rPr>
        <w:t>1 :</w:t>
      </w:r>
      <w:proofErr w:type="gramEnd"/>
      <w:r>
        <w:rPr>
          <w:rFonts w:ascii="Arial" w:hAnsi="Arial" w:cs="Arial"/>
          <w:sz w:val="24"/>
          <w:szCs w:val="24"/>
        </w:rPr>
        <w:t xml:space="preserve"> 46-53.</w:t>
      </w:r>
    </w:p>
    <w:p w:rsidR="00DF2856" w:rsidRDefault="00DF2856" w:rsidP="006618E3">
      <w:pPr>
        <w:spacing w:before="240" w:after="0" w:line="240" w:lineRule="auto"/>
        <w:jc w:val="both"/>
        <w:rPr>
          <w:rFonts w:ascii="Arial" w:hAnsi="Arial" w:cs="Arial"/>
          <w:sz w:val="24"/>
          <w:szCs w:val="24"/>
        </w:rPr>
      </w:pPr>
      <w:proofErr w:type="spellStart"/>
      <w:proofErr w:type="gramStart"/>
      <w:r>
        <w:rPr>
          <w:rFonts w:ascii="Arial" w:hAnsi="Arial" w:cs="Arial"/>
          <w:sz w:val="24"/>
          <w:szCs w:val="24"/>
        </w:rPr>
        <w:lastRenderedPageBreak/>
        <w:t>Utida</w:t>
      </w:r>
      <w:proofErr w:type="spellEnd"/>
      <w:r>
        <w:rPr>
          <w:rFonts w:ascii="Arial" w:hAnsi="Arial" w:cs="Arial"/>
          <w:sz w:val="24"/>
          <w:szCs w:val="24"/>
        </w:rPr>
        <w:t xml:space="preserve">, S. and </w:t>
      </w:r>
      <w:proofErr w:type="spellStart"/>
      <w:r>
        <w:rPr>
          <w:rFonts w:ascii="Arial" w:hAnsi="Arial" w:cs="Arial"/>
          <w:sz w:val="24"/>
          <w:szCs w:val="24"/>
        </w:rPr>
        <w:t>Nagasawa</w:t>
      </w:r>
      <w:proofErr w:type="spellEnd"/>
      <w:r>
        <w:rPr>
          <w:rFonts w:ascii="Arial" w:hAnsi="Arial" w:cs="Arial"/>
          <w:sz w:val="24"/>
          <w:szCs w:val="24"/>
        </w:rPr>
        <w:t>, S. 1949.</w:t>
      </w:r>
      <w:proofErr w:type="gramEnd"/>
      <w:r>
        <w:rPr>
          <w:rFonts w:ascii="Arial" w:hAnsi="Arial" w:cs="Arial"/>
          <w:sz w:val="24"/>
          <w:szCs w:val="24"/>
        </w:rPr>
        <w:t xml:space="preserve">  On the developmental period and adult life span of</w:t>
      </w:r>
      <w:r w:rsidR="006618E3">
        <w:rPr>
          <w:rFonts w:ascii="Arial" w:hAnsi="Arial" w:cs="Arial"/>
          <w:sz w:val="24"/>
          <w:szCs w:val="24"/>
        </w:rPr>
        <w:t xml:space="preserve"> </w:t>
      </w:r>
      <w:proofErr w:type="spellStart"/>
      <w:r>
        <w:rPr>
          <w:rFonts w:ascii="Arial" w:hAnsi="Arial" w:cs="Arial"/>
          <w:sz w:val="24"/>
          <w:szCs w:val="24"/>
        </w:rPr>
        <w:t>Neocatolaccus</w:t>
      </w:r>
      <w:proofErr w:type="spellEnd"/>
      <w:r>
        <w:rPr>
          <w:rFonts w:ascii="Arial" w:hAnsi="Arial" w:cs="Arial"/>
          <w:sz w:val="24"/>
          <w:szCs w:val="24"/>
        </w:rPr>
        <w:t xml:space="preserve"> </w:t>
      </w:r>
      <w:proofErr w:type="spellStart"/>
      <w:r>
        <w:rPr>
          <w:rFonts w:ascii="Arial" w:hAnsi="Arial" w:cs="Arial"/>
          <w:sz w:val="24"/>
          <w:szCs w:val="24"/>
        </w:rPr>
        <w:t>mamezophagus</w:t>
      </w:r>
      <w:proofErr w:type="spellEnd"/>
      <w:r>
        <w:rPr>
          <w:rFonts w:ascii="Arial" w:hAnsi="Arial" w:cs="Arial"/>
          <w:sz w:val="24"/>
          <w:szCs w:val="24"/>
        </w:rPr>
        <w:t xml:space="preserve">, a </w:t>
      </w:r>
      <w:proofErr w:type="spellStart"/>
      <w:r>
        <w:rPr>
          <w:rFonts w:ascii="Arial" w:hAnsi="Arial" w:cs="Arial"/>
          <w:sz w:val="24"/>
          <w:szCs w:val="24"/>
        </w:rPr>
        <w:t>pteromalid</w:t>
      </w:r>
      <w:proofErr w:type="spellEnd"/>
      <w:r>
        <w:rPr>
          <w:rFonts w:ascii="Arial" w:hAnsi="Arial" w:cs="Arial"/>
          <w:sz w:val="24"/>
          <w:szCs w:val="24"/>
        </w:rPr>
        <w:t xml:space="preserve"> parasite of the </w:t>
      </w:r>
      <w:proofErr w:type="spellStart"/>
      <w:r>
        <w:rPr>
          <w:rFonts w:ascii="Arial" w:hAnsi="Arial" w:cs="Arial"/>
          <w:sz w:val="24"/>
          <w:szCs w:val="24"/>
        </w:rPr>
        <w:t>azuki</w:t>
      </w:r>
      <w:proofErr w:type="spellEnd"/>
      <w:r>
        <w:rPr>
          <w:rFonts w:ascii="Arial" w:hAnsi="Arial" w:cs="Arial"/>
          <w:sz w:val="24"/>
          <w:szCs w:val="24"/>
        </w:rPr>
        <w:t xml:space="preserve"> bean</w:t>
      </w:r>
      <w:r w:rsidR="006618E3">
        <w:rPr>
          <w:rFonts w:ascii="Arial" w:hAnsi="Arial" w:cs="Arial"/>
          <w:sz w:val="24"/>
          <w:szCs w:val="24"/>
        </w:rPr>
        <w:t xml:space="preserve"> </w:t>
      </w:r>
      <w:r>
        <w:rPr>
          <w:rFonts w:ascii="Arial" w:hAnsi="Arial" w:cs="Arial"/>
          <w:sz w:val="24"/>
          <w:szCs w:val="24"/>
        </w:rPr>
        <w:t xml:space="preserve">weevil, </w:t>
      </w:r>
      <w:proofErr w:type="spellStart"/>
      <w:r>
        <w:rPr>
          <w:rFonts w:ascii="Arial" w:hAnsi="Arial" w:cs="Arial"/>
          <w:sz w:val="24"/>
          <w:szCs w:val="24"/>
        </w:rPr>
        <w:t>Kontyu</w:t>
      </w:r>
      <w:proofErr w:type="spellEnd"/>
      <w:r>
        <w:rPr>
          <w:rFonts w:ascii="Arial" w:hAnsi="Arial" w:cs="Arial"/>
          <w:sz w:val="24"/>
          <w:szCs w:val="24"/>
        </w:rPr>
        <w:t xml:space="preserve"> </w:t>
      </w:r>
      <w:proofErr w:type="gramStart"/>
      <w:r>
        <w:rPr>
          <w:rFonts w:ascii="Arial" w:hAnsi="Arial" w:cs="Arial"/>
          <w:sz w:val="24"/>
          <w:szCs w:val="24"/>
        </w:rPr>
        <w:t>17 :</w:t>
      </w:r>
      <w:proofErr w:type="gramEnd"/>
      <w:r>
        <w:rPr>
          <w:rFonts w:ascii="Arial" w:hAnsi="Arial" w:cs="Arial"/>
          <w:sz w:val="24"/>
          <w:szCs w:val="24"/>
        </w:rPr>
        <w:t xml:space="preserve"> 7-21.</w:t>
      </w:r>
    </w:p>
    <w:p w:rsidR="00DF2856" w:rsidRDefault="00DF2856" w:rsidP="006618E3">
      <w:pPr>
        <w:spacing w:before="240" w:after="0" w:line="240" w:lineRule="auto"/>
        <w:jc w:val="both"/>
        <w:rPr>
          <w:rFonts w:ascii="Arial" w:hAnsi="Arial" w:cs="Arial"/>
          <w:sz w:val="24"/>
          <w:szCs w:val="24"/>
        </w:rPr>
      </w:pPr>
      <w:proofErr w:type="spellStart"/>
      <w:r>
        <w:rPr>
          <w:rFonts w:ascii="Arial" w:hAnsi="Arial" w:cs="Arial"/>
          <w:sz w:val="24"/>
          <w:szCs w:val="24"/>
        </w:rPr>
        <w:t>Uvarov</w:t>
      </w:r>
      <w:proofErr w:type="spellEnd"/>
      <w:r>
        <w:rPr>
          <w:rFonts w:ascii="Arial" w:hAnsi="Arial" w:cs="Arial"/>
          <w:sz w:val="24"/>
          <w:szCs w:val="24"/>
        </w:rPr>
        <w:t xml:space="preserve">, B.P. 1931.  </w:t>
      </w:r>
      <w:proofErr w:type="gramStart"/>
      <w:r>
        <w:rPr>
          <w:rFonts w:ascii="Arial" w:hAnsi="Arial" w:cs="Arial"/>
          <w:sz w:val="24"/>
          <w:szCs w:val="24"/>
        </w:rPr>
        <w:t>Insects and climate.</w:t>
      </w:r>
      <w:proofErr w:type="gramEnd"/>
      <w:r>
        <w:rPr>
          <w:rFonts w:ascii="Arial" w:hAnsi="Arial" w:cs="Arial"/>
          <w:sz w:val="24"/>
          <w:szCs w:val="24"/>
        </w:rPr>
        <w:t xml:space="preserve">  Trans.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Soc. </w:t>
      </w:r>
      <w:proofErr w:type="spellStart"/>
      <w:r>
        <w:rPr>
          <w:rFonts w:ascii="Arial" w:hAnsi="Arial" w:cs="Arial"/>
          <w:sz w:val="24"/>
          <w:szCs w:val="24"/>
        </w:rPr>
        <w:t>Lond</w:t>
      </w:r>
      <w:proofErr w:type="spellEnd"/>
      <w:r>
        <w:rPr>
          <w:rFonts w:ascii="Arial" w:hAnsi="Arial" w:cs="Arial"/>
          <w:sz w:val="24"/>
          <w:szCs w:val="24"/>
        </w:rPr>
        <w:t xml:space="preserve">. </w:t>
      </w:r>
      <w:proofErr w:type="gramStart"/>
      <w:r>
        <w:rPr>
          <w:rFonts w:ascii="Arial" w:hAnsi="Arial" w:cs="Arial"/>
          <w:sz w:val="24"/>
          <w:szCs w:val="24"/>
        </w:rPr>
        <w:t>79 :</w:t>
      </w:r>
      <w:proofErr w:type="gramEnd"/>
      <w:r>
        <w:rPr>
          <w:rFonts w:ascii="Arial" w:hAnsi="Arial" w:cs="Arial"/>
          <w:sz w:val="24"/>
          <w:szCs w:val="24"/>
        </w:rPr>
        <w:t xml:space="preserve"> 1-247.</w:t>
      </w:r>
    </w:p>
    <w:p w:rsidR="003F59B5" w:rsidRDefault="00DF2856" w:rsidP="006618E3">
      <w:pPr>
        <w:spacing w:before="240" w:after="0" w:line="240" w:lineRule="auto"/>
        <w:jc w:val="both"/>
        <w:rPr>
          <w:rFonts w:ascii="Arial" w:hAnsi="Arial" w:cs="Arial"/>
          <w:sz w:val="24"/>
          <w:szCs w:val="24"/>
        </w:rPr>
      </w:pPr>
      <w:r>
        <w:rPr>
          <w:rFonts w:ascii="Arial" w:hAnsi="Arial" w:cs="Arial"/>
          <w:sz w:val="24"/>
          <w:szCs w:val="24"/>
        </w:rPr>
        <w:t xml:space="preserve">Wagner, T.L., Wu, H-I, Sharpe, P.J.H., </w:t>
      </w:r>
      <w:proofErr w:type="spellStart"/>
      <w:r>
        <w:rPr>
          <w:rFonts w:ascii="Arial" w:hAnsi="Arial" w:cs="Arial"/>
          <w:sz w:val="24"/>
          <w:szCs w:val="24"/>
        </w:rPr>
        <w:t>Schoolfield</w:t>
      </w:r>
      <w:proofErr w:type="spellEnd"/>
      <w:r>
        <w:rPr>
          <w:rFonts w:ascii="Arial" w:hAnsi="Arial" w:cs="Arial"/>
          <w:sz w:val="24"/>
          <w:szCs w:val="24"/>
        </w:rPr>
        <w:t xml:space="preserve">, R.M., and </w:t>
      </w:r>
      <w:proofErr w:type="spellStart"/>
      <w:r>
        <w:rPr>
          <w:rFonts w:ascii="Arial" w:hAnsi="Arial" w:cs="Arial"/>
          <w:sz w:val="24"/>
          <w:szCs w:val="24"/>
        </w:rPr>
        <w:t>Coulson</w:t>
      </w:r>
      <w:proofErr w:type="spellEnd"/>
      <w:r>
        <w:rPr>
          <w:rFonts w:ascii="Arial" w:hAnsi="Arial" w:cs="Arial"/>
          <w:sz w:val="24"/>
          <w:szCs w:val="24"/>
        </w:rPr>
        <w:t>, R.N. 1984.</w:t>
      </w:r>
      <w:r w:rsidR="006618E3">
        <w:rPr>
          <w:rFonts w:ascii="Arial" w:hAnsi="Arial" w:cs="Arial"/>
          <w:sz w:val="24"/>
          <w:szCs w:val="24"/>
        </w:rPr>
        <w:t xml:space="preserve"> </w:t>
      </w:r>
      <w:proofErr w:type="gramStart"/>
      <w:r>
        <w:rPr>
          <w:rFonts w:ascii="Arial" w:hAnsi="Arial" w:cs="Arial"/>
          <w:sz w:val="24"/>
          <w:szCs w:val="24"/>
        </w:rPr>
        <w:t>Modeling insect development rates: a literature review and application of a biophysical model.</w:t>
      </w:r>
      <w:proofErr w:type="gramEnd"/>
      <w:r>
        <w:rPr>
          <w:rFonts w:ascii="Arial" w:hAnsi="Arial" w:cs="Arial"/>
          <w:sz w:val="24"/>
          <w:szCs w:val="24"/>
        </w:rPr>
        <w:t xml:space="preserve">  Ann. </w:t>
      </w:r>
      <w:proofErr w:type="spellStart"/>
      <w:r>
        <w:rPr>
          <w:rFonts w:ascii="Arial" w:hAnsi="Arial" w:cs="Arial"/>
          <w:sz w:val="24"/>
          <w:szCs w:val="24"/>
        </w:rPr>
        <w:t>Entomol</w:t>
      </w:r>
      <w:proofErr w:type="spellEnd"/>
      <w:r>
        <w:rPr>
          <w:rFonts w:ascii="Arial" w:hAnsi="Arial" w:cs="Arial"/>
          <w:sz w:val="24"/>
          <w:szCs w:val="24"/>
        </w:rPr>
        <w:t xml:space="preserve">. Soc. Am. </w:t>
      </w:r>
      <w:proofErr w:type="gramStart"/>
      <w:r>
        <w:rPr>
          <w:rFonts w:ascii="Arial" w:hAnsi="Arial" w:cs="Arial"/>
          <w:sz w:val="24"/>
          <w:szCs w:val="24"/>
        </w:rPr>
        <w:t>77 :</w:t>
      </w:r>
      <w:proofErr w:type="gramEnd"/>
      <w:r w:rsidR="003F59B5">
        <w:rPr>
          <w:rFonts w:ascii="Arial" w:hAnsi="Arial" w:cs="Arial"/>
          <w:sz w:val="24"/>
          <w:szCs w:val="24"/>
        </w:rPr>
        <w:t xml:space="preserve"> 208-225.</w:t>
      </w:r>
    </w:p>
    <w:p w:rsidR="003F59B5" w:rsidRDefault="003F59B5" w:rsidP="006618E3">
      <w:pPr>
        <w:spacing w:before="240" w:after="0" w:line="240" w:lineRule="auto"/>
        <w:jc w:val="both"/>
        <w:rPr>
          <w:rFonts w:ascii="Arial" w:hAnsi="Arial" w:cs="Arial"/>
          <w:sz w:val="24"/>
          <w:szCs w:val="24"/>
        </w:rPr>
      </w:pPr>
      <w:proofErr w:type="spellStart"/>
      <w:r>
        <w:rPr>
          <w:rFonts w:ascii="Arial" w:hAnsi="Arial" w:cs="Arial"/>
          <w:sz w:val="24"/>
          <w:szCs w:val="24"/>
        </w:rPr>
        <w:t>Woodroffe</w:t>
      </w:r>
      <w:proofErr w:type="spellEnd"/>
      <w:r>
        <w:rPr>
          <w:rFonts w:ascii="Arial" w:hAnsi="Arial" w:cs="Arial"/>
          <w:sz w:val="24"/>
          <w:szCs w:val="24"/>
        </w:rPr>
        <w:t xml:space="preserve">, G.E. 1951a.  </w:t>
      </w:r>
      <w:proofErr w:type="gramStart"/>
      <w:r>
        <w:rPr>
          <w:rFonts w:ascii="Arial" w:hAnsi="Arial" w:cs="Arial"/>
          <w:sz w:val="24"/>
          <w:szCs w:val="24"/>
        </w:rPr>
        <w:t xml:space="preserve">A life-history study of the brown house moth, </w:t>
      </w:r>
      <w:proofErr w:type="spellStart"/>
      <w:r>
        <w:rPr>
          <w:rFonts w:ascii="Arial" w:hAnsi="Arial" w:cs="Arial"/>
          <w:sz w:val="24"/>
          <w:szCs w:val="24"/>
        </w:rPr>
        <w:t>Hofmannophila</w:t>
      </w:r>
      <w:proofErr w:type="spellEnd"/>
      <w:r>
        <w:rPr>
          <w:rFonts w:ascii="Arial" w:hAnsi="Arial" w:cs="Arial"/>
          <w:sz w:val="24"/>
          <w:szCs w:val="24"/>
        </w:rPr>
        <w:t xml:space="preserve"> </w:t>
      </w:r>
      <w:proofErr w:type="spellStart"/>
      <w:r>
        <w:rPr>
          <w:rFonts w:ascii="Arial" w:hAnsi="Arial" w:cs="Arial"/>
          <w:sz w:val="24"/>
          <w:szCs w:val="24"/>
        </w:rPr>
        <w:t>pseudospretella</w:t>
      </w:r>
      <w:proofErr w:type="spellEnd"/>
      <w:r>
        <w:rPr>
          <w:rFonts w:ascii="Arial" w:hAnsi="Arial" w:cs="Arial"/>
          <w:sz w:val="24"/>
          <w:szCs w:val="24"/>
        </w:rPr>
        <w:t xml:space="preserve"> (</w:t>
      </w:r>
      <w:proofErr w:type="spellStart"/>
      <w:r>
        <w:rPr>
          <w:rFonts w:ascii="Arial" w:hAnsi="Arial" w:cs="Arial"/>
          <w:sz w:val="24"/>
          <w:szCs w:val="24"/>
        </w:rPr>
        <w:t>Staint</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Lep</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Oecophoridae</w:t>
      </w:r>
      <w:proofErr w:type="spellEnd"/>
      <w:r>
        <w:rPr>
          <w:rFonts w:ascii="Arial" w:hAnsi="Arial" w:cs="Arial"/>
          <w:sz w:val="24"/>
          <w:szCs w:val="24"/>
        </w:rPr>
        <w:t>).</w:t>
      </w:r>
      <w:r w:rsidR="006618E3">
        <w:rPr>
          <w:rFonts w:ascii="Arial" w:hAnsi="Arial" w:cs="Arial"/>
          <w:sz w:val="24"/>
          <w:szCs w:val="24"/>
        </w:rPr>
        <w:t xml:space="preserve"> </w:t>
      </w:r>
      <w:r>
        <w:rPr>
          <w:rFonts w:ascii="Arial" w:hAnsi="Arial" w:cs="Arial"/>
          <w:sz w:val="24"/>
          <w:szCs w:val="24"/>
        </w:rPr>
        <w:t xml:space="preserve">Bull. </w:t>
      </w:r>
      <w:proofErr w:type="spellStart"/>
      <w:proofErr w:type="gramStart"/>
      <w:r>
        <w:rPr>
          <w:rFonts w:ascii="Arial" w:hAnsi="Arial" w:cs="Arial"/>
          <w:sz w:val="24"/>
          <w:szCs w:val="24"/>
        </w:rPr>
        <w:t>Ent</w:t>
      </w:r>
      <w:proofErr w:type="spellEnd"/>
      <w:proofErr w:type="gramEnd"/>
      <w:r>
        <w:rPr>
          <w:rFonts w:ascii="Arial" w:hAnsi="Arial" w:cs="Arial"/>
          <w:sz w:val="24"/>
          <w:szCs w:val="24"/>
        </w:rPr>
        <w:t>. Res.41: 529-553.</w:t>
      </w:r>
    </w:p>
    <w:p w:rsidR="003F59B5" w:rsidRDefault="003F59B5" w:rsidP="006618E3">
      <w:pPr>
        <w:spacing w:before="240" w:after="0" w:line="240" w:lineRule="auto"/>
        <w:jc w:val="both"/>
        <w:rPr>
          <w:rFonts w:ascii="Arial" w:hAnsi="Arial" w:cs="Arial"/>
          <w:sz w:val="24"/>
          <w:szCs w:val="24"/>
        </w:rPr>
      </w:pPr>
      <w:proofErr w:type="spellStart"/>
      <w:r>
        <w:rPr>
          <w:rFonts w:ascii="Arial" w:hAnsi="Arial" w:cs="Arial"/>
          <w:sz w:val="24"/>
          <w:szCs w:val="24"/>
        </w:rPr>
        <w:t>Woodroffe</w:t>
      </w:r>
      <w:proofErr w:type="spellEnd"/>
      <w:r>
        <w:rPr>
          <w:rFonts w:ascii="Arial" w:hAnsi="Arial" w:cs="Arial"/>
          <w:sz w:val="24"/>
          <w:szCs w:val="24"/>
        </w:rPr>
        <w:t xml:space="preserve">, G.E. 1951b.  </w:t>
      </w:r>
      <w:proofErr w:type="gramStart"/>
      <w:r>
        <w:rPr>
          <w:rFonts w:ascii="Arial" w:hAnsi="Arial" w:cs="Arial"/>
          <w:sz w:val="24"/>
          <w:szCs w:val="24"/>
        </w:rPr>
        <w:t xml:space="preserve">A life-history study of </w:t>
      </w:r>
      <w:proofErr w:type="spellStart"/>
      <w:r>
        <w:rPr>
          <w:rFonts w:ascii="Arial" w:hAnsi="Arial" w:cs="Arial"/>
          <w:sz w:val="24"/>
          <w:szCs w:val="24"/>
        </w:rPr>
        <w:t>Endrosis</w:t>
      </w:r>
      <w:proofErr w:type="spellEnd"/>
      <w:r>
        <w:rPr>
          <w:rFonts w:ascii="Arial" w:hAnsi="Arial" w:cs="Arial"/>
          <w:sz w:val="24"/>
          <w:szCs w:val="24"/>
        </w:rPr>
        <w:t xml:space="preserve"> </w:t>
      </w:r>
      <w:proofErr w:type="spellStart"/>
      <w:r>
        <w:rPr>
          <w:rFonts w:ascii="Arial" w:hAnsi="Arial" w:cs="Arial"/>
          <w:sz w:val="24"/>
          <w:szCs w:val="24"/>
        </w:rPr>
        <w:t>lactella</w:t>
      </w:r>
      <w:proofErr w:type="spellEnd"/>
      <w:r>
        <w:rPr>
          <w:rFonts w:ascii="Arial" w:hAnsi="Arial" w:cs="Arial"/>
          <w:sz w:val="24"/>
          <w:szCs w:val="24"/>
        </w:rPr>
        <w:t xml:space="preserve"> (Schiff.)</w:t>
      </w:r>
      <w:proofErr w:type="gramEnd"/>
      <w:r>
        <w:rPr>
          <w:rFonts w:ascii="Arial" w:hAnsi="Arial" w:cs="Arial"/>
          <w:sz w:val="24"/>
          <w:szCs w:val="24"/>
        </w:rPr>
        <w:t xml:space="preserve"> </w:t>
      </w:r>
      <w:proofErr w:type="gramStart"/>
      <w:r>
        <w:rPr>
          <w:rFonts w:ascii="Arial" w:hAnsi="Arial" w:cs="Arial"/>
          <w:sz w:val="24"/>
          <w:szCs w:val="24"/>
        </w:rPr>
        <w:t>(</w:t>
      </w:r>
      <w:proofErr w:type="spellStart"/>
      <w:r>
        <w:rPr>
          <w:rFonts w:ascii="Arial" w:hAnsi="Arial" w:cs="Arial"/>
          <w:sz w:val="24"/>
          <w:szCs w:val="24"/>
        </w:rPr>
        <w:t>Lep</w:t>
      </w:r>
      <w:proofErr w:type="spellEnd"/>
      <w:r>
        <w:rPr>
          <w:rFonts w:ascii="Arial" w:hAnsi="Arial" w:cs="Arial"/>
          <w:sz w:val="24"/>
          <w:szCs w:val="24"/>
        </w:rPr>
        <w:t>.</w:t>
      </w:r>
      <w:proofErr w:type="gramEnd"/>
      <w:r w:rsidR="006618E3">
        <w:rPr>
          <w:rFonts w:ascii="Arial" w:hAnsi="Arial" w:cs="Arial"/>
          <w:sz w:val="24"/>
          <w:szCs w:val="24"/>
        </w:rPr>
        <w:t xml:space="preserve"> </w:t>
      </w:r>
      <w:proofErr w:type="spellStart"/>
      <w:proofErr w:type="gramStart"/>
      <w:r>
        <w:rPr>
          <w:rFonts w:ascii="Arial" w:hAnsi="Arial" w:cs="Arial"/>
          <w:sz w:val="24"/>
          <w:szCs w:val="24"/>
        </w:rPr>
        <w:t>Occophoridae</w:t>
      </w:r>
      <w:proofErr w:type="spellEnd"/>
      <w:r>
        <w:rPr>
          <w:rFonts w:ascii="Arial" w:hAnsi="Arial" w:cs="Arial"/>
          <w:sz w:val="24"/>
          <w:szCs w:val="24"/>
        </w:rPr>
        <w:t>).</w:t>
      </w:r>
      <w:proofErr w:type="gramEnd"/>
      <w:r>
        <w:rPr>
          <w:rFonts w:ascii="Arial" w:hAnsi="Arial" w:cs="Arial"/>
          <w:sz w:val="24"/>
          <w:szCs w:val="24"/>
        </w:rPr>
        <w:t xml:space="preserve">  Bull.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Res. </w:t>
      </w:r>
      <w:proofErr w:type="gramStart"/>
      <w:r>
        <w:rPr>
          <w:rFonts w:ascii="Arial" w:hAnsi="Arial" w:cs="Arial"/>
          <w:sz w:val="24"/>
          <w:szCs w:val="24"/>
        </w:rPr>
        <w:t>41 :</w:t>
      </w:r>
      <w:proofErr w:type="gramEnd"/>
      <w:r>
        <w:rPr>
          <w:rFonts w:ascii="Arial" w:hAnsi="Arial" w:cs="Arial"/>
          <w:sz w:val="24"/>
          <w:szCs w:val="24"/>
        </w:rPr>
        <w:t xml:space="preserve"> 749-760.</w:t>
      </w:r>
    </w:p>
    <w:p w:rsidR="003F59B5" w:rsidRDefault="003F59B5" w:rsidP="00A2466D">
      <w:pPr>
        <w:spacing w:before="240" w:after="0" w:line="240" w:lineRule="auto"/>
        <w:rPr>
          <w:rFonts w:ascii="Arial" w:hAnsi="Arial" w:cs="Arial"/>
          <w:sz w:val="24"/>
          <w:szCs w:val="24"/>
        </w:rPr>
      </w:pPr>
    </w:p>
    <w:p w:rsidR="003F59B5" w:rsidRDefault="003F59B5" w:rsidP="00A2466D">
      <w:pPr>
        <w:spacing w:before="240" w:after="0" w:line="240" w:lineRule="auto"/>
        <w:rPr>
          <w:rFonts w:ascii="Arial" w:hAnsi="Arial" w:cs="Arial"/>
          <w:sz w:val="24"/>
          <w:szCs w:val="24"/>
        </w:rPr>
      </w:pPr>
      <w:proofErr w:type="spellStart"/>
      <w:r>
        <w:rPr>
          <w:rFonts w:ascii="Arial" w:hAnsi="Arial" w:cs="Arial"/>
          <w:sz w:val="24"/>
          <w:szCs w:val="24"/>
        </w:rPr>
        <w:t>Mirosyawa</w:t>
      </w:r>
      <w:proofErr w:type="spellEnd"/>
      <w:r>
        <w:rPr>
          <w:rFonts w:ascii="Arial" w:hAnsi="Arial" w:cs="Arial"/>
          <w:sz w:val="24"/>
          <w:szCs w:val="24"/>
        </w:rPr>
        <w:t xml:space="preserve"> </w:t>
      </w:r>
      <w:proofErr w:type="spellStart"/>
      <w:r>
        <w:rPr>
          <w:rFonts w:ascii="Arial" w:hAnsi="Arial" w:cs="Arial"/>
          <w:sz w:val="24"/>
          <w:szCs w:val="24"/>
        </w:rPr>
        <w:t>Prus</w:t>
      </w:r>
      <w:proofErr w:type="spellEnd"/>
      <w:r>
        <w:rPr>
          <w:rFonts w:ascii="Arial" w:hAnsi="Arial" w:cs="Arial"/>
          <w:sz w:val="24"/>
          <w:szCs w:val="24"/>
        </w:rPr>
        <w:br/>
        <w:t>Department of Ecological Bioenergetics</w:t>
      </w:r>
      <w:r>
        <w:rPr>
          <w:rFonts w:ascii="Arial" w:hAnsi="Arial" w:cs="Arial"/>
          <w:sz w:val="24"/>
          <w:szCs w:val="24"/>
        </w:rPr>
        <w:br/>
        <w:t>Institute of Ecology, Polish Academy</w:t>
      </w:r>
      <w:r>
        <w:rPr>
          <w:rFonts w:ascii="Arial" w:hAnsi="Arial" w:cs="Arial"/>
          <w:sz w:val="24"/>
          <w:szCs w:val="24"/>
        </w:rPr>
        <w:br/>
        <w:t xml:space="preserve">of Sciences, </w:t>
      </w:r>
      <w:proofErr w:type="spellStart"/>
      <w:r>
        <w:rPr>
          <w:rFonts w:ascii="Arial" w:hAnsi="Arial" w:cs="Arial"/>
          <w:sz w:val="24"/>
          <w:szCs w:val="24"/>
        </w:rPr>
        <w:t>Dziekanow</w:t>
      </w:r>
      <w:proofErr w:type="spellEnd"/>
      <w:r>
        <w:rPr>
          <w:rFonts w:ascii="Arial" w:hAnsi="Arial" w:cs="Arial"/>
          <w:sz w:val="24"/>
          <w:szCs w:val="24"/>
        </w:rPr>
        <w:t xml:space="preserve"> </w:t>
      </w:r>
      <w:proofErr w:type="spellStart"/>
      <w:r>
        <w:rPr>
          <w:rFonts w:ascii="Arial" w:hAnsi="Arial" w:cs="Arial"/>
          <w:sz w:val="24"/>
          <w:szCs w:val="24"/>
        </w:rPr>
        <w:t>Lesny</w:t>
      </w:r>
      <w:proofErr w:type="spellEnd"/>
      <w:r>
        <w:rPr>
          <w:rFonts w:ascii="Arial" w:hAnsi="Arial" w:cs="Arial"/>
          <w:sz w:val="24"/>
          <w:szCs w:val="24"/>
        </w:rPr>
        <w:t xml:space="preserve"> near Warsaw</w:t>
      </w:r>
      <w:proofErr w:type="gramStart"/>
      <w:r>
        <w:rPr>
          <w:rFonts w:ascii="Arial" w:hAnsi="Arial" w:cs="Arial"/>
          <w:sz w:val="24"/>
          <w:szCs w:val="24"/>
        </w:rPr>
        <w:t>,</w:t>
      </w:r>
      <w:proofErr w:type="gramEnd"/>
      <w:r>
        <w:rPr>
          <w:rFonts w:ascii="Arial" w:hAnsi="Arial" w:cs="Arial"/>
          <w:sz w:val="24"/>
          <w:szCs w:val="24"/>
        </w:rPr>
        <w:br/>
        <w:t xml:space="preserve">05-092 </w:t>
      </w:r>
      <w:proofErr w:type="spellStart"/>
      <w:r>
        <w:rPr>
          <w:rFonts w:ascii="Arial" w:hAnsi="Arial" w:cs="Arial"/>
          <w:sz w:val="24"/>
          <w:szCs w:val="24"/>
        </w:rPr>
        <w:t>Lomianki</w:t>
      </w:r>
      <w:proofErr w:type="spellEnd"/>
      <w:r>
        <w:rPr>
          <w:rFonts w:ascii="Arial" w:hAnsi="Arial" w:cs="Arial"/>
          <w:sz w:val="24"/>
          <w:szCs w:val="24"/>
        </w:rPr>
        <w:t>, Poland</w:t>
      </w:r>
    </w:p>
    <w:p w:rsidR="003F59B5" w:rsidRDefault="003F59B5" w:rsidP="00A2466D">
      <w:pPr>
        <w:spacing w:before="240" w:after="0" w:line="240" w:lineRule="auto"/>
        <w:rPr>
          <w:rFonts w:ascii="Arial" w:hAnsi="Arial" w:cs="Arial"/>
          <w:sz w:val="24"/>
          <w:szCs w:val="24"/>
        </w:rPr>
      </w:pPr>
      <w:r>
        <w:rPr>
          <w:rFonts w:ascii="Arial" w:hAnsi="Arial" w:cs="Arial"/>
          <w:sz w:val="24"/>
          <w:szCs w:val="24"/>
        </w:rPr>
        <w:t>THE EFFECT OF VARIOUS CONCENTRATIONS OF TRICALCIUM PHOSPHATE</w:t>
      </w:r>
      <w:r>
        <w:rPr>
          <w:rFonts w:ascii="Arial" w:hAnsi="Arial" w:cs="Arial"/>
          <w:sz w:val="24"/>
          <w:szCs w:val="24"/>
        </w:rPr>
        <w:br/>
        <w:t>ON FECUNDITY AND HATCHABILITY IN TWO SPECIES OF TRIBOLIUM</w:t>
      </w:r>
    </w:p>
    <w:p w:rsidR="003F59B5" w:rsidRDefault="003F59B5" w:rsidP="00A2466D">
      <w:pPr>
        <w:spacing w:before="240" w:after="0" w:line="240" w:lineRule="auto"/>
        <w:rPr>
          <w:rFonts w:ascii="Arial" w:hAnsi="Arial" w:cs="Arial"/>
          <w:sz w:val="24"/>
          <w:szCs w:val="24"/>
          <w:u w:val="single"/>
        </w:rPr>
      </w:pPr>
      <w:r>
        <w:rPr>
          <w:rFonts w:ascii="Arial" w:hAnsi="Arial" w:cs="Arial"/>
          <w:sz w:val="24"/>
          <w:szCs w:val="24"/>
          <w:u w:val="single"/>
        </w:rPr>
        <w:t>INTRODUCTION</w:t>
      </w:r>
    </w:p>
    <w:p w:rsidR="00365DC3" w:rsidRDefault="00365DC3" w:rsidP="006618E3">
      <w:pPr>
        <w:spacing w:before="240" w:after="0" w:line="240" w:lineRule="auto"/>
        <w:jc w:val="both"/>
        <w:rPr>
          <w:rFonts w:ascii="Arial" w:hAnsi="Arial" w:cs="Arial"/>
          <w:sz w:val="24"/>
          <w:szCs w:val="24"/>
        </w:rPr>
      </w:pPr>
      <w:r>
        <w:rPr>
          <w:rFonts w:ascii="Arial" w:hAnsi="Arial" w:cs="Arial"/>
          <w:sz w:val="24"/>
          <w:szCs w:val="24"/>
        </w:rPr>
        <w:t xml:space="preserve">Food for stored product pests is a very important ecological factor that limits, among other factors, the population numbers.  Insects need not only the presence of particular components in the diet for normal growth and development, but also suitable proportions of these components.  An unsuitable ratio of the components causes </w:t>
      </w:r>
      <w:r>
        <w:rPr>
          <w:rFonts w:ascii="Arial" w:hAnsi="Arial" w:cs="Arial"/>
          <w:sz w:val="24"/>
          <w:szCs w:val="24"/>
        </w:rPr>
        <w:br/>
        <w:t xml:space="preserve">a disturbance in insect populations such as delay of development, a change in fecundity and hatchability.  Pratt et al. (1972) reported that the use of mineral salts offers a new promising method for insect control.  These authors suggested </w:t>
      </w:r>
      <w:proofErr w:type="gramStart"/>
      <w:r>
        <w:rPr>
          <w:rFonts w:ascii="Arial" w:hAnsi="Arial" w:cs="Arial"/>
          <w:sz w:val="24"/>
          <w:szCs w:val="24"/>
        </w:rPr>
        <w:t>to increase</w:t>
      </w:r>
      <w:proofErr w:type="gramEnd"/>
      <w:r>
        <w:rPr>
          <w:rFonts w:ascii="Arial" w:hAnsi="Arial" w:cs="Arial"/>
          <w:sz w:val="24"/>
          <w:szCs w:val="24"/>
        </w:rPr>
        <w:t xml:space="preserve"> the level of different elements (e.g. Fe, Cu, F, and Mg) to required high concentrations controlling pest.  It was found that the strongest inhibitory effect for stored product pests was that of ammonium nitrate and </w:t>
      </w:r>
      <w:proofErr w:type="spellStart"/>
      <w:r>
        <w:rPr>
          <w:rFonts w:ascii="Arial" w:hAnsi="Arial" w:cs="Arial"/>
          <w:sz w:val="24"/>
          <w:szCs w:val="24"/>
        </w:rPr>
        <w:t>tricalcium</w:t>
      </w:r>
      <w:proofErr w:type="spellEnd"/>
      <w:r>
        <w:rPr>
          <w:rFonts w:ascii="Arial" w:hAnsi="Arial" w:cs="Arial"/>
          <w:sz w:val="24"/>
          <w:szCs w:val="24"/>
        </w:rPr>
        <w:t xml:space="preserve"> phosphate (</w:t>
      </w:r>
      <w:proofErr w:type="spellStart"/>
      <w:r>
        <w:rPr>
          <w:rFonts w:ascii="Arial" w:hAnsi="Arial" w:cs="Arial"/>
          <w:sz w:val="24"/>
          <w:szCs w:val="24"/>
        </w:rPr>
        <w:t>Boczel</w:t>
      </w:r>
      <w:proofErr w:type="spellEnd"/>
      <w:r>
        <w:rPr>
          <w:rFonts w:ascii="Arial" w:hAnsi="Arial" w:cs="Arial"/>
          <w:sz w:val="24"/>
          <w:szCs w:val="24"/>
        </w:rPr>
        <w:t xml:space="preserve"> 1984).  For example, the </w:t>
      </w:r>
      <w:proofErr w:type="spellStart"/>
      <w:r>
        <w:rPr>
          <w:rFonts w:ascii="Arial" w:hAnsi="Arial" w:cs="Arial"/>
          <w:sz w:val="24"/>
          <w:szCs w:val="24"/>
        </w:rPr>
        <w:t>tricalcium</w:t>
      </w:r>
      <w:proofErr w:type="spellEnd"/>
      <w:r>
        <w:rPr>
          <w:rFonts w:ascii="Arial" w:hAnsi="Arial" w:cs="Arial"/>
          <w:sz w:val="24"/>
          <w:szCs w:val="24"/>
        </w:rPr>
        <w:t xml:space="preserve"> phosphate (TCP) has proven to be a good source of calcium and phosphate for man and domestic animals and at the same time </w:t>
      </w:r>
      <w:proofErr w:type="gramStart"/>
      <w:r>
        <w:rPr>
          <w:rFonts w:ascii="Arial" w:hAnsi="Arial" w:cs="Arial"/>
          <w:sz w:val="24"/>
          <w:szCs w:val="24"/>
        </w:rPr>
        <w:t>a  1</w:t>
      </w:r>
      <w:proofErr w:type="gramEnd"/>
      <w:r>
        <w:rPr>
          <w:rFonts w:ascii="Arial" w:hAnsi="Arial" w:cs="Arial"/>
          <w:sz w:val="24"/>
          <w:szCs w:val="24"/>
        </w:rPr>
        <w:t xml:space="preserve"> – 3%  concentration of this compound is enough to protect the stored flour and grain from the insect</w:t>
      </w:r>
      <w:r w:rsidR="009F0048">
        <w:rPr>
          <w:rFonts w:ascii="Arial" w:hAnsi="Arial" w:cs="Arial"/>
          <w:sz w:val="24"/>
          <w:szCs w:val="24"/>
        </w:rPr>
        <w:t xml:space="preserve"> infestation.</w:t>
      </w:r>
    </w:p>
    <w:p w:rsidR="009F0048" w:rsidRDefault="009F0048" w:rsidP="006618E3">
      <w:pPr>
        <w:spacing w:before="240" w:after="0" w:line="240" w:lineRule="auto"/>
        <w:jc w:val="both"/>
        <w:rPr>
          <w:rFonts w:ascii="Arial" w:hAnsi="Arial" w:cs="Arial"/>
          <w:sz w:val="24"/>
          <w:szCs w:val="24"/>
        </w:rPr>
      </w:pPr>
      <w:r>
        <w:rPr>
          <w:rFonts w:ascii="Arial" w:hAnsi="Arial" w:cs="Arial"/>
          <w:sz w:val="24"/>
          <w:szCs w:val="24"/>
        </w:rPr>
        <w:t xml:space="preserve">The paper aimed at learning about response of 6- and 7-instar groups of strain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(discerned earlier by </w:t>
      </w:r>
      <w:proofErr w:type="spellStart"/>
      <w:r>
        <w:rPr>
          <w:rFonts w:ascii="Arial" w:hAnsi="Arial" w:cs="Arial"/>
          <w:sz w:val="24"/>
          <w:szCs w:val="24"/>
        </w:rPr>
        <w:t>Prus</w:t>
      </w:r>
      <w:proofErr w:type="spellEnd"/>
      <w:r>
        <w:rPr>
          <w:rFonts w:ascii="Arial" w:hAnsi="Arial" w:cs="Arial"/>
          <w:sz w:val="24"/>
          <w:szCs w:val="24"/>
        </w:rPr>
        <w:t xml:space="preserve"> 1976) and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Duval </w:t>
      </w:r>
      <w:proofErr w:type="spellStart"/>
      <w:r>
        <w:rPr>
          <w:rFonts w:ascii="Arial" w:hAnsi="Arial" w:cs="Arial"/>
          <w:sz w:val="24"/>
          <w:szCs w:val="24"/>
        </w:rPr>
        <w:t>bIV</w:t>
      </w:r>
      <w:proofErr w:type="spellEnd"/>
      <w:r>
        <w:rPr>
          <w:rFonts w:ascii="Arial" w:hAnsi="Arial" w:cs="Arial"/>
          <w:sz w:val="24"/>
          <w:szCs w:val="24"/>
        </w:rPr>
        <w:t xml:space="preserve"> (discerned earlier by </w:t>
      </w:r>
      <w:proofErr w:type="spellStart"/>
      <w:r>
        <w:rPr>
          <w:rFonts w:ascii="Arial" w:hAnsi="Arial" w:cs="Arial"/>
          <w:sz w:val="24"/>
          <w:szCs w:val="24"/>
        </w:rPr>
        <w:t>Bijok</w:t>
      </w:r>
      <w:proofErr w:type="spellEnd"/>
      <w:r>
        <w:rPr>
          <w:rFonts w:ascii="Arial" w:hAnsi="Arial" w:cs="Arial"/>
          <w:sz w:val="24"/>
          <w:szCs w:val="24"/>
        </w:rPr>
        <w:t xml:space="preserve"> 1984) to different concentrations of TCP in the food.  Both fecundity and hatchability were examined.</w:t>
      </w:r>
    </w:p>
    <w:p w:rsidR="009F0048" w:rsidRDefault="009F0048" w:rsidP="006618E3">
      <w:pPr>
        <w:spacing w:before="240" w:after="0" w:line="240" w:lineRule="auto"/>
        <w:jc w:val="both"/>
        <w:rPr>
          <w:rFonts w:ascii="Arial" w:hAnsi="Arial" w:cs="Arial"/>
          <w:sz w:val="24"/>
          <w:szCs w:val="24"/>
        </w:rPr>
      </w:pPr>
      <w:r>
        <w:rPr>
          <w:rFonts w:ascii="Arial" w:hAnsi="Arial" w:cs="Arial"/>
          <w:sz w:val="24"/>
          <w:szCs w:val="24"/>
        </w:rPr>
        <w:lastRenderedPageBreak/>
        <w:t>MATERIAL AND METHODS</w:t>
      </w:r>
    </w:p>
    <w:p w:rsidR="009F0048" w:rsidRDefault="009F0048" w:rsidP="006618E3">
      <w:pPr>
        <w:spacing w:before="240" w:after="0" w:line="240" w:lineRule="auto"/>
        <w:jc w:val="both"/>
        <w:rPr>
          <w:rFonts w:ascii="Arial" w:hAnsi="Arial" w:cs="Arial"/>
          <w:sz w:val="24"/>
          <w:szCs w:val="24"/>
        </w:rPr>
      </w:pPr>
      <w:r>
        <w:rPr>
          <w:rFonts w:ascii="Arial" w:hAnsi="Arial" w:cs="Arial"/>
          <w:sz w:val="24"/>
          <w:szCs w:val="24"/>
        </w:rPr>
        <w:t xml:space="preserve">Experiments were carried out on </w:t>
      </w:r>
      <w:proofErr w:type="spellStart"/>
      <w:r>
        <w:rPr>
          <w:rFonts w:ascii="Arial" w:hAnsi="Arial" w:cs="Arial"/>
          <w:sz w:val="24"/>
          <w:szCs w:val="24"/>
        </w:rPr>
        <w:t>cI</w:t>
      </w:r>
      <w:proofErr w:type="spellEnd"/>
      <w:r>
        <w:rPr>
          <w:rFonts w:ascii="Arial" w:hAnsi="Arial" w:cs="Arial"/>
          <w:sz w:val="24"/>
          <w:szCs w:val="24"/>
        </w:rPr>
        <w:t xml:space="preserve"> strain of </w:t>
      </w:r>
      <w:r>
        <w:rPr>
          <w:rFonts w:ascii="Arial" w:hAnsi="Arial" w:cs="Arial"/>
          <w:sz w:val="24"/>
          <w:szCs w:val="24"/>
          <w:u w:val="single"/>
        </w:rPr>
        <w:t xml:space="preserve">T. </w:t>
      </w:r>
      <w:proofErr w:type="spellStart"/>
      <w:proofErr w:type="gramStart"/>
      <w:r>
        <w:rPr>
          <w:rFonts w:ascii="Arial" w:hAnsi="Arial" w:cs="Arial"/>
          <w:sz w:val="24"/>
          <w:szCs w:val="24"/>
          <w:u w:val="single"/>
        </w:rPr>
        <w:t>castaneum</w:t>
      </w:r>
      <w:proofErr w:type="spellEnd"/>
      <w:r>
        <w:rPr>
          <w:rFonts w:ascii="Arial" w:hAnsi="Arial" w:cs="Arial"/>
          <w:sz w:val="24"/>
          <w:szCs w:val="24"/>
          <w:u w:val="single"/>
        </w:rPr>
        <w:t xml:space="preserve"> </w:t>
      </w:r>
      <w:r>
        <w:rPr>
          <w:rFonts w:ascii="Arial" w:hAnsi="Arial" w:cs="Arial"/>
          <w:sz w:val="24"/>
          <w:szCs w:val="24"/>
        </w:rPr>
        <w:t xml:space="preserve"> and</w:t>
      </w:r>
      <w:proofErr w:type="gramEnd"/>
      <w:r>
        <w:rPr>
          <w:rFonts w:ascii="Arial" w:hAnsi="Arial" w:cs="Arial"/>
          <w:sz w:val="24"/>
          <w:szCs w:val="24"/>
        </w:rPr>
        <w:t xml:space="preserve"> </w:t>
      </w:r>
      <w:proofErr w:type="spellStart"/>
      <w:r>
        <w:rPr>
          <w:rFonts w:ascii="Arial" w:hAnsi="Arial" w:cs="Arial"/>
          <w:sz w:val="24"/>
          <w:szCs w:val="24"/>
        </w:rPr>
        <w:t>bIV</w:t>
      </w:r>
      <w:proofErr w:type="spellEnd"/>
      <w:r>
        <w:rPr>
          <w:rFonts w:ascii="Arial" w:hAnsi="Arial" w:cs="Arial"/>
          <w:sz w:val="24"/>
          <w:szCs w:val="24"/>
        </w:rPr>
        <w:t xml:space="preserve"> strain of </w:t>
      </w:r>
      <w:r>
        <w:rPr>
          <w:rFonts w:ascii="Arial" w:hAnsi="Arial" w:cs="Arial"/>
          <w:sz w:val="24"/>
          <w:szCs w:val="24"/>
        </w:rPr>
        <w:br/>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u w:val="single"/>
        </w:rPr>
        <w:t>.</w:t>
      </w:r>
      <w:r>
        <w:rPr>
          <w:rFonts w:ascii="Arial" w:hAnsi="Arial" w:cs="Arial"/>
          <w:sz w:val="24"/>
          <w:szCs w:val="24"/>
        </w:rPr>
        <w:t xml:space="preserve">  In this strain, 6- and 7-instar groups were discerned and cultured at 29 degree C and relative humidity 75% in dark incubator.  Standard mixture of wheat flour and baker’s yeast in weight proportion 20:1 was used as culture medium.  To culture medium </w:t>
      </w:r>
      <w:proofErr w:type="spellStart"/>
      <w:r>
        <w:rPr>
          <w:rFonts w:ascii="Arial" w:hAnsi="Arial" w:cs="Arial"/>
          <w:sz w:val="24"/>
          <w:szCs w:val="24"/>
        </w:rPr>
        <w:t>tricalcium</w:t>
      </w:r>
      <w:proofErr w:type="spellEnd"/>
      <w:r>
        <w:rPr>
          <w:rFonts w:ascii="Arial" w:hAnsi="Arial" w:cs="Arial"/>
          <w:sz w:val="24"/>
          <w:szCs w:val="24"/>
        </w:rPr>
        <w:t xml:space="preserve"> phosphate was added in adequate proportions to obtain three concentrations:  0.5, </w:t>
      </w:r>
      <w:proofErr w:type="gramStart"/>
      <w:r>
        <w:rPr>
          <w:rFonts w:ascii="Arial" w:hAnsi="Arial" w:cs="Arial"/>
          <w:sz w:val="24"/>
          <w:szCs w:val="24"/>
        </w:rPr>
        <w:t>1.0  and</w:t>
      </w:r>
      <w:proofErr w:type="gramEnd"/>
      <w:r>
        <w:rPr>
          <w:rFonts w:ascii="Arial" w:hAnsi="Arial" w:cs="Arial"/>
          <w:sz w:val="24"/>
          <w:szCs w:val="24"/>
        </w:rPr>
        <w:t xml:space="preserve"> 1.5% (by weight).  The substance originated from USDA Laboratory, </w:t>
      </w:r>
      <w:proofErr w:type="spellStart"/>
      <w:r>
        <w:rPr>
          <w:rFonts w:ascii="Arial" w:hAnsi="Arial" w:cs="Arial"/>
          <w:sz w:val="24"/>
          <w:szCs w:val="24"/>
        </w:rPr>
        <w:t>Savanah</w:t>
      </w:r>
      <w:proofErr w:type="spellEnd"/>
      <w:r>
        <w:rPr>
          <w:rFonts w:ascii="Arial" w:hAnsi="Arial" w:cs="Arial"/>
          <w:sz w:val="24"/>
          <w:szCs w:val="24"/>
        </w:rPr>
        <w:t>, Georgia.  The standard culture medium was used as a control sample.</w:t>
      </w:r>
    </w:p>
    <w:p w:rsidR="009F0048" w:rsidRDefault="009F0048" w:rsidP="006618E3">
      <w:pPr>
        <w:spacing w:before="240" w:after="0" w:line="240" w:lineRule="auto"/>
        <w:jc w:val="both"/>
        <w:rPr>
          <w:rFonts w:ascii="Arial" w:hAnsi="Arial" w:cs="Arial"/>
          <w:sz w:val="24"/>
          <w:szCs w:val="24"/>
        </w:rPr>
      </w:pPr>
      <w:r>
        <w:rPr>
          <w:rFonts w:ascii="Arial" w:hAnsi="Arial" w:cs="Arial"/>
          <w:sz w:val="24"/>
          <w:szCs w:val="24"/>
        </w:rPr>
        <w:t>For experiments on fecundity the animals that were</w:t>
      </w:r>
      <w:r w:rsidR="006F3478">
        <w:rPr>
          <w:rFonts w:ascii="Arial" w:hAnsi="Arial" w:cs="Arial"/>
          <w:sz w:val="24"/>
          <w:szCs w:val="24"/>
        </w:rPr>
        <w:t xml:space="preserve"> cultured previously for developmental time and survival studies (</w:t>
      </w:r>
      <w:proofErr w:type="spellStart"/>
      <w:r w:rsidR="006F3478">
        <w:rPr>
          <w:rFonts w:ascii="Arial" w:hAnsi="Arial" w:cs="Arial"/>
          <w:sz w:val="24"/>
          <w:szCs w:val="24"/>
        </w:rPr>
        <w:t>Prus</w:t>
      </w:r>
      <w:proofErr w:type="spellEnd"/>
      <w:r w:rsidR="006F3478">
        <w:rPr>
          <w:rFonts w:ascii="Arial" w:hAnsi="Arial" w:cs="Arial"/>
          <w:sz w:val="24"/>
          <w:szCs w:val="24"/>
        </w:rPr>
        <w:t xml:space="preserve"> 1989) were mated and kept in vials as </w:t>
      </w:r>
      <w:r w:rsidR="006F3478">
        <w:rPr>
          <w:rFonts w:ascii="Arial" w:hAnsi="Arial" w:cs="Arial"/>
          <w:sz w:val="24"/>
          <w:szCs w:val="24"/>
        </w:rPr>
        <w:br/>
        <w:t>a single pairs in 8 g of either pure culture medium or with different concentration of TCP.  For each concentration 10 replicates were set up.  The experiments were carried out for 30 days and in every 3-day period the number of eggs laid by female was counted.  The eggs collected from vials were transferred to small vials and left over in incubator for 6 days to develop.  After this period the hatchability of eggs was estimated.</w:t>
      </w:r>
    </w:p>
    <w:p w:rsidR="006F3478" w:rsidRDefault="006F3478" w:rsidP="006618E3">
      <w:pPr>
        <w:spacing w:before="240" w:after="0" w:line="240" w:lineRule="auto"/>
        <w:jc w:val="both"/>
        <w:rPr>
          <w:rFonts w:ascii="Arial" w:hAnsi="Arial" w:cs="Arial"/>
          <w:sz w:val="24"/>
          <w:szCs w:val="24"/>
        </w:rPr>
      </w:pPr>
      <w:r>
        <w:rPr>
          <w:rFonts w:ascii="Arial" w:hAnsi="Arial" w:cs="Arial"/>
          <w:sz w:val="24"/>
          <w:szCs w:val="24"/>
        </w:rPr>
        <w:t xml:space="preserve">An additional series of experiments were performed where animals cultured initially in TCP concentrations of 0.5 and 1.0% in the medium were transferred to pure medium in which their fecundity and hatchability were tested.  This allowed </w:t>
      </w:r>
      <w:proofErr w:type="gramStart"/>
      <w:r>
        <w:rPr>
          <w:rFonts w:ascii="Arial" w:hAnsi="Arial" w:cs="Arial"/>
          <w:sz w:val="24"/>
          <w:szCs w:val="24"/>
        </w:rPr>
        <w:t>to evaluate</w:t>
      </w:r>
      <w:proofErr w:type="gramEnd"/>
      <w:r>
        <w:rPr>
          <w:rFonts w:ascii="Arial" w:hAnsi="Arial" w:cs="Arial"/>
          <w:sz w:val="24"/>
          <w:szCs w:val="24"/>
        </w:rPr>
        <w:t xml:space="preserve"> the effect of temporary lack of harmful agent in the medium.</w:t>
      </w:r>
    </w:p>
    <w:p w:rsidR="006F3478" w:rsidRDefault="006F3478" w:rsidP="006618E3">
      <w:pPr>
        <w:spacing w:before="240" w:after="0" w:line="240" w:lineRule="auto"/>
        <w:jc w:val="both"/>
        <w:rPr>
          <w:rFonts w:ascii="Arial" w:hAnsi="Arial" w:cs="Arial"/>
          <w:sz w:val="24"/>
          <w:szCs w:val="24"/>
        </w:rPr>
      </w:pPr>
      <w:r>
        <w:rPr>
          <w:rFonts w:ascii="Arial" w:hAnsi="Arial" w:cs="Arial"/>
          <w:sz w:val="24"/>
          <w:szCs w:val="24"/>
        </w:rPr>
        <w:t xml:space="preserve">The data obtained for fecundity were statistically elaborated using three factor design of analysis of variance (Simpson et al. 1960).  The computer </w:t>
      </w:r>
      <w:proofErr w:type="spellStart"/>
      <w:r>
        <w:rPr>
          <w:rFonts w:ascii="Arial" w:hAnsi="Arial" w:cs="Arial"/>
          <w:sz w:val="24"/>
          <w:szCs w:val="24"/>
        </w:rPr>
        <w:t>programme</w:t>
      </w:r>
      <w:proofErr w:type="spellEnd"/>
      <w:r>
        <w:rPr>
          <w:rFonts w:ascii="Arial" w:hAnsi="Arial" w:cs="Arial"/>
          <w:sz w:val="24"/>
          <w:szCs w:val="24"/>
        </w:rPr>
        <w:t xml:space="preserve"> specially outlined for these data by Dr. P. </w:t>
      </w:r>
      <w:proofErr w:type="spellStart"/>
      <w:r>
        <w:rPr>
          <w:rFonts w:ascii="Arial" w:hAnsi="Arial" w:cs="Arial"/>
          <w:sz w:val="24"/>
          <w:szCs w:val="24"/>
        </w:rPr>
        <w:t>Bijok</w:t>
      </w:r>
      <w:proofErr w:type="spellEnd"/>
      <w:r>
        <w:rPr>
          <w:rFonts w:ascii="Arial" w:hAnsi="Arial" w:cs="Arial"/>
          <w:sz w:val="24"/>
          <w:szCs w:val="24"/>
        </w:rPr>
        <w:t xml:space="preserve"> of the Institute of Ecology was used.</w:t>
      </w:r>
    </w:p>
    <w:p w:rsidR="006F3478" w:rsidRDefault="006F3478" w:rsidP="00A2466D">
      <w:pPr>
        <w:spacing w:before="240" w:after="0" w:line="240" w:lineRule="auto"/>
        <w:rPr>
          <w:rFonts w:ascii="Arial" w:hAnsi="Arial" w:cs="Arial"/>
          <w:sz w:val="24"/>
          <w:szCs w:val="24"/>
        </w:rPr>
      </w:pPr>
      <w:r>
        <w:rPr>
          <w:rFonts w:ascii="Arial" w:hAnsi="Arial" w:cs="Arial"/>
          <w:sz w:val="24"/>
          <w:szCs w:val="24"/>
        </w:rPr>
        <w:t>RESULTS</w:t>
      </w:r>
    </w:p>
    <w:p w:rsidR="006F3478" w:rsidRDefault="006F3478" w:rsidP="006618E3">
      <w:pPr>
        <w:spacing w:before="240" w:after="0" w:line="240" w:lineRule="auto"/>
        <w:jc w:val="both"/>
        <w:rPr>
          <w:rFonts w:ascii="Arial" w:hAnsi="Arial" w:cs="Arial"/>
          <w:sz w:val="24"/>
          <w:szCs w:val="24"/>
        </w:rPr>
      </w:pPr>
      <w:r>
        <w:rPr>
          <w:rFonts w:ascii="Arial" w:hAnsi="Arial" w:cs="Arial"/>
          <w:sz w:val="24"/>
          <w:szCs w:val="24"/>
        </w:rPr>
        <w:t xml:space="preserve">The fecundity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is restricted under the effect of TCP.  The concentration of 0.5% limits fecundity by about 15% as compared with control series in 6-instar group and by about 20% in 7-instar group (Fig. 1).  The decrease by more than 50%</w:t>
      </w:r>
      <w:r w:rsidR="005B12BD">
        <w:rPr>
          <w:rFonts w:ascii="Arial" w:hAnsi="Arial" w:cs="Arial"/>
          <w:sz w:val="24"/>
          <w:szCs w:val="24"/>
        </w:rPr>
        <w:t xml:space="preserve"> in 6-instar and by 30% in 7-instar group at concentration 1.0% was observed.  At concentration 1.5% of TCP in 6-instar </w:t>
      </w:r>
      <w:proofErr w:type="gramStart"/>
      <w:r w:rsidR="005B12BD">
        <w:rPr>
          <w:rFonts w:ascii="Arial" w:hAnsi="Arial" w:cs="Arial"/>
          <w:sz w:val="24"/>
          <w:szCs w:val="24"/>
        </w:rPr>
        <w:t>individuals</w:t>
      </w:r>
      <w:proofErr w:type="gramEnd"/>
      <w:r w:rsidR="005B12BD">
        <w:rPr>
          <w:rFonts w:ascii="Arial" w:hAnsi="Arial" w:cs="Arial"/>
          <w:sz w:val="24"/>
          <w:szCs w:val="24"/>
        </w:rPr>
        <w:t xml:space="preserve"> mortality was the highest.  It resulted in reduction of replications from 10 to 2.  In 7-instar group the latter concentration caused a decrease of fecundity by about 60%.</w:t>
      </w:r>
    </w:p>
    <w:p w:rsidR="005B12BD" w:rsidRDefault="005B12BD" w:rsidP="006618E3">
      <w:pPr>
        <w:spacing w:before="240" w:after="0" w:line="240" w:lineRule="auto"/>
        <w:jc w:val="both"/>
        <w:rPr>
          <w:rFonts w:ascii="Arial" w:hAnsi="Arial" w:cs="Arial"/>
          <w:sz w:val="24"/>
          <w:szCs w:val="24"/>
        </w:rPr>
      </w:pPr>
      <w:r>
        <w:rPr>
          <w:rFonts w:ascii="Arial" w:hAnsi="Arial" w:cs="Arial"/>
          <w:sz w:val="24"/>
          <w:szCs w:val="24"/>
        </w:rPr>
        <w:t>In series where animals were transferred to control medium from 0.5 and 1.0% concentration of TCP, the fecundity was similar to control one irrespective to the concentration at which the development of animals previously took place.</w:t>
      </w:r>
    </w:p>
    <w:p w:rsidR="005B12BD" w:rsidRDefault="005B12BD" w:rsidP="006618E3">
      <w:pPr>
        <w:spacing w:before="240" w:after="0" w:line="240" w:lineRule="auto"/>
        <w:jc w:val="both"/>
        <w:rPr>
          <w:rFonts w:ascii="Arial" w:hAnsi="Arial" w:cs="Arial"/>
          <w:sz w:val="24"/>
          <w:szCs w:val="24"/>
        </w:rPr>
      </w:pPr>
      <w:r>
        <w:rPr>
          <w:rFonts w:ascii="Arial" w:hAnsi="Arial" w:cs="Arial"/>
          <w:sz w:val="24"/>
          <w:szCs w:val="24"/>
        </w:rPr>
        <w:t xml:space="preserve">The data obtained for fecundity were statistically elaborated using analysis of variance.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(Table 1) all effects and their interaction are highly significant at probability level of 0.005.  This means that fecundity of T. </w:t>
      </w:r>
      <w:proofErr w:type="spellStart"/>
      <w:r>
        <w:rPr>
          <w:rFonts w:ascii="Arial" w:hAnsi="Arial" w:cs="Arial"/>
          <w:sz w:val="24"/>
          <w:szCs w:val="24"/>
        </w:rPr>
        <w:t>castaneum</w:t>
      </w:r>
      <w:proofErr w:type="spellEnd"/>
      <w:r>
        <w:rPr>
          <w:rFonts w:ascii="Arial" w:hAnsi="Arial" w:cs="Arial"/>
          <w:sz w:val="24"/>
          <w:szCs w:val="24"/>
        </w:rPr>
        <w:t xml:space="preserve"> is a very susceptible trait affected significantly by all factors.</w:t>
      </w:r>
    </w:p>
    <w:p w:rsidR="005B12BD" w:rsidRDefault="005B12BD" w:rsidP="006618E3">
      <w:pPr>
        <w:spacing w:before="240" w:after="0" w:line="240" w:lineRule="auto"/>
        <w:jc w:val="both"/>
        <w:rPr>
          <w:rFonts w:ascii="Arial" w:hAnsi="Arial" w:cs="Arial"/>
          <w:sz w:val="24"/>
          <w:szCs w:val="24"/>
        </w:rPr>
      </w:pPr>
      <w:r>
        <w:rPr>
          <w:rFonts w:ascii="Arial" w:hAnsi="Arial" w:cs="Arial"/>
          <w:sz w:val="24"/>
          <w:szCs w:val="24"/>
        </w:rPr>
        <w:lastRenderedPageBreak/>
        <w:t xml:space="preserve">The hatchability of eggs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in all series of experiment is practically the same as in control (Fig. 2).  The hatchability sometimes is higher in various series of TCP concentration than in control one.</w:t>
      </w:r>
    </w:p>
    <w:p w:rsidR="005B12BD" w:rsidRDefault="005B12BD" w:rsidP="006618E3">
      <w:pPr>
        <w:spacing w:before="240" w:after="0" w:line="240" w:lineRule="auto"/>
        <w:jc w:val="both"/>
        <w:rPr>
          <w:rFonts w:ascii="Arial" w:hAnsi="Arial" w:cs="Arial"/>
          <w:sz w:val="24"/>
          <w:szCs w:val="24"/>
        </w:rPr>
      </w:pPr>
      <w:r>
        <w:rPr>
          <w:rFonts w:ascii="Arial" w:hAnsi="Arial" w:cs="Arial"/>
          <w:sz w:val="24"/>
          <w:szCs w:val="24"/>
        </w:rPr>
        <w:t xml:space="preserve">In </w:t>
      </w:r>
      <w:r>
        <w:rPr>
          <w:rFonts w:ascii="Arial" w:hAnsi="Arial" w:cs="Arial"/>
          <w:sz w:val="24"/>
          <w:szCs w:val="24"/>
          <w:u w:val="single"/>
        </w:rPr>
        <w:t xml:space="preserve">T. </w:t>
      </w:r>
      <w:proofErr w:type="spellStart"/>
      <w:proofErr w:type="gramStart"/>
      <w:r>
        <w:rPr>
          <w:rFonts w:ascii="Arial" w:hAnsi="Arial" w:cs="Arial"/>
          <w:sz w:val="24"/>
          <w:szCs w:val="24"/>
          <w:u w:val="single"/>
        </w:rPr>
        <w:t>confusum</w:t>
      </w:r>
      <w:proofErr w:type="spellEnd"/>
      <w:r>
        <w:rPr>
          <w:rFonts w:ascii="Arial" w:hAnsi="Arial" w:cs="Arial"/>
          <w:sz w:val="24"/>
          <w:szCs w:val="24"/>
          <w:u w:val="single"/>
        </w:rPr>
        <w:t xml:space="preserve"> </w:t>
      </w:r>
      <w:r>
        <w:rPr>
          <w:rFonts w:ascii="Arial" w:hAnsi="Arial" w:cs="Arial"/>
          <w:sz w:val="24"/>
          <w:szCs w:val="24"/>
        </w:rPr>
        <w:t xml:space="preserve"> this</w:t>
      </w:r>
      <w:proofErr w:type="gramEnd"/>
      <w:r>
        <w:rPr>
          <w:rFonts w:ascii="Arial" w:hAnsi="Arial" w:cs="Arial"/>
          <w:sz w:val="24"/>
          <w:szCs w:val="24"/>
        </w:rPr>
        <w:t xml:space="preserve"> salt also decreases the rate of fecundity but to a lesser degree.  In 6-instar group the concentration of 1.0% of TCP </w:t>
      </w:r>
      <w:proofErr w:type="gramStart"/>
      <w:r>
        <w:rPr>
          <w:rFonts w:ascii="Arial" w:hAnsi="Arial" w:cs="Arial"/>
          <w:sz w:val="24"/>
          <w:szCs w:val="24"/>
        </w:rPr>
        <w:t>effects</w:t>
      </w:r>
      <w:proofErr w:type="gramEnd"/>
      <w:r>
        <w:rPr>
          <w:rFonts w:ascii="Arial" w:hAnsi="Arial" w:cs="Arial"/>
          <w:sz w:val="24"/>
          <w:szCs w:val="24"/>
        </w:rPr>
        <w:t xml:space="preserve"> fecundity stronger than concentration 1.5% (Fig. 3).  Similarly as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the fecundity in this species after transferring the beetles from</w:t>
      </w:r>
      <w:r w:rsidR="00FD19C6">
        <w:rPr>
          <w:rFonts w:ascii="Arial" w:hAnsi="Arial" w:cs="Arial"/>
          <w:sz w:val="24"/>
          <w:szCs w:val="24"/>
        </w:rPr>
        <w:t xml:space="preserve"> TCP to control medium is practically the same as in the control series.</w:t>
      </w:r>
    </w:p>
    <w:p w:rsidR="00FD19C6" w:rsidRDefault="00FD19C6" w:rsidP="006618E3">
      <w:pPr>
        <w:spacing w:before="240" w:after="0" w:line="240" w:lineRule="auto"/>
        <w:jc w:val="both"/>
        <w:rPr>
          <w:rFonts w:ascii="Arial" w:hAnsi="Arial" w:cs="Arial"/>
          <w:sz w:val="24"/>
          <w:szCs w:val="24"/>
        </w:rPr>
      </w:pPr>
      <w:r>
        <w:rPr>
          <w:rFonts w:ascii="Arial" w:hAnsi="Arial" w:cs="Arial"/>
          <w:sz w:val="24"/>
          <w:szCs w:val="24"/>
        </w:rPr>
        <w:t xml:space="preserve">The results for fecundity in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were also elaborated using analysis of variance (Table 2).  On the contrary to results obtained for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in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the effect of time is weak one (F = 10.07 as compared with F = 55.55 for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proofErr w:type="gramStart"/>
      <w:r>
        <w:rPr>
          <w:rFonts w:ascii="Arial" w:hAnsi="Arial" w:cs="Arial"/>
          <w:sz w:val="24"/>
          <w:szCs w:val="24"/>
          <w:u w:val="single"/>
        </w:rPr>
        <w:t xml:space="preserve">) </w:t>
      </w:r>
      <w:r>
        <w:rPr>
          <w:rFonts w:ascii="Arial" w:hAnsi="Arial" w:cs="Arial"/>
          <w:sz w:val="24"/>
          <w:szCs w:val="24"/>
        </w:rPr>
        <w:t xml:space="preserve"> which</w:t>
      </w:r>
      <w:proofErr w:type="gramEnd"/>
      <w:r>
        <w:rPr>
          <w:rFonts w:ascii="Arial" w:hAnsi="Arial" w:cs="Arial"/>
          <w:sz w:val="24"/>
          <w:szCs w:val="24"/>
        </w:rPr>
        <w:t xml:space="preserve"> has some bearing on results, bringing insignificant interaction: time x </w:t>
      </w:r>
      <w:proofErr w:type="spellStart"/>
      <w:r>
        <w:rPr>
          <w:rFonts w:ascii="Arial" w:hAnsi="Arial" w:cs="Arial"/>
          <w:sz w:val="24"/>
          <w:szCs w:val="24"/>
        </w:rPr>
        <w:t>instar</w:t>
      </w:r>
      <w:proofErr w:type="spellEnd"/>
      <w:r>
        <w:rPr>
          <w:rFonts w:ascii="Arial" w:hAnsi="Arial" w:cs="Arial"/>
          <w:sz w:val="24"/>
          <w:szCs w:val="24"/>
        </w:rPr>
        <w:t xml:space="preserve"> group and time x </w:t>
      </w:r>
      <w:proofErr w:type="spellStart"/>
      <w:r>
        <w:rPr>
          <w:rFonts w:ascii="Arial" w:hAnsi="Arial" w:cs="Arial"/>
          <w:sz w:val="24"/>
          <w:szCs w:val="24"/>
        </w:rPr>
        <w:t>instar</w:t>
      </w:r>
      <w:proofErr w:type="spellEnd"/>
      <w:r>
        <w:rPr>
          <w:rFonts w:ascii="Arial" w:hAnsi="Arial" w:cs="Arial"/>
          <w:sz w:val="24"/>
          <w:szCs w:val="24"/>
        </w:rPr>
        <w:t xml:space="preserve"> group x concentration.</w:t>
      </w:r>
    </w:p>
    <w:p w:rsidR="00FD19C6" w:rsidRDefault="00FD19C6" w:rsidP="006618E3">
      <w:pPr>
        <w:spacing w:before="240" w:after="0" w:line="240" w:lineRule="auto"/>
        <w:jc w:val="both"/>
        <w:rPr>
          <w:rFonts w:ascii="Arial" w:hAnsi="Arial" w:cs="Arial"/>
          <w:sz w:val="24"/>
          <w:szCs w:val="24"/>
        </w:rPr>
      </w:pPr>
      <w:r>
        <w:rPr>
          <w:rFonts w:ascii="Arial" w:hAnsi="Arial" w:cs="Arial"/>
          <w:sz w:val="24"/>
          <w:szCs w:val="24"/>
        </w:rPr>
        <w:t xml:space="preserve">The hatchability of eggs in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in all series of experiments similarly as in </w:t>
      </w:r>
      <w:proofErr w:type="spellStart"/>
      <w:r>
        <w:rPr>
          <w:rFonts w:ascii="Arial" w:hAnsi="Arial" w:cs="Arial"/>
          <w:sz w:val="24"/>
          <w:szCs w:val="24"/>
          <w:u w:val="single"/>
        </w:rPr>
        <w:t>T.castaneum</w:t>
      </w:r>
      <w:proofErr w:type="spellEnd"/>
      <w:r>
        <w:rPr>
          <w:rFonts w:ascii="Arial" w:hAnsi="Arial" w:cs="Arial"/>
          <w:sz w:val="24"/>
          <w:szCs w:val="24"/>
        </w:rPr>
        <w:t xml:space="preserve"> is practically the same as in the control series (Fig. 4).  Hatchability being a very variable </w:t>
      </w:r>
      <w:proofErr w:type="gramStart"/>
      <w:r>
        <w:rPr>
          <w:rFonts w:ascii="Arial" w:hAnsi="Arial" w:cs="Arial"/>
          <w:sz w:val="24"/>
          <w:szCs w:val="24"/>
        </w:rPr>
        <w:t>parameter,</w:t>
      </w:r>
      <w:proofErr w:type="gramEnd"/>
      <w:r>
        <w:rPr>
          <w:rFonts w:ascii="Arial" w:hAnsi="Arial" w:cs="Arial"/>
          <w:sz w:val="24"/>
          <w:szCs w:val="24"/>
        </w:rPr>
        <w:t xml:space="preserve"> does not show any consistent differences within </w:t>
      </w:r>
      <w:proofErr w:type="spellStart"/>
      <w:r>
        <w:rPr>
          <w:rFonts w:ascii="Arial" w:hAnsi="Arial" w:cs="Arial"/>
          <w:sz w:val="24"/>
          <w:szCs w:val="24"/>
        </w:rPr>
        <w:t>instar</w:t>
      </w:r>
      <w:proofErr w:type="spellEnd"/>
      <w:r>
        <w:rPr>
          <w:rFonts w:ascii="Arial" w:hAnsi="Arial" w:cs="Arial"/>
          <w:sz w:val="24"/>
          <w:szCs w:val="24"/>
        </w:rPr>
        <w:t xml:space="preserve"> groups in both species.  It is also independent of TCP concentration.  Due to this fact no statistical analysis was performed with material on hatchability.</w:t>
      </w:r>
    </w:p>
    <w:p w:rsidR="00FD19C6" w:rsidRDefault="00F3707E" w:rsidP="006618E3">
      <w:pPr>
        <w:spacing w:before="240" w:after="0" w:line="240" w:lineRule="auto"/>
        <w:jc w:val="both"/>
        <w:rPr>
          <w:rFonts w:ascii="Arial" w:hAnsi="Arial" w:cs="Arial"/>
          <w:sz w:val="24"/>
          <w:szCs w:val="24"/>
        </w:rPr>
      </w:pPr>
      <w:r>
        <w:rPr>
          <w:rFonts w:ascii="Arial" w:hAnsi="Arial" w:cs="Arial"/>
          <w:sz w:val="24"/>
          <w:szCs w:val="24"/>
        </w:rPr>
        <w:t>The time effect on fecundity and hatchability is different.  Fecundity decreases with time gradually whereas hatchability maintains the same level from the beginning of experiment to its end.</w:t>
      </w:r>
    </w:p>
    <w:p w:rsidR="00F3707E" w:rsidRDefault="00F3707E" w:rsidP="00A2466D">
      <w:pPr>
        <w:spacing w:before="240" w:after="0" w:line="240" w:lineRule="auto"/>
        <w:rPr>
          <w:rFonts w:ascii="Arial" w:hAnsi="Arial" w:cs="Arial"/>
          <w:sz w:val="24"/>
          <w:szCs w:val="24"/>
        </w:rPr>
      </w:pPr>
      <w:r>
        <w:rPr>
          <w:rFonts w:ascii="Arial" w:hAnsi="Arial" w:cs="Arial"/>
          <w:sz w:val="24"/>
          <w:szCs w:val="24"/>
        </w:rPr>
        <w:t>DISCUSSION</w:t>
      </w:r>
    </w:p>
    <w:p w:rsidR="00F3707E" w:rsidRDefault="00F3707E" w:rsidP="006618E3">
      <w:pPr>
        <w:spacing w:before="240" w:after="0" w:line="240" w:lineRule="auto"/>
        <w:jc w:val="both"/>
        <w:rPr>
          <w:rFonts w:ascii="Arial" w:hAnsi="Arial" w:cs="Arial"/>
          <w:sz w:val="24"/>
          <w:szCs w:val="24"/>
        </w:rPr>
      </w:pPr>
      <w:r>
        <w:rPr>
          <w:rFonts w:ascii="Arial" w:hAnsi="Arial" w:cs="Arial"/>
          <w:sz w:val="24"/>
          <w:szCs w:val="24"/>
        </w:rPr>
        <w:t>It is known from previous paper (</w:t>
      </w:r>
      <w:proofErr w:type="spellStart"/>
      <w:r>
        <w:rPr>
          <w:rFonts w:ascii="Arial" w:hAnsi="Arial" w:cs="Arial"/>
          <w:sz w:val="24"/>
          <w:szCs w:val="24"/>
        </w:rPr>
        <w:t>Prus</w:t>
      </w:r>
      <w:proofErr w:type="spellEnd"/>
      <w:r>
        <w:rPr>
          <w:rFonts w:ascii="Arial" w:hAnsi="Arial" w:cs="Arial"/>
          <w:sz w:val="24"/>
          <w:szCs w:val="24"/>
        </w:rPr>
        <w:t xml:space="preserve"> et al. 1988) that in T.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females of</w:t>
      </w:r>
      <w:r>
        <w:rPr>
          <w:rFonts w:ascii="Arial" w:hAnsi="Arial" w:cs="Arial"/>
          <w:sz w:val="24"/>
          <w:szCs w:val="24"/>
        </w:rPr>
        <w:br/>
        <w:t xml:space="preserve"> 6-instar group lay more eggs than females of 7-instar group.  This phenomenon is also observed in the present paper, where in spite of various concentration of TCP in each series females from 6-instar group lay more eggs than those from 7-instar group. </w:t>
      </w:r>
      <w:r w:rsidR="00B52E00">
        <w:rPr>
          <w:rFonts w:ascii="Arial" w:hAnsi="Arial" w:cs="Arial"/>
          <w:sz w:val="24"/>
          <w:szCs w:val="24"/>
        </w:rPr>
        <w:t xml:space="preserve"> From the above mentioned paper it is also evident that maximum fecundity occurs during the first month of adult life, so in this experiment only this period was examined.  The results, as presented in Fig. 1 show that TCP decreases fecundity and that this decrease is highest in concentration 1.5</w:t>
      </w:r>
      <w:proofErr w:type="gramStart"/>
      <w:r w:rsidR="00B52E00">
        <w:rPr>
          <w:rFonts w:ascii="Arial" w:hAnsi="Arial" w:cs="Arial"/>
          <w:sz w:val="24"/>
          <w:szCs w:val="24"/>
        </w:rPr>
        <w:t>%  in</w:t>
      </w:r>
      <w:proofErr w:type="gramEnd"/>
      <w:r w:rsidR="00B52E00">
        <w:rPr>
          <w:rFonts w:ascii="Arial" w:hAnsi="Arial" w:cs="Arial"/>
          <w:sz w:val="24"/>
          <w:szCs w:val="24"/>
        </w:rPr>
        <w:t xml:space="preserve"> both groups of this species.  It is very difficult to explain why concentration of 1.0% affects 6- and 7-instar groups of </w:t>
      </w:r>
      <w:r w:rsidR="00B52E00">
        <w:rPr>
          <w:rFonts w:ascii="Arial" w:hAnsi="Arial" w:cs="Arial"/>
          <w:sz w:val="24"/>
          <w:szCs w:val="24"/>
        </w:rPr>
        <w:br/>
        <w:t xml:space="preserve">T. </w:t>
      </w:r>
      <w:proofErr w:type="spellStart"/>
      <w:r w:rsidR="00B52E00">
        <w:rPr>
          <w:rFonts w:ascii="Arial" w:hAnsi="Arial" w:cs="Arial"/>
          <w:sz w:val="24"/>
          <w:szCs w:val="24"/>
        </w:rPr>
        <w:t>confusum</w:t>
      </w:r>
      <w:proofErr w:type="spellEnd"/>
      <w:r w:rsidR="00B52E00">
        <w:rPr>
          <w:rFonts w:ascii="Arial" w:hAnsi="Arial" w:cs="Arial"/>
          <w:sz w:val="24"/>
          <w:szCs w:val="24"/>
        </w:rPr>
        <w:t xml:space="preserve"> (Fig. 3) stronger than that of concentration of 1.5%.  A similar phenomenon was observed in </w:t>
      </w:r>
      <w:proofErr w:type="spellStart"/>
      <w:r w:rsidR="00B52E00">
        <w:rPr>
          <w:rFonts w:ascii="Arial" w:hAnsi="Arial" w:cs="Arial"/>
          <w:sz w:val="24"/>
          <w:szCs w:val="24"/>
          <w:u w:val="single"/>
        </w:rPr>
        <w:t>Oryzaephilus</w:t>
      </w:r>
      <w:proofErr w:type="spellEnd"/>
      <w:r w:rsidR="00B52E00">
        <w:rPr>
          <w:rFonts w:ascii="Arial" w:hAnsi="Arial" w:cs="Arial"/>
          <w:sz w:val="24"/>
          <w:szCs w:val="24"/>
          <w:u w:val="single"/>
        </w:rPr>
        <w:t xml:space="preserve"> </w:t>
      </w:r>
      <w:proofErr w:type="spellStart"/>
      <w:r w:rsidR="00B52E00">
        <w:rPr>
          <w:rFonts w:ascii="Arial" w:hAnsi="Arial" w:cs="Arial"/>
          <w:sz w:val="24"/>
          <w:szCs w:val="24"/>
          <w:u w:val="single"/>
        </w:rPr>
        <w:t>surinnamensis</w:t>
      </w:r>
      <w:proofErr w:type="spellEnd"/>
      <w:r w:rsidR="00B52E00">
        <w:rPr>
          <w:rFonts w:ascii="Arial" w:hAnsi="Arial" w:cs="Arial"/>
          <w:sz w:val="24"/>
          <w:szCs w:val="24"/>
        </w:rPr>
        <w:t xml:space="preserve"> (L) under the effect of potassium nitrate in different concentrations (Hassan 1981).  In this case concentration of 1.0% of this salt was decreasing strongly the number of total progeny, while the </w:t>
      </w:r>
      <w:proofErr w:type="gramStart"/>
      <w:r w:rsidR="00B52E00">
        <w:rPr>
          <w:rFonts w:ascii="Arial" w:hAnsi="Arial" w:cs="Arial"/>
          <w:sz w:val="24"/>
          <w:szCs w:val="24"/>
        </w:rPr>
        <w:t>concentration of 3% show</w:t>
      </w:r>
      <w:proofErr w:type="gramEnd"/>
      <w:r w:rsidR="00B52E00">
        <w:rPr>
          <w:rFonts w:ascii="Arial" w:hAnsi="Arial" w:cs="Arial"/>
          <w:sz w:val="24"/>
          <w:szCs w:val="24"/>
        </w:rPr>
        <w:t xml:space="preserve"> the opposite effect.</w:t>
      </w:r>
    </w:p>
    <w:p w:rsidR="00B52E00" w:rsidRDefault="00B52E00" w:rsidP="006618E3">
      <w:pPr>
        <w:spacing w:before="240" w:after="0" w:line="240" w:lineRule="auto"/>
        <w:jc w:val="both"/>
        <w:rPr>
          <w:rFonts w:ascii="Arial" w:hAnsi="Arial" w:cs="Arial"/>
          <w:sz w:val="24"/>
          <w:szCs w:val="24"/>
        </w:rPr>
      </w:pPr>
      <w:r>
        <w:rPr>
          <w:rFonts w:ascii="Arial" w:hAnsi="Arial" w:cs="Arial"/>
          <w:sz w:val="24"/>
          <w:szCs w:val="24"/>
        </w:rPr>
        <w:t xml:space="preserve">In both species and both discerned </w:t>
      </w:r>
      <w:proofErr w:type="spellStart"/>
      <w:r>
        <w:rPr>
          <w:rFonts w:ascii="Arial" w:hAnsi="Arial" w:cs="Arial"/>
          <w:sz w:val="24"/>
          <w:szCs w:val="24"/>
        </w:rPr>
        <w:t>instar</w:t>
      </w:r>
      <w:proofErr w:type="spellEnd"/>
      <w:r>
        <w:rPr>
          <w:rFonts w:ascii="Arial" w:hAnsi="Arial" w:cs="Arial"/>
          <w:sz w:val="24"/>
          <w:szCs w:val="24"/>
        </w:rPr>
        <w:t xml:space="preserve"> groups the transfer of animals from medium with TCP to pure medium caused recovery of fecundity, practically to the same level as in control (Fig. 1 and 3).  The same results were obtained by </w:t>
      </w:r>
      <w:proofErr w:type="spellStart"/>
      <w:r>
        <w:rPr>
          <w:rFonts w:ascii="Arial" w:hAnsi="Arial" w:cs="Arial"/>
          <w:sz w:val="24"/>
          <w:szCs w:val="24"/>
        </w:rPr>
        <w:t>Ignatowicz</w:t>
      </w:r>
      <w:proofErr w:type="spellEnd"/>
      <w:r>
        <w:rPr>
          <w:rFonts w:ascii="Arial" w:hAnsi="Arial" w:cs="Arial"/>
          <w:sz w:val="24"/>
          <w:szCs w:val="24"/>
        </w:rPr>
        <w:t xml:space="preserve"> (1980) for </w:t>
      </w:r>
      <w:proofErr w:type="spellStart"/>
      <w:r>
        <w:rPr>
          <w:rFonts w:ascii="Arial" w:hAnsi="Arial" w:cs="Arial"/>
          <w:sz w:val="24"/>
          <w:szCs w:val="24"/>
        </w:rPr>
        <w:t>Sitophilus</w:t>
      </w:r>
      <w:proofErr w:type="spellEnd"/>
      <w:r>
        <w:rPr>
          <w:rFonts w:ascii="Arial" w:hAnsi="Arial" w:cs="Arial"/>
          <w:sz w:val="24"/>
          <w:szCs w:val="24"/>
        </w:rPr>
        <w:t xml:space="preserve"> granaries (L) fed with wheat grains impregnated by various concentrations of </w:t>
      </w:r>
      <w:r>
        <w:rPr>
          <w:rFonts w:ascii="Arial" w:hAnsi="Arial" w:cs="Arial"/>
          <w:sz w:val="24"/>
          <w:szCs w:val="24"/>
        </w:rPr>
        <w:lastRenderedPageBreak/>
        <w:t>potassium iodine.  The animals which were transferred to the pure wheat grains</w:t>
      </w:r>
      <w:r w:rsidR="00FD156C">
        <w:rPr>
          <w:rFonts w:ascii="Arial" w:hAnsi="Arial" w:cs="Arial"/>
          <w:sz w:val="24"/>
          <w:szCs w:val="24"/>
        </w:rPr>
        <w:t xml:space="preserve"> recovered their reproductive abilities rather quickly during their further life.</w:t>
      </w:r>
    </w:p>
    <w:p w:rsidR="00FD156C" w:rsidRDefault="00FD156C" w:rsidP="006618E3">
      <w:pPr>
        <w:spacing w:before="240" w:after="0" w:line="240" w:lineRule="auto"/>
        <w:jc w:val="both"/>
        <w:rPr>
          <w:rFonts w:ascii="Arial" w:hAnsi="Arial" w:cs="Arial"/>
          <w:sz w:val="24"/>
          <w:szCs w:val="24"/>
        </w:rPr>
      </w:pPr>
      <w:r>
        <w:rPr>
          <w:rFonts w:ascii="Arial" w:hAnsi="Arial" w:cs="Arial"/>
          <w:sz w:val="24"/>
          <w:szCs w:val="24"/>
        </w:rPr>
        <w:t xml:space="preserve">In this experiment </w:t>
      </w:r>
      <w:r w:rsidR="00C46DF2">
        <w:rPr>
          <w:rFonts w:ascii="Arial" w:hAnsi="Arial" w:cs="Arial"/>
          <w:sz w:val="24"/>
          <w:szCs w:val="24"/>
        </w:rPr>
        <w:t xml:space="preserve">hatchability in both species and in both discerned groups has shown no consistent differences caused by the effect of TCP (Fig. 2 and 4), whereas the significant decrease of this parameter was observed in 0. </w:t>
      </w:r>
      <w:proofErr w:type="spellStart"/>
      <w:proofErr w:type="gramStart"/>
      <w:r w:rsidR="00C46DF2">
        <w:rPr>
          <w:rFonts w:ascii="Arial" w:hAnsi="Arial" w:cs="Arial"/>
          <w:sz w:val="24"/>
          <w:szCs w:val="24"/>
        </w:rPr>
        <w:t>surinamensis</w:t>
      </w:r>
      <w:proofErr w:type="spellEnd"/>
      <w:proofErr w:type="gramEnd"/>
      <w:r w:rsidR="00C46DF2">
        <w:rPr>
          <w:rFonts w:ascii="Arial" w:hAnsi="Arial" w:cs="Arial"/>
          <w:sz w:val="24"/>
          <w:szCs w:val="24"/>
        </w:rPr>
        <w:t xml:space="preserve"> at </w:t>
      </w:r>
      <w:r w:rsidR="00C46DF2">
        <w:rPr>
          <w:rFonts w:ascii="Arial" w:hAnsi="Arial" w:cs="Arial"/>
          <w:sz w:val="24"/>
          <w:szCs w:val="24"/>
        </w:rPr>
        <w:br/>
        <w:t xml:space="preserve">a concentration 1.0 of TCP and in T. </w:t>
      </w:r>
      <w:proofErr w:type="spellStart"/>
      <w:r w:rsidR="00C46DF2">
        <w:rPr>
          <w:rFonts w:ascii="Arial" w:hAnsi="Arial" w:cs="Arial"/>
          <w:sz w:val="24"/>
          <w:szCs w:val="24"/>
        </w:rPr>
        <w:t>granarium</w:t>
      </w:r>
      <w:proofErr w:type="spellEnd"/>
      <w:r w:rsidR="00C46DF2">
        <w:rPr>
          <w:rFonts w:ascii="Arial" w:hAnsi="Arial" w:cs="Arial"/>
          <w:sz w:val="24"/>
          <w:szCs w:val="24"/>
        </w:rPr>
        <w:t xml:space="preserve"> at a concentration 2.0% of this salt was observed by Hassan (1981).</w:t>
      </w:r>
    </w:p>
    <w:p w:rsidR="00C46DF2" w:rsidRDefault="00C46DF2" w:rsidP="00A2466D">
      <w:pPr>
        <w:spacing w:before="240" w:after="0" w:line="240" w:lineRule="auto"/>
        <w:rPr>
          <w:rFonts w:ascii="Arial" w:hAnsi="Arial" w:cs="Arial"/>
          <w:sz w:val="24"/>
          <w:szCs w:val="24"/>
        </w:rPr>
      </w:pPr>
      <w:r>
        <w:rPr>
          <w:rFonts w:ascii="Arial" w:hAnsi="Arial" w:cs="Arial"/>
          <w:sz w:val="24"/>
          <w:szCs w:val="24"/>
        </w:rPr>
        <w:t>REFERENCES</w:t>
      </w:r>
    </w:p>
    <w:p w:rsidR="00C46DF2" w:rsidRDefault="00C46DF2" w:rsidP="006618E3">
      <w:pPr>
        <w:spacing w:before="240" w:after="0" w:line="240" w:lineRule="auto"/>
        <w:jc w:val="both"/>
        <w:rPr>
          <w:rFonts w:ascii="Arial" w:hAnsi="Arial" w:cs="Arial"/>
          <w:sz w:val="24"/>
          <w:szCs w:val="24"/>
        </w:rPr>
      </w:pPr>
      <w:proofErr w:type="spellStart"/>
      <w:r>
        <w:rPr>
          <w:rFonts w:ascii="Arial" w:hAnsi="Arial" w:cs="Arial"/>
          <w:sz w:val="24"/>
          <w:szCs w:val="24"/>
        </w:rPr>
        <w:t>Bijok</w:t>
      </w:r>
      <w:proofErr w:type="spellEnd"/>
      <w:r>
        <w:rPr>
          <w:rFonts w:ascii="Arial" w:hAnsi="Arial" w:cs="Arial"/>
          <w:sz w:val="24"/>
          <w:szCs w:val="24"/>
        </w:rPr>
        <w:t xml:space="preserve"> P. 1984 – On heterogeneity in </w:t>
      </w:r>
      <w:proofErr w:type="spellStart"/>
      <w:r>
        <w:rPr>
          <w:rFonts w:ascii="Arial" w:hAnsi="Arial" w:cs="Arial"/>
          <w:sz w:val="24"/>
          <w:szCs w:val="24"/>
        </w:rPr>
        <w:t>bIV</w:t>
      </w:r>
      <w:proofErr w:type="spellEnd"/>
      <w:r>
        <w:rPr>
          <w:rFonts w:ascii="Arial" w:hAnsi="Arial" w:cs="Arial"/>
          <w:sz w:val="24"/>
          <w:szCs w:val="24"/>
        </w:rPr>
        <w:t xml:space="preserve"> strain of Tribolium </w:t>
      </w:r>
      <w:proofErr w:type="spellStart"/>
      <w:r>
        <w:rPr>
          <w:rFonts w:ascii="Arial" w:hAnsi="Arial" w:cs="Arial"/>
          <w:sz w:val="24"/>
          <w:szCs w:val="24"/>
        </w:rPr>
        <w:t>confusum</w:t>
      </w:r>
      <w:proofErr w:type="spellEnd"/>
      <w:r>
        <w:rPr>
          <w:rFonts w:ascii="Arial" w:hAnsi="Arial" w:cs="Arial"/>
          <w:sz w:val="24"/>
          <w:szCs w:val="24"/>
        </w:rPr>
        <w:t xml:space="preserve"> Duval.  Tribolium</w:t>
      </w:r>
      <w:r w:rsidR="006618E3">
        <w:rPr>
          <w:rFonts w:ascii="Arial" w:hAnsi="Arial" w:cs="Arial"/>
          <w:sz w:val="24"/>
          <w:szCs w:val="24"/>
        </w:rPr>
        <w:t xml:space="preserve"> </w:t>
      </w:r>
      <w:r>
        <w:rPr>
          <w:rFonts w:ascii="Arial" w:hAnsi="Arial" w:cs="Arial"/>
          <w:sz w:val="24"/>
          <w:szCs w:val="24"/>
        </w:rPr>
        <w:t xml:space="preserve">Information Bulletin, </w:t>
      </w:r>
      <w:proofErr w:type="gramStart"/>
      <w:r>
        <w:rPr>
          <w:rFonts w:ascii="Arial" w:hAnsi="Arial" w:cs="Arial"/>
          <w:sz w:val="24"/>
          <w:szCs w:val="24"/>
        </w:rPr>
        <w:t>24 :</w:t>
      </w:r>
      <w:proofErr w:type="gramEnd"/>
      <w:r>
        <w:rPr>
          <w:rFonts w:ascii="Arial" w:hAnsi="Arial" w:cs="Arial"/>
          <w:sz w:val="24"/>
          <w:szCs w:val="24"/>
        </w:rPr>
        <w:t xml:space="preserve"> 89-97.</w:t>
      </w:r>
    </w:p>
    <w:p w:rsidR="00C46DF2" w:rsidRDefault="00C46DF2" w:rsidP="006618E3">
      <w:pPr>
        <w:spacing w:before="240" w:after="0" w:line="240" w:lineRule="auto"/>
        <w:jc w:val="both"/>
        <w:rPr>
          <w:rFonts w:ascii="Arial" w:hAnsi="Arial" w:cs="Arial"/>
          <w:sz w:val="24"/>
          <w:szCs w:val="24"/>
        </w:rPr>
      </w:pPr>
      <w:proofErr w:type="spellStart"/>
      <w:r>
        <w:rPr>
          <w:rFonts w:ascii="Arial" w:hAnsi="Arial" w:cs="Arial"/>
          <w:sz w:val="24"/>
          <w:szCs w:val="24"/>
        </w:rPr>
        <w:t>Boczek</w:t>
      </w:r>
      <w:proofErr w:type="spellEnd"/>
      <w:r>
        <w:rPr>
          <w:rFonts w:ascii="Arial" w:hAnsi="Arial" w:cs="Arial"/>
          <w:sz w:val="24"/>
          <w:szCs w:val="24"/>
        </w:rPr>
        <w:t xml:space="preserve"> J. 1984 – Effect of calcium imbalance on the development of common stored</w:t>
      </w:r>
      <w:r w:rsidR="006618E3">
        <w:rPr>
          <w:rFonts w:ascii="Arial" w:hAnsi="Arial" w:cs="Arial"/>
          <w:sz w:val="24"/>
          <w:szCs w:val="24"/>
        </w:rPr>
        <w:t xml:space="preserve"> </w:t>
      </w:r>
      <w:r>
        <w:rPr>
          <w:rFonts w:ascii="Arial" w:hAnsi="Arial" w:cs="Arial"/>
          <w:sz w:val="24"/>
          <w:szCs w:val="24"/>
        </w:rPr>
        <w:t>product arthropods.  Final Report Agricultural University of Warsaw, Department of Applied Entomology, 1-73.</w:t>
      </w:r>
    </w:p>
    <w:p w:rsidR="006A72FC" w:rsidRDefault="00C46DF2" w:rsidP="006618E3">
      <w:pPr>
        <w:spacing w:before="240" w:after="0" w:line="240" w:lineRule="auto"/>
        <w:jc w:val="both"/>
        <w:rPr>
          <w:rFonts w:ascii="Arial" w:hAnsi="Arial" w:cs="Arial"/>
          <w:sz w:val="24"/>
          <w:szCs w:val="24"/>
        </w:rPr>
      </w:pPr>
      <w:r>
        <w:rPr>
          <w:rFonts w:ascii="Arial" w:hAnsi="Arial" w:cs="Arial"/>
          <w:sz w:val="24"/>
          <w:szCs w:val="24"/>
        </w:rPr>
        <w:t>Hassan M. R. A. 1981 – Effect of mineral salts in food of the development of certain</w:t>
      </w:r>
      <w:r w:rsidR="006618E3">
        <w:rPr>
          <w:rFonts w:ascii="Arial" w:hAnsi="Arial" w:cs="Arial"/>
          <w:sz w:val="24"/>
          <w:szCs w:val="24"/>
        </w:rPr>
        <w:t xml:space="preserve"> </w:t>
      </w:r>
      <w:r>
        <w:rPr>
          <w:rFonts w:ascii="Arial" w:hAnsi="Arial" w:cs="Arial"/>
          <w:sz w:val="24"/>
          <w:szCs w:val="24"/>
        </w:rPr>
        <w:t xml:space="preserve">species of stored product insects.  </w:t>
      </w:r>
      <w:proofErr w:type="gramStart"/>
      <w:r>
        <w:rPr>
          <w:rFonts w:ascii="Arial" w:hAnsi="Arial" w:cs="Arial"/>
          <w:sz w:val="24"/>
          <w:szCs w:val="24"/>
        </w:rPr>
        <w:t>Doctoral thesis, Dept. of Applied Entomology, Warsaw Agricultural University, 1-107.</w:t>
      </w:r>
      <w:proofErr w:type="gramEnd"/>
    </w:p>
    <w:p w:rsidR="006A72FC" w:rsidRDefault="006A72FC" w:rsidP="006618E3">
      <w:pPr>
        <w:spacing w:before="240" w:after="0" w:line="240" w:lineRule="auto"/>
        <w:jc w:val="both"/>
        <w:rPr>
          <w:rFonts w:ascii="Arial" w:hAnsi="Arial" w:cs="Arial"/>
          <w:sz w:val="24"/>
          <w:szCs w:val="24"/>
        </w:rPr>
      </w:pPr>
      <w:proofErr w:type="spellStart"/>
      <w:r>
        <w:rPr>
          <w:rFonts w:ascii="Arial" w:hAnsi="Arial" w:cs="Arial"/>
          <w:sz w:val="24"/>
          <w:szCs w:val="24"/>
        </w:rPr>
        <w:t>Ignatowicz</w:t>
      </w:r>
      <w:proofErr w:type="spellEnd"/>
      <w:r>
        <w:rPr>
          <w:rFonts w:ascii="Arial" w:hAnsi="Arial" w:cs="Arial"/>
          <w:sz w:val="24"/>
          <w:szCs w:val="24"/>
        </w:rPr>
        <w:t xml:space="preserve"> S. 1980 – </w:t>
      </w:r>
      <w:proofErr w:type="gramStart"/>
      <w:r>
        <w:rPr>
          <w:rFonts w:ascii="Arial" w:hAnsi="Arial" w:cs="Arial"/>
          <w:sz w:val="24"/>
          <w:szCs w:val="24"/>
        </w:rPr>
        <w:t>Effect</w:t>
      </w:r>
      <w:proofErr w:type="gramEnd"/>
      <w:r>
        <w:rPr>
          <w:rFonts w:ascii="Arial" w:hAnsi="Arial" w:cs="Arial"/>
          <w:sz w:val="24"/>
          <w:szCs w:val="24"/>
        </w:rPr>
        <w:t xml:space="preserve"> of inorganic salts upon longevity and reproduction of the</w:t>
      </w:r>
      <w:r w:rsidR="006618E3">
        <w:rPr>
          <w:rFonts w:ascii="Arial" w:hAnsi="Arial" w:cs="Arial"/>
          <w:sz w:val="24"/>
          <w:szCs w:val="24"/>
        </w:rPr>
        <w:t xml:space="preserve"> </w:t>
      </w:r>
      <w:r>
        <w:rPr>
          <w:rFonts w:ascii="Arial" w:hAnsi="Arial" w:cs="Arial"/>
          <w:sz w:val="24"/>
          <w:szCs w:val="24"/>
        </w:rPr>
        <w:t xml:space="preserve">granary weevil, </w:t>
      </w:r>
      <w:proofErr w:type="spellStart"/>
      <w:r>
        <w:rPr>
          <w:rFonts w:ascii="Arial" w:hAnsi="Arial" w:cs="Arial"/>
          <w:sz w:val="24"/>
          <w:szCs w:val="24"/>
          <w:u w:val="single"/>
        </w:rPr>
        <w:t>Sitophilus</w:t>
      </w:r>
      <w:proofErr w:type="spellEnd"/>
      <w:r>
        <w:rPr>
          <w:rFonts w:ascii="Arial" w:hAnsi="Arial" w:cs="Arial"/>
          <w:sz w:val="24"/>
          <w:szCs w:val="24"/>
          <w:u w:val="single"/>
        </w:rPr>
        <w:t xml:space="preserve"> granaries</w:t>
      </w:r>
      <w:r>
        <w:rPr>
          <w:rFonts w:ascii="Arial" w:hAnsi="Arial" w:cs="Arial"/>
          <w:sz w:val="24"/>
          <w:szCs w:val="24"/>
        </w:rPr>
        <w:t xml:space="preserve"> L.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Curculionidae</w:t>
      </w:r>
      <w:proofErr w:type="spellEnd"/>
      <w:r>
        <w:rPr>
          <w:rFonts w:ascii="Arial" w:hAnsi="Arial" w:cs="Arial"/>
          <w:sz w:val="24"/>
          <w:szCs w:val="24"/>
        </w:rPr>
        <w:t>).</w:t>
      </w:r>
      <w:r w:rsidR="006618E3">
        <w:rPr>
          <w:rFonts w:ascii="Arial" w:hAnsi="Arial" w:cs="Arial"/>
          <w:sz w:val="24"/>
          <w:szCs w:val="24"/>
        </w:rPr>
        <w:t xml:space="preserve"> </w:t>
      </w:r>
      <w:r>
        <w:rPr>
          <w:rFonts w:ascii="Arial" w:hAnsi="Arial" w:cs="Arial"/>
          <w:sz w:val="24"/>
          <w:szCs w:val="24"/>
        </w:rPr>
        <w:t xml:space="preserve">Bull.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Pol., </w:t>
      </w:r>
      <w:proofErr w:type="gramStart"/>
      <w:r>
        <w:rPr>
          <w:rFonts w:ascii="Arial" w:hAnsi="Arial" w:cs="Arial"/>
          <w:sz w:val="24"/>
          <w:szCs w:val="24"/>
        </w:rPr>
        <w:t>50 :</w:t>
      </w:r>
      <w:proofErr w:type="gramEnd"/>
      <w:r>
        <w:rPr>
          <w:rFonts w:ascii="Arial" w:hAnsi="Arial" w:cs="Arial"/>
          <w:sz w:val="24"/>
          <w:szCs w:val="24"/>
        </w:rPr>
        <w:t xml:space="preserve"> 299-307.</w:t>
      </w:r>
    </w:p>
    <w:p w:rsidR="00AE5418" w:rsidRDefault="006A72FC" w:rsidP="006618E3">
      <w:pPr>
        <w:spacing w:before="240" w:after="0" w:line="240" w:lineRule="auto"/>
        <w:jc w:val="both"/>
        <w:rPr>
          <w:rFonts w:ascii="Arial" w:hAnsi="Arial" w:cs="Arial"/>
          <w:sz w:val="24"/>
          <w:szCs w:val="24"/>
        </w:rPr>
      </w:pPr>
      <w:r>
        <w:rPr>
          <w:rFonts w:ascii="Arial" w:hAnsi="Arial" w:cs="Arial"/>
          <w:sz w:val="24"/>
          <w:szCs w:val="24"/>
        </w:rPr>
        <w:t xml:space="preserve">Pratt J. J. Jr. House H.L., </w:t>
      </w:r>
      <w:proofErr w:type="spellStart"/>
      <w:r>
        <w:rPr>
          <w:rFonts w:ascii="Arial" w:hAnsi="Arial" w:cs="Arial"/>
          <w:sz w:val="24"/>
          <w:szCs w:val="24"/>
        </w:rPr>
        <w:t>Mansingh</w:t>
      </w:r>
      <w:proofErr w:type="spellEnd"/>
      <w:r>
        <w:rPr>
          <w:rFonts w:ascii="Arial" w:hAnsi="Arial" w:cs="Arial"/>
          <w:sz w:val="24"/>
          <w:szCs w:val="24"/>
        </w:rPr>
        <w:t xml:space="preserve"> A. 1972 – Insect control strategies based on</w:t>
      </w:r>
      <w:r w:rsidR="006618E3">
        <w:rPr>
          <w:rFonts w:ascii="Arial" w:hAnsi="Arial" w:cs="Arial"/>
          <w:sz w:val="24"/>
          <w:szCs w:val="24"/>
        </w:rPr>
        <w:t xml:space="preserve"> </w:t>
      </w:r>
      <w:r>
        <w:rPr>
          <w:rFonts w:ascii="Arial" w:hAnsi="Arial" w:cs="Arial"/>
          <w:sz w:val="24"/>
          <w:szCs w:val="24"/>
        </w:rPr>
        <w:t xml:space="preserve">nutritional principles:  A prospectus. </w:t>
      </w:r>
      <w:proofErr w:type="gramStart"/>
      <w:r>
        <w:rPr>
          <w:rFonts w:ascii="Arial" w:hAnsi="Arial" w:cs="Arial"/>
          <w:sz w:val="24"/>
          <w:szCs w:val="24"/>
        </w:rPr>
        <w:t>In :</w:t>
      </w:r>
      <w:proofErr w:type="gramEnd"/>
      <w:r>
        <w:rPr>
          <w:rFonts w:ascii="Arial" w:hAnsi="Arial" w:cs="Arial"/>
          <w:sz w:val="24"/>
          <w:szCs w:val="24"/>
        </w:rPr>
        <w:t xml:space="preserve"> </w:t>
      </w:r>
      <w:proofErr w:type="spellStart"/>
      <w:r>
        <w:rPr>
          <w:rFonts w:ascii="Arial" w:hAnsi="Arial" w:cs="Arial"/>
          <w:sz w:val="24"/>
          <w:szCs w:val="24"/>
        </w:rPr>
        <w:t>j.g</w:t>
      </w:r>
      <w:proofErr w:type="spellEnd"/>
      <w:r>
        <w:rPr>
          <w:rFonts w:ascii="Arial" w:hAnsi="Arial" w:cs="Arial"/>
          <w:sz w:val="24"/>
          <w:szCs w:val="24"/>
        </w:rPr>
        <w:t>. Rodriguez (Ed.)  Insect and</w:t>
      </w:r>
      <w:r w:rsidR="006618E3">
        <w:rPr>
          <w:rFonts w:ascii="Arial" w:hAnsi="Arial" w:cs="Arial"/>
          <w:sz w:val="24"/>
          <w:szCs w:val="24"/>
        </w:rPr>
        <w:t xml:space="preserve"> </w:t>
      </w:r>
      <w:r>
        <w:rPr>
          <w:rFonts w:ascii="Arial" w:hAnsi="Arial" w:cs="Arial"/>
          <w:sz w:val="24"/>
          <w:szCs w:val="24"/>
        </w:rPr>
        <w:t>mite nutrition.</w:t>
      </w:r>
      <w:r w:rsidR="00AE5418">
        <w:rPr>
          <w:rFonts w:ascii="Arial" w:hAnsi="Arial" w:cs="Arial"/>
          <w:sz w:val="24"/>
          <w:szCs w:val="24"/>
        </w:rPr>
        <w:t xml:space="preserve">  </w:t>
      </w:r>
      <w:proofErr w:type="gramStart"/>
      <w:r w:rsidR="00AE5418">
        <w:rPr>
          <w:rFonts w:ascii="Arial" w:hAnsi="Arial" w:cs="Arial"/>
          <w:sz w:val="24"/>
          <w:szCs w:val="24"/>
        </w:rPr>
        <w:t>North-Holland, Amsterdam.</w:t>
      </w:r>
      <w:proofErr w:type="gramEnd"/>
      <w:r w:rsidR="00AE5418">
        <w:rPr>
          <w:rFonts w:ascii="Arial" w:hAnsi="Arial" w:cs="Arial"/>
          <w:sz w:val="24"/>
          <w:szCs w:val="24"/>
        </w:rPr>
        <w:t xml:space="preserve">  </w:t>
      </w:r>
      <w:proofErr w:type="gramStart"/>
      <w:r w:rsidR="00AE5418">
        <w:rPr>
          <w:rFonts w:ascii="Arial" w:hAnsi="Arial" w:cs="Arial"/>
          <w:sz w:val="24"/>
          <w:szCs w:val="24"/>
        </w:rPr>
        <w:t>651-668.</w:t>
      </w:r>
      <w:proofErr w:type="gramEnd"/>
    </w:p>
    <w:p w:rsidR="00AE5418" w:rsidRDefault="00AE5418" w:rsidP="006618E3">
      <w:pPr>
        <w:spacing w:before="240" w:after="0" w:line="240" w:lineRule="auto"/>
        <w:jc w:val="both"/>
        <w:rPr>
          <w:rFonts w:ascii="Arial" w:hAnsi="Arial" w:cs="Arial"/>
          <w:sz w:val="24"/>
          <w:szCs w:val="24"/>
        </w:rPr>
      </w:pPr>
      <w:proofErr w:type="spellStart"/>
      <w:r>
        <w:rPr>
          <w:rFonts w:ascii="Arial" w:hAnsi="Arial" w:cs="Arial"/>
          <w:sz w:val="24"/>
          <w:szCs w:val="24"/>
        </w:rPr>
        <w:t>Prus</w:t>
      </w:r>
      <w:proofErr w:type="spellEnd"/>
      <w:r>
        <w:rPr>
          <w:rFonts w:ascii="Arial" w:hAnsi="Arial" w:cs="Arial"/>
          <w:sz w:val="24"/>
          <w:szCs w:val="24"/>
        </w:rPr>
        <w:t xml:space="preserve"> T. 1976.  </w:t>
      </w:r>
      <w:proofErr w:type="gramStart"/>
      <w:r>
        <w:rPr>
          <w:rFonts w:ascii="Arial" w:hAnsi="Arial" w:cs="Arial"/>
          <w:sz w:val="24"/>
          <w:szCs w:val="24"/>
        </w:rPr>
        <w:t xml:space="preserve">On heterogeneity in </w:t>
      </w:r>
      <w:proofErr w:type="spellStart"/>
      <w:r>
        <w:rPr>
          <w:rFonts w:ascii="Arial" w:hAnsi="Arial" w:cs="Arial"/>
          <w:sz w:val="24"/>
          <w:szCs w:val="24"/>
        </w:rPr>
        <w:t>cI</w:t>
      </w:r>
      <w:proofErr w:type="spellEnd"/>
      <w:r>
        <w:rPr>
          <w:rFonts w:ascii="Arial" w:hAnsi="Arial" w:cs="Arial"/>
          <w:sz w:val="24"/>
          <w:szCs w:val="24"/>
        </w:rPr>
        <w:t xml:space="preserve"> strain of Tribolium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Tribolium</w:t>
      </w:r>
      <w:r w:rsidR="006618E3">
        <w:rPr>
          <w:rFonts w:ascii="Arial" w:hAnsi="Arial" w:cs="Arial"/>
          <w:sz w:val="24"/>
          <w:szCs w:val="24"/>
        </w:rPr>
        <w:t xml:space="preserve"> </w:t>
      </w:r>
      <w:r>
        <w:rPr>
          <w:rFonts w:ascii="Arial" w:hAnsi="Arial" w:cs="Arial"/>
          <w:sz w:val="24"/>
          <w:szCs w:val="24"/>
        </w:rPr>
        <w:t>Information Bulletin.</w:t>
      </w:r>
      <w:proofErr w:type="gramEnd"/>
      <w:r>
        <w:rPr>
          <w:rFonts w:ascii="Arial" w:hAnsi="Arial" w:cs="Arial"/>
          <w:sz w:val="24"/>
          <w:szCs w:val="24"/>
        </w:rPr>
        <w:t xml:space="preserve"> </w:t>
      </w:r>
      <w:proofErr w:type="gramStart"/>
      <w:r>
        <w:rPr>
          <w:rFonts w:ascii="Arial" w:hAnsi="Arial" w:cs="Arial"/>
          <w:sz w:val="24"/>
          <w:szCs w:val="24"/>
        </w:rPr>
        <w:t>19 :</w:t>
      </w:r>
      <w:proofErr w:type="gramEnd"/>
      <w:r>
        <w:rPr>
          <w:rFonts w:ascii="Arial" w:hAnsi="Arial" w:cs="Arial"/>
          <w:sz w:val="24"/>
          <w:szCs w:val="24"/>
        </w:rPr>
        <w:t xml:space="preserve"> 97-104.</w:t>
      </w:r>
    </w:p>
    <w:p w:rsidR="00AE5418" w:rsidRDefault="00AE5418" w:rsidP="006618E3">
      <w:pPr>
        <w:spacing w:before="240" w:after="0" w:line="240" w:lineRule="auto"/>
        <w:jc w:val="both"/>
        <w:rPr>
          <w:rFonts w:ascii="Arial" w:hAnsi="Arial" w:cs="Arial"/>
          <w:sz w:val="24"/>
          <w:szCs w:val="24"/>
        </w:rPr>
      </w:pPr>
      <w:proofErr w:type="spellStart"/>
      <w:r>
        <w:rPr>
          <w:rFonts w:ascii="Arial" w:hAnsi="Arial" w:cs="Arial"/>
          <w:sz w:val="24"/>
          <w:szCs w:val="24"/>
        </w:rPr>
        <w:t>Prus</w:t>
      </w:r>
      <w:proofErr w:type="spellEnd"/>
      <w:r>
        <w:rPr>
          <w:rFonts w:ascii="Arial" w:hAnsi="Arial" w:cs="Arial"/>
          <w:sz w:val="24"/>
          <w:szCs w:val="24"/>
        </w:rPr>
        <w:t xml:space="preserve"> M. 1989.  </w:t>
      </w:r>
      <w:proofErr w:type="gramStart"/>
      <w:r>
        <w:rPr>
          <w:rFonts w:ascii="Arial" w:hAnsi="Arial" w:cs="Arial"/>
          <w:sz w:val="24"/>
          <w:szCs w:val="24"/>
        </w:rPr>
        <w:t>Development time and survival in 6- and 7-instar groups of Tribolium</w:t>
      </w:r>
      <w:r w:rsidR="006618E3">
        <w:rPr>
          <w:rFonts w:ascii="Arial" w:hAnsi="Arial" w:cs="Arial"/>
          <w:sz w:val="24"/>
          <w:szCs w:val="24"/>
        </w:rPr>
        <w:t xml:space="preserve"> </w:t>
      </w:r>
      <w:proofErr w:type="spellStart"/>
      <w:r>
        <w:rPr>
          <w:rFonts w:ascii="Arial" w:hAnsi="Arial" w:cs="Arial"/>
          <w:sz w:val="24"/>
          <w:szCs w:val="24"/>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 xml:space="preserve"> and T. </w:t>
      </w:r>
      <w:proofErr w:type="spellStart"/>
      <w:r>
        <w:rPr>
          <w:rFonts w:ascii="Arial" w:hAnsi="Arial" w:cs="Arial"/>
          <w:sz w:val="24"/>
          <w:szCs w:val="24"/>
        </w:rPr>
        <w:t>confusum</w:t>
      </w:r>
      <w:proofErr w:type="spellEnd"/>
      <w:r>
        <w:rPr>
          <w:rFonts w:ascii="Arial" w:hAnsi="Arial" w:cs="Arial"/>
          <w:sz w:val="24"/>
          <w:szCs w:val="24"/>
        </w:rPr>
        <w:t xml:space="preserve"> Duval under the effect of </w:t>
      </w:r>
      <w:proofErr w:type="spellStart"/>
      <w:r>
        <w:rPr>
          <w:rFonts w:ascii="Arial" w:hAnsi="Arial" w:cs="Arial"/>
          <w:sz w:val="24"/>
          <w:szCs w:val="24"/>
        </w:rPr>
        <w:t>tricalcium</w:t>
      </w:r>
      <w:proofErr w:type="spellEnd"/>
      <w:r w:rsidR="006618E3">
        <w:rPr>
          <w:rFonts w:ascii="Arial" w:hAnsi="Arial" w:cs="Arial"/>
          <w:sz w:val="24"/>
          <w:szCs w:val="24"/>
        </w:rPr>
        <w:t xml:space="preserve"> </w:t>
      </w:r>
      <w:r>
        <w:rPr>
          <w:rFonts w:ascii="Arial" w:hAnsi="Arial" w:cs="Arial"/>
          <w:sz w:val="24"/>
          <w:szCs w:val="24"/>
        </w:rPr>
        <w:t>phosphate.</w:t>
      </w:r>
      <w:proofErr w:type="gramEnd"/>
      <w:r>
        <w:rPr>
          <w:rFonts w:ascii="Arial" w:hAnsi="Arial" w:cs="Arial"/>
          <w:sz w:val="24"/>
          <w:szCs w:val="24"/>
        </w:rPr>
        <w:t xml:space="preserve">  </w:t>
      </w:r>
      <w:proofErr w:type="gramStart"/>
      <w:r>
        <w:rPr>
          <w:rFonts w:ascii="Arial" w:hAnsi="Arial" w:cs="Arial"/>
          <w:sz w:val="24"/>
          <w:szCs w:val="24"/>
        </w:rPr>
        <w:t>Tribolium Information Bulletin.</w:t>
      </w:r>
      <w:proofErr w:type="gramEnd"/>
      <w:r>
        <w:rPr>
          <w:rFonts w:ascii="Arial" w:hAnsi="Arial" w:cs="Arial"/>
          <w:sz w:val="24"/>
          <w:szCs w:val="24"/>
        </w:rPr>
        <w:t xml:space="preserve"> </w:t>
      </w:r>
      <w:proofErr w:type="gramStart"/>
      <w:r>
        <w:rPr>
          <w:rFonts w:ascii="Arial" w:hAnsi="Arial" w:cs="Arial"/>
          <w:sz w:val="24"/>
          <w:szCs w:val="24"/>
        </w:rPr>
        <w:t>29 :</w:t>
      </w:r>
      <w:proofErr w:type="gramEnd"/>
      <w:r>
        <w:rPr>
          <w:rFonts w:ascii="Arial" w:hAnsi="Arial" w:cs="Arial"/>
          <w:sz w:val="24"/>
          <w:szCs w:val="24"/>
        </w:rPr>
        <w:t xml:space="preserve"> 85-94.</w:t>
      </w:r>
    </w:p>
    <w:p w:rsidR="00287035" w:rsidRDefault="00AE5418" w:rsidP="006618E3">
      <w:pPr>
        <w:spacing w:before="240" w:after="0" w:line="240" w:lineRule="auto"/>
        <w:jc w:val="both"/>
        <w:rPr>
          <w:rFonts w:ascii="Arial" w:hAnsi="Arial" w:cs="Arial"/>
          <w:sz w:val="24"/>
          <w:szCs w:val="24"/>
        </w:rPr>
      </w:pPr>
      <w:proofErr w:type="spellStart"/>
      <w:r>
        <w:rPr>
          <w:rFonts w:ascii="Arial" w:hAnsi="Arial" w:cs="Arial"/>
          <w:sz w:val="24"/>
          <w:szCs w:val="24"/>
        </w:rPr>
        <w:t>Prus</w:t>
      </w:r>
      <w:proofErr w:type="spellEnd"/>
      <w:r>
        <w:rPr>
          <w:rFonts w:ascii="Arial" w:hAnsi="Arial" w:cs="Arial"/>
          <w:sz w:val="24"/>
          <w:szCs w:val="24"/>
        </w:rPr>
        <w:t xml:space="preserve"> T., </w:t>
      </w:r>
      <w:proofErr w:type="spellStart"/>
      <w:r>
        <w:rPr>
          <w:rFonts w:ascii="Arial" w:hAnsi="Arial" w:cs="Arial"/>
          <w:sz w:val="24"/>
          <w:szCs w:val="24"/>
        </w:rPr>
        <w:t>Bijok</w:t>
      </w:r>
      <w:proofErr w:type="spellEnd"/>
      <w:r>
        <w:rPr>
          <w:rFonts w:ascii="Arial" w:hAnsi="Arial" w:cs="Arial"/>
          <w:sz w:val="24"/>
          <w:szCs w:val="24"/>
        </w:rPr>
        <w:t xml:space="preserve"> P., </w:t>
      </w:r>
      <w:proofErr w:type="spellStart"/>
      <w:r>
        <w:rPr>
          <w:rFonts w:ascii="Arial" w:hAnsi="Arial" w:cs="Arial"/>
          <w:sz w:val="24"/>
          <w:szCs w:val="24"/>
        </w:rPr>
        <w:t>Prus</w:t>
      </w:r>
      <w:proofErr w:type="spellEnd"/>
      <w:r>
        <w:rPr>
          <w:rFonts w:ascii="Arial" w:hAnsi="Arial" w:cs="Arial"/>
          <w:sz w:val="24"/>
          <w:szCs w:val="24"/>
        </w:rPr>
        <w:t xml:space="preserve"> M. 1988 – variation of fecundity and hatchability in strains: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w:t>
      </w:r>
      <w:r w:rsidR="00287035">
        <w:rPr>
          <w:rFonts w:ascii="Arial" w:hAnsi="Arial" w:cs="Arial"/>
          <w:sz w:val="24"/>
          <w:szCs w:val="24"/>
        </w:rPr>
        <w:t xml:space="preserve"> </w:t>
      </w:r>
      <w:proofErr w:type="spellStart"/>
      <w:r w:rsidR="00287035">
        <w:rPr>
          <w:rFonts w:ascii="Arial" w:hAnsi="Arial" w:cs="Arial"/>
          <w:sz w:val="24"/>
          <w:szCs w:val="24"/>
        </w:rPr>
        <w:t>cI</w:t>
      </w:r>
      <w:proofErr w:type="spellEnd"/>
      <w:r w:rsidR="00287035">
        <w:rPr>
          <w:rFonts w:ascii="Arial" w:hAnsi="Arial" w:cs="Arial"/>
          <w:sz w:val="24"/>
          <w:szCs w:val="24"/>
        </w:rPr>
        <w:t xml:space="preserve"> and T. </w:t>
      </w:r>
      <w:proofErr w:type="spellStart"/>
      <w:r w:rsidR="00287035">
        <w:rPr>
          <w:rFonts w:ascii="Arial" w:hAnsi="Arial" w:cs="Arial"/>
          <w:sz w:val="24"/>
          <w:szCs w:val="24"/>
        </w:rPr>
        <w:t>confusum</w:t>
      </w:r>
      <w:proofErr w:type="spellEnd"/>
      <w:r w:rsidR="00287035">
        <w:rPr>
          <w:rFonts w:ascii="Arial" w:hAnsi="Arial" w:cs="Arial"/>
          <w:sz w:val="24"/>
          <w:szCs w:val="24"/>
        </w:rPr>
        <w:t xml:space="preserve"> Duval </w:t>
      </w:r>
      <w:proofErr w:type="spellStart"/>
      <w:r w:rsidR="00287035">
        <w:rPr>
          <w:rFonts w:ascii="Arial" w:hAnsi="Arial" w:cs="Arial"/>
          <w:sz w:val="24"/>
          <w:szCs w:val="24"/>
        </w:rPr>
        <w:t>bIV</w:t>
      </w:r>
      <w:proofErr w:type="spellEnd"/>
      <w:r w:rsidR="00287035">
        <w:rPr>
          <w:rFonts w:ascii="Arial" w:hAnsi="Arial" w:cs="Arial"/>
          <w:sz w:val="24"/>
          <w:szCs w:val="24"/>
        </w:rPr>
        <w:t xml:space="preserve">.  </w:t>
      </w:r>
      <w:proofErr w:type="gramStart"/>
      <w:r w:rsidR="00287035">
        <w:rPr>
          <w:rFonts w:ascii="Arial" w:hAnsi="Arial" w:cs="Arial"/>
          <w:sz w:val="24"/>
          <w:szCs w:val="24"/>
        </w:rPr>
        <w:t>Tribolium</w:t>
      </w:r>
      <w:r w:rsidR="006618E3">
        <w:rPr>
          <w:rFonts w:ascii="Arial" w:hAnsi="Arial" w:cs="Arial"/>
          <w:sz w:val="24"/>
          <w:szCs w:val="24"/>
        </w:rPr>
        <w:t xml:space="preserve"> </w:t>
      </w:r>
      <w:r w:rsidR="00287035">
        <w:rPr>
          <w:rFonts w:ascii="Arial" w:hAnsi="Arial" w:cs="Arial"/>
          <w:sz w:val="24"/>
          <w:szCs w:val="24"/>
        </w:rPr>
        <w:t>Information Bulletin.</w:t>
      </w:r>
      <w:proofErr w:type="gramEnd"/>
      <w:r w:rsidR="00287035">
        <w:rPr>
          <w:rFonts w:ascii="Arial" w:hAnsi="Arial" w:cs="Arial"/>
          <w:sz w:val="24"/>
          <w:szCs w:val="24"/>
        </w:rPr>
        <w:t xml:space="preserve"> 28, 67-75.</w:t>
      </w:r>
    </w:p>
    <w:p w:rsidR="00287035" w:rsidRDefault="00287035" w:rsidP="006618E3">
      <w:pPr>
        <w:spacing w:before="240" w:after="0" w:line="240" w:lineRule="auto"/>
        <w:jc w:val="both"/>
        <w:rPr>
          <w:rFonts w:ascii="Arial" w:hAnsi="Arial" w:cs="Arial"/>
          <w:sz w:val="24"/>
          <w:szCs w:val="24"/>
        </w:rPr>
      </w:pPr>
      <w:r>
        <w:rPr>
          <w:rFonts w:ascii="Arial" w:hAnsi="Arial" w:cs="Arial"/>
          <w:sz w:val="24"/>
          <w:szCs w:val="24"/>
        </w:rPr>
        <w:t xml:space="preserve">Simpson G.G., Roe A., </w:t>
      </w:r>
      <w:proofErr w:type="spellStart"/>
      <w:r>
        <w:rPr>
          <w:rFonts w:ascii="Arial" w:hAnsi="Arial" w:cs="Arial"/>
          <w:sz w:val="24"/>
          <w:szCs w:val="24"/>
        </w:rPr>
        <w:t>Lewontin</w:t>
      </w:r>
      <w:proofErr w:type="spellEnd"/>
      <w:r>
        <w:rPr>
          <w:rFonts w:ascii="Arial" w:hAnsi="Arial" w:cs="Arial"/>
          <w:sz w:val="24"/>
          <w:szCs w:val="24"/>
        </w:rPr>
        <w:t xml:space="preserve"> R. C. 1960 – Quantitative zoology.  Harcourt, Brace</w:t>
      </w:r>
      <w:r w:rsidR="006618E3">
        <w:rPr>
          <w:rFonts w:ascii="Arial" w:hAnsi="Arial" w:cs="Arial"/>
          <w:sz w:val="24"/>
          <w:szCs w:val="24"/>
        </w:rPr>
        <w:t xml:space="preserve"> </w:t>
      </w:r>
      <w:proofErr w:type="gramStart"/>
      <w:r>
        <w:rPr>
          <w:rFonts w:ascii="Arial" w:hAnsi="Arial" w:cs="Arial"/>
          <w:sz w:val="24"/>
          <w:szCs w:val="24"/>
        </w:rPr>
        <w:t>and  World</w:t>
      </w:r>
      <w:proofErr w:type="gramEnd"/>
      <w:r>
        <w:rPr>
          <w:rFonts w:ascii="Arial" w:hAnsi="Arial" w:cs="Arial"/>
          <w:sz w:val="24"/>
          <w:szCs w:val="24"/>
        </w:rPr>
        <w:t>, Inc. New York-Chicago-</w:t>
      </w:r>
      <w:proofErr w:type="spellStart"/>
      <w:r>
        <w:rPr>
          <w:rFonts w:ascii="Arial" w:hAnsi="Arial" w:cs="Arial"/>
          <w:sz w:val="24"/>
          <w:szCs w:val="24"/>
        </w:rPr>
        <w:t>Sar</w:t>
      </w:r>
      <w:proofErr w:type="spellEnd"/>
      <w:r>
        <w:rPr>
          <w:rFonts w:ascii="Arial" w:hAnsi="Arial" w:cs="Arial"/>
          <w:sz w:val="24"/>
          <w:szCs w:val="24"/>
        </w:rPr>
        <w:t xml:space="preserve"> Francisco-Atlanta, pp. 440</w:t>
      </w:r>
    </w:p>
    <w:p w:rsidR="00287035" w:rsidRDefault="00287035" w:rsidP="00A2466D">
      <w:pPr>
        <w:spacing w:before="240" w:after="0" w:line="240" w:lineRule="auto"/>
        <w:rPr>
          <w:rFonts w:ascii="Arial" w:hAnsi="Arial" w:cs="Arial"/>
          <w:sz w:val="24"/>
          <w:szCs w:val="24"/>
        </w:rPr>
      </w:pPr>
      <w:r>
        <w:rPr>
          <w:rFonts w:ascii="Arial" w:hAnsi="Arial" w:cs="Arial"/>
          <w:sz w:val="24"/>
          <w:szCs w:val="24"/>
        </w:rPr>
        <w:t xml:space="preserve"> EXPLANATIONS TO FIGURES</w:t>
      </w:r>
    </w:p>
    <w:p w:rsidR="00287035" w:rsidRDefault="00287035" w:rsidP="00A2466D">
      <w:pPr>
        <w:spacing w:before="240" w:after="0" w:line="240" w:lineRule="auto"/>
        <w:rPr>
          <w:rFonts w:ascii="Arial" w:hAnsi="Arial" w:cs="Arial"/>
          <w:sz w:val="24"/>
          <w:szCs w:val="24"/>
        </w:rPr>
      </w:pPr>
      <w:proofErr w:type="gramStart"/>
      <w:r>
        <w:rPr>
          <w:rFonts w:ascii="Arial" w:hAnsi="Arial" w:cs="Arial"/>
          <w:sz w:val="24"/>
          <w:szCs w:val="24"/>
        </w:rPr>
        <w:t>Fig. 1.</w:t>
      </w:r>
      <w:proofErr w:type="gramEnd"/>
      <w:r>
        <w:rPr>
          <w:rFonts w:ascii="Arial" w:hAnsi="Arial" w:cs="Arial"/>
          <w:sz w:val="24"/>
          <w:szCs w:val="24"/>
        </w:rPr>
        <w:t xml:space="preserve">  The effect of various concentration of </w:t>
      </w:r>
      <w:proofErr w:type="spellStart"/>
      <w:r>
        <w:rPr>
          <w:rFonts w:ascii="Arial" w:hAnsi="Arial" w:cs="Arial"/>
          <w:sz w:val="24"/>
          <w:szCs w:val="24"/>
        </w:rPr>
        <w:t>tricalcium</w:t>
      </w:r>
      <w:proofErr w:type="spellEnd"/>
      <w:r>
        <w:rPr>
          <w:rFonts w:ascii="Arial" w:hAnsi="Arial" w:cs="Arial"/>
          <w:sz w:val="24"/>
          <w:szCs w:val="24"/>
        </w:rPr>
        <w:t xml:space="preserve"> phosphate on fecundity of</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strain 1 – concentration 0.5%, 2 – 1.0%, </w:t>
      </w:r>
      <w:r>
        <w:rPr>
          <w:rFonts w:ascii="Arial" w:hAnsi="Arial" w:cs="Arial"/>
          <w:sz w:val="24"/>
          <w:szCs w:val="24"/>
        </w:rPr>
        <w:br/>
      </w:r>
      <w:r>
        <w:rPr>
          <w:rFonts w:ascii="Arial" w:hAnsi="Arial" w:cs="Arial"/>
          <w:sz w:val="24"/>
          <w:szCs w:val="24"/>
        </w:rPr>
        <w:lastRenderedPageBreak/>
        <w:tab/>
      </w:r>
      <w:r>
        <w:rPr>
          <w:rFonts w:ascii="Arial" w:hAnsi="Arial" w:cs="Arial"/>
          <w:sz w:val="24"/>
          <w:szCs w:val="24"/>
        </w:rPr>
        <w:tab/>
        <w:t>3-1.5%, 4 – control, 5 – 0.5% ---- C.  6 – 1.0% ---- C</w:t>
      </w:r>
      <w:proofErr w:type="gramStart"/>
      <w:r>
        <w:rPr>
          <w:rFonts w:ascii="Arial" w:hAnsi="Arial" w:cs="Arial"/>
          <w:sz w:val="24"/>
          <w:szCs w:val="24"/>
        </w:rPr>
        <w:t>.</w:t>
      </w:r>
      <w:proofErr w:type="gramEnd"/>
      <w:r>
        <w:rPr>
          <w:rFonts w:ascii="Arial" w:hAnsi="Arial" w:cs="Arial"/>
          <w:sz w:val="24"/>
          <w:szCs w:val="24"/>
        </w:rPr>
        <w:br/>
        <w:t xml:space="preserve">Fig. 2.  </w:t>
      </w:r>
      <w:proofErr w:type="gramStart"/>
      <w:r>
        <w:rPr>
          <w:rFonts w:ascii="Arial" w:hAnsi="Arial" w:cs="Arial"/>
          <w:sz w:val="24"/>
          <w:szCs w:val="24"/>
        </w:rPr>
        <w:t xml:space="preserve">The effect of various concentration of </w:t>
      </w:r>
      <w:proofErr w:type="spellStart"/>
      <w:r>
        <w:rPr>
          <w:rFonts w:ascii="Arial" w:hAnsi="Arial" w:cs="Arial"/>
          <w:sz w:val="24"/>
          <w:szCs w:val="24"/>
        </w:rPr>
        <w:t>tricalcium</w:t>
      </w:r>
      <w:proofErr w:type="spellEnd"/>
      <w:r>
        <w:rPr>
          <w:rFonts w:ascii="Arial" w:hAnsi="Arial" w:cs="Arial"/>
          <w:sz w:val="24"/>
          <w:szCs w:val="24"/>
        </w:rPr>
        <w:t xml:space="preserve"> phosphate on hatchability of</w:t>
      </w:r>
      <w:r>
        <w:rPr>
          <w:rFonts w:ascii="Arial" w:hAnsi="Arial" w:cs="Arial"/>
          <w:sz w:val="24"/>
          <w:szCs w:val="24"/>
        </w:rPr>
        <w:br/>
      </w:r>
      <w:r w:rsidR="006618E3">
        <w:rPr>
          <w:rFonts w:ascii="Arial" w:hAnsi="Arial" w:cs="Arial"/>
          <w:sz w:val="24"/>
          <w:szCs w:val="24"/>
        </w:rPr>
        <w:t xml:space="preserve"> </w:t>
      </w:r>
      <w:r w:rsidR="006618E3">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Hbst</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strain.</w:t>
      </w:r>
      <w:proofErr w:type="gramEnd"/>
      <w:r w:rsidR="006618E3">
        <w:rPr>
          <w:rFonts w:ascii="Arial" w:hAnsi="Arial" w:cs="Arial"/>
          <w:sz w:val="24"/>
          <w:szCs w:val="24"/>
        </w:rPr>
        <w:br/>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Explanations – as in Fig. 1.</w:t>
      </w:r>
      <w:proofErr w:type="gramEnd"/>
    </w:p>
    <w:p w:rsidR="00AD6777" w:rsidRDefault="00AD6777" w:rsidP="00A2466D">
      <w:pPr>
        <w:spacing w:before="240" w:after="0" w:line="240" w:lineRule="auto"/>
        <w:rPr>
          <w:rFonts w:ascii="Arial" w:hAnsi="Arial" w:cs="Arial"/>
          <w:sz w:val="24"/>
          <w:szCs w:val="24"/>
        </w:rPr>
      </w:pPr>
      <w:proofErr w:type="gramStart"/>
      <w:r>
        <w:rPr>
          <w:rFonts w:ascii="Arial" w:hAnsi="Arial" w:cs="Arial"/>
          <w:sz w:val="24"/>
          <w:szCs w:val="24"/>
        </w:rPr>
        <w:t>Fig. 3.</w:t>
      </w:r>
      <w:proofErr w:type="gramEnd"/>
      <w:r>
        <w:rPr>
          <w:rFonts w:ascii="Arial" w:hAnsi="Arial" w:cs="Arial"/>
          <w:sz w:val="24"/>
          <w:szCs w:val="24"/>
        </w:rPr>
        <w:t xml:space="preserve">  </w:t>
      </w:r>
      <w:proofErr w:type="gramStart"/>
      <w:r>
        <w:rPr>
          <w:rFonts w:ascii="Arial" w:hAnsi="Arial" w:cs="Arial"/>
          <w:sz w:val="24"/>
          <w:szCs w:val="24"/>
        </w:rPr>
        <w:t xml:space="preserve">The effect of various concentration of </w:t>
      </w:r>
      <w:proofErr w:type="spellStart"/>
      <w:r>
        <w:rPr>
          <w:rFonts w:ascii="Arial" w:hAnsi="Arial" w:cs="Arial"/>
          <w:sz w:val="24"/>
          <w:szCs w:val="24"/>
        </w:rPr>
        <w:t>tricalcium</w:t>
      </w:r>
      <w:proofErr w:type="spellEnd"/>
      <w:r>
        <w:rPr>
          <w:rFonts w:ascii="Arial" w:hAnsi="Arial" w:cs="Arial"/>
          <w:sz w:val="24"/>
          <w:szCs w:val="24"/>
        </w:rPr>
        <w:t xml:space="preserve"> phosphate on fecundity of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Duval </w:t>
      </w:r>
      <w:proofErr w:type="spellStart"/>
      <w:r>
        <w:rPr>
          <w:rFonts w:ascii="Arial" w:hAnsi="Arial" w:cs="Arial"/>
          <w:sz w:val="24"/>
          <w:szCs w:val="24"/>
        </w:rPr>
        <w:t>bIV</w:t>
      </w:r>
      <w:proofErr w:type="spellEnd"/>
      <w:r>
        <w:rPr>
          <w:rFonts w:ascii="Arial" w:hAnsi="Arial" w:cs="Arial"/>
          <w:sz w:val="24"/>
          <w:szCs w:val="24"/>
        </w:rPr>
        <w:t xml:space="preserve"> strain.</w:t>
      </w:r>
      <w:proofErr w:type="gramEnd"/>
      <w:r w:rsidR="006618E3">
        <w:rPr>
          <w:rFonts w:ascii="Arial" w:hAnsi="Arial" w:cs="Arial"/>
          <w:sz w:val="24"/>
          <w:szCs w:val="24"/>
        </w:rPr>
        <w:br/>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Explanations – as in Fig.1.</w:t>
      </w:r>
      <w:proofErr w:type="gramEnd"/>
    </w:p>
    <w:p w:rsidR="00AD6777" w:rsidRDefault="00AD6777" w:rsidP="00A2466D">
      <w:pPr>
        <w:spacing w:before="240" w:after="0" w:line="240" w:lineRule="auto"/>
        <w:rPr>
          <w:rFonts w:ascii="Arial" w:hAnsi="Arial" w:cs="Arial"/>
          <w:sz w:val="24"/>
          <w:szCs w:val="24"/>
        </w:rPr>
      </w:pPr>
      <w:proofErr w:type="gramStart"/>
      <w:r>
        <w:rPr>
          <w:rFonts w:ascii="Arial" w:hAnsi="Arial" w:cs="Arial"/>
          <w:sz w:val="24"/>
          <w:szCs w:val="24"/>
        </w:rPr>
        <w:t>Fig. 4.</w:t>
      </w:r>
      <w:proofErr w:type="gramEnd"/>
      <w:r>
        <w:rPr>
          <w:rFonts w:ascii="Arial" w:hAnsi="Arial" w:cs="Arial"/>
          <w:sz w:val="24"/>
          <w:szCs w:val="24"/>
        </w:rPr>
        <w:t xml:space="preserve">  The effect of various concentration of </w:t>
      </w:r>
      <w:proofErr w:type="spellStart"/>
      <w:proofErr w:type="gramStart"/>
      <w:r>
        <w:rPr>
          <w:rFonts w:ascii="Arial" w:hAnsi="Arial" w:cs="Arial"/>
          <w:sz w:val="24"/>
          <w:szCs w:val="24"/>
        </w:rPr>
        <w:t>tricalcium</w:t>
      </w:r>
      <w:proofErr w:type="spellEnd"/>
      <w:r>
        <w:rPr>
          <w:rFonts w:ascii="Arial" w:hAnsi="Arial" w:cs="Arial"/>
          <w:sz w:val="24"/>
          <w:szCs w:val="24"/>
        </w:rPr>
        <w:t xml:space="preserve">  phosphate</w:t>
      </w:r>
      <w:proofErr w:type="gramEnd"/>
      <w:r>
        <w:rPr>
          <w:rFonts w:ascii="Arial" w:hAnsi="Arial" w:cs="Arial"/>
          <w:sz w:val="24"/>
          <w:szCs w:val="24"/>
        </w:rPr>
        <w:t xml:space="preserve"> on hatchability of</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Duval </w:t>
      </w:r>
      <w:proofErr w:type="spellStart"/>
      <w:r>
        <w:rPr>
          <w:rFonts w:ascii="Arial" w:hAnsi="Arial" w:cs="Arial"/>
          <w:sz w:val="24"/>
          <w:szCs w:val="24"/>
        </w:rPr>
        <w:t>bIV</w:t>
      </w:r>
      <w:proofErr w:type="spellEnd"/>
      <w:r>
        <w:rPr>
          <w:rFonts w:ascii="Arial" w:hAnsi="Arial" w:cs="Arial"/>
          <w:sz w:val="24"/>
          <w:szCs w:val="24"/>
        </w:rPr>
        <w:t xml:space="preserve"> strain.</w:t>
      </w:r>
      <w:r w:rsidR="006618E3">
        <w:rPr>
          <w:rFonts w:ascii="Arial" w:hAnsi="Arial" w:cs="Arial"/>
          <w:sz w:val="24"/>
          <w:szCs w:val="24"/>
        </w:rPr>
        <w:br/>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Explanations – as in Fig. 1.</w:t>
      </w:r>
      <w:proofErr w:type="gramEnd"/>
    </w:p>
    <w:p w:rsidR="00AD6777" w:rsidRDefault="00AD6777" w:rsidP="00A2466D">
      <w:pPr>
        <w:spacing w:before="240" w:after="0" w:line="240" w:lineRule="auto"/>
        <w:rPr>
          <w:rFonts w:ascii="Arial" w:hAnsi="Arial" w:cs="Arial"/>
          <w:sz w:val="24"/>
          <w:szCs w:val="24"/>
          <w:u w:val="single"/>
        </w:rPr>
      </w:pPr>
      <w:r>
        <w:rPr>
          <w:rFonts w:ascii="Arial" w:hAnsi="Arial" w:cs="Arial"/>
          <w:sz w:val="24"/>
          <w:szCs w:val="24"/>
        </w:rPr>
        <w:br/>
      </w:r>
      <w:proofErr w:type="gramStart"/>
      <w:r>
        <w:rPr>
          <w:rFonts w:ascii="Arial" w:hAnsi="Arial" w:cs="Arial"/>
          <w:sz w:val="24"/>
          <w:szCs w:val="24"/>
        </w:rPr>
        <w:t>Table 1.</w:t>
      </w:r>
      <w:proofErr w:type="gramEnd"/>
      <w:r>
        <w:rPr>
          <w:rFonts w:ascii="Arial" w:hAnsi="Arial" w:cs="Arial"/>
          <w:sz w:val="24"/>
          <w:szCs w:val="24"/>
        </w:rPr>
        <w:t xml:space="preserve">  </w:t>
      </w:r>
      <w:proofErr w:type="gramStart"/>
      <w:r>
        <w:rPr>
          <w:rFonts w:ascii="Arial" w:hAnsi="Arial" w:cs="Arial"/>
          <w:sz w:val="24"/>
          <w:szCs w:val="24"/>
        </w:rPr>
        <w:t xml:space="preserve">Analysis of variance of fecundity in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u w:val="single"/>
        </w:rPr>
        <w:t xml:space="preserve"> </w:t>
      </w:r>
      <w:proofErr w:type="spellStart"/>
      <w:r>
        <w:rPr>
          <w:rFonts w:ascii="Arial" w:hAnsi="Arial" w:cs="Arial"/>
          <w:sz w:val="24"/>
          <w:szCs w:val="24"/>
          <w:u w:val="single"/>
        </w:rPr>
        <w:t>Hbst</w:t>
      </w:r>
      <w:proofErr w:type="spellEnd"/>
      <w:r>
        <w:rPr>
          <w:rFonts w:ascii="Arial" w:hAnsi="Arial" w:cs="Arial"/>
          <w:sz w:val="24"/>
          <w:szCs w:val="24"/>
          <w:u w:val="single"/>
        </w:rPr>
        <w:t>.</w:t>
      </w:r>
      <w:proofErr w:type="gramEnd"/>
      <w:r w:rsidR="008704B3">
        <w:rPr>
          <w:rFonts w:ascii="Arial" w:hAnsi="Arial" w:cs="Arial"/>
          <w:sz w:val="24"/>
          <w:szCs w:val="24"/>
          <w:u w:val="single"/>
        </w:rPr>
        <w:br/>
      </w:r>
    </w:p>
    <w:p w:rsidR="003F00BB" w:rsidRDefault="00AD6777" w:rsidP="00A2466D">
      <w:pPr>
        <w:spacing w:before="240" w:after="0" w:line="240" w:lineRule="auto"/>
        <w:rPr>
          <w:rFonts w:ascii="Arial" w:hAnsi="Arial" w:cs="Arial"/>
          <w:sz w:val="24"/>
          <w:szCs w:val="24"/>
        </w:rPr>
      </w:pPr>
      <w:proofErr w:type="gramStart"/>
      <w:r>
        <w:rPr>
          <w:rFonts w:ascii="Arial" w:hAnsi="Arial" w:cs="Arial"/>
          <w:sz w:val="24"/>
          <w:szCs w:val="24"/>
        </w:rPr>
        <w:t>Source of</w:t>
      </w:r>
      <w:r>
        <w:rPr>
          <w:rFonts w:ascii="Arial" w:hAnsi="Arial" w:cs="Arial"/>
          <w:sz w:val="24"/>
          <w:szCs w:val="24"/>
        </w:rPr>
        <w:tab/>
      </w:r>
      <w:r>
        <w:rPr>
          <w:rFonts w:ascii="Arial" w:hAnsi="Arial" w:cs="Arial"/>
          <w:sz w:val="24"/>
          <w:szCs w:val="24"/>
        </w:rPr>
        <w:tab/>
      </w:r>
      <w:r w:rsidR="003F00BB">
        <w:rPr>
          <w:rFonts w:ascii="Arial" w:hAnsi="Arial" w:cs="Arial"/>
          <w:sz w:val="24"/>
          <w:szCs w:val="24"/>
        </w:rPr>
        <w:t xml:space="preserve">   </w:t>
      </w:r>
      <w:r>
        <w:rPr>
          <w:rFonts w:ascii="Arial" w:hAnsi="Arial" w:cs="Arial"/>
          <w:sz w:val="24"/>
          <w:szCs w:val="24"/>
        </w:rPr>
        <w:t>Sum of</w:t>
      </w:r>
      <w:r>
        <w:rPr>
          <w:rFonts w:ascii="Arial" w:hAnsi="Arial" w:cs="Arial"/>
          <w:sz w:val="24"/>
          <w:szCs w:val="24"/>
        </w:rPr>
        <w:tab/>
        <w:t xml:space="preserve">     </w:t>
      </w:r>
      <w:proofErr w:type="spellStart"/>
      <w:r>
        <w:rPr>
          <w:rFonts w:ascii="Arial" w:hAnsi="Arial" w:cs="Arial"/>
          <w:sz w:val="24"/>
          <w:szCs w:val="24"/>
        </w:rPr>
        <w:t>d.f</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sidR="003F00BB">
        <w:rPr>
          <w:rFonts w:ascii="Arial" w:hAnsi="Arial" w:cs="Arial"/>
          <w:sz w:val="24"/>
          <w:szCs w:val="24"/>
        </w:rPr>
        <w:t xml:space="preserve">  </w:t>
      </w:r>
      <w:r>
        <w:rPr>
          <w:rFonts w:ascii="Arial" w:hAnsi="Arial" w:cs="Arial"/>
          <w:sz w:val="24"/>
          <w:szCs w:val="24"/>
        </w:rPr>
        <w:t>Mean</w:t>
      </w:r>
      <w:r>
        <w:rPr>
          <w:rFonts w:ascii="Arial" w:hAnsi="Arial" w:cs="Arial"/>
          <w:sz w:val="24"/>
          <w:szCs w:val="24"/>
        </w:rPr>
        <w:tab/>
      </w:r>
      <w:r w:rsidR="003F00BB">
        <w:rPr>
          <w:rFonts w:ascii="Arial" w:hAnsi="Arial" w:cs="Arial"/>
          <w:sz w:val="24"/>
          <w:szCs w:val="24"/>
        </w:rPr>
        <w:t xml:space="preserve">    </w:t>
      </w:r>
      <w:r>
        <w:rPr>
          <w:rFonts w:ascii="Arial" w:hAnsi="Arial" w:cs="Arial"/>
          <w:sz w:val="24"/>
          <w:szCs w:val="24"/>
        </w:rPr>
        <w:t xml:space="preserve">F        </w:t>
      </w:r>
      <w:r w:rsidR="003F00BB">
        <w:rPr>
          <w:rFonts w:ascii="Arial" w:hAnsi="Arial" w:cs="Arial"/>
          <w:sz w:val="24"/>
          <w:szCs w:val="24"/>
        </w:rPr>
        <w:t xml:space="preserve">   </w:t>
      </w:r>
      <w:r>
        <w:rPr>
          <w:rFonts w:ascii="Arial" w:hAnsi="Arial" w:cs="Arial"/>
          <w:sz w:val="24"/>
          <w:szCs w:val="24"/>
        </w:rPr>
        <w:t xml:space="preserve">   </w:t>
      </w:r>
      <w:r w:rsidR="003F00BB">
        <w:rPr>
          <w:rFonts w:ascii="Arial" w:hAnsi="Arial" w:cs="Arial"/>
          <w:sz w:val="24"/>
          <w:szCs w:val="24"/>
        </w:rPr>
        <w:t xml:space="preserve">  </w:t>
      </w:r>
      <w:r>
        <w:rPr>
          <w:rFonts w:ascii="Arial" w:hAnsi="Arial" w:cs="Arial"/>
          <w:sz w:val="24"/>
          <w:szCs w:val="24"/>
        </w:rPr>
        <w:t xml:space="preserve">  P</w:t>
      </w:r>
      <w:r>
        <w:rPr>
          <w:rFonts w:ascii="Arial" w:hAnsi="Arial" w:cs="Arial"/>
          <w:sz w:val="24"/>
          <w:szCs w:val="24"/>
        </w:rPr>
        <w:br/>
        <w:t>variation</w:t>
      </w:r>
      <w:r>
        <w:rPr>
          <w:rFonts w:ascii="Arial" w:hAnsi="Arial" w:cs="Arial"/>
          <w:sz w:val="24"/>
          <w:szCs w:val="24"/>
        </w:rPr>
        <w:tab/>
      </w:r>
      <w:r>
        <w:rPr>
          <w:rFonts w:ascii="Arial" w:hAnsi="Arial" w:cs="Arial"/>
          <w:sz w:val="24"/>
          <w:szCs w:val="24"/>
        </w:rPr>
        <w:tab/>
      </w:r>
      <w:r w:rsidR="003F00BB">
        <w:rPr>
          <w:rFonts w:ascii="Arial" w:hAnsi="Arial" w:cs="Arial"/>
          <w:sz w:val="24"/>
          <w:szCs w:val="24"/>
        </w:rPr>
        <w:t xml:space="preserve">   </w:t>
      </w:r>
      <w:r>
        <w:rPr>
          <w:rFonts w:ascii="Arial" w:hAnsi="Arial" w:cs="Arial"/>
          <w:sz w:val="24"/>
          <w:szCs w:val="24"/>
        </w:rPr>
        <w:t>squares</w:t>
      </w:r>
      <w:r>
        <w:rPr>
          <w:rFonts w:ascii="Arial" w:hAnsi="Arial" w:cs="Arial"/>
          <w:sz w:val="24"/>
          <w:szCs w:val="24"/>
        </w:rPr>
        <w:tab/>
      </w:r>
      <w:r>
        <w:rPr>
          <w:rFonts w:ascii="Arial" w:hAnsi="Arial" w:cs="Arial"/>
          <w:sz w:val="24"/>
          <w:szCs w:val="24"/>
        </w:rPr>
        <w:tab/>
      </w:r>
      <w:r>
        <w:rPr>
          <w:rFonts w:ascii="Arial" w:hAnsi="Arial" w:cs="Arial"/>
          <w:sz w:val="24"/>
          <w:szCs w:val="24"/>
        </w:rPr>
        <w:tab/>
      </w:r>
      <w:r w:rsidR="003F00BB">
        <w:rPr>
          <w:rFonts w:ascii="Arial" w:hAnsi="Arial" w:cs="Arial"/>
          <w:sz w:val="24"/>
          <w:szCs w:val="24"/>
        </w:rPr>
        <w:t xml:space="preserve"> </w:t>
      </w:r>
      <w:r>
        <w:rPr>
          <w:rFonts w:ascii="Arial" w:hAnsi="Arial" w:cs="Arial"/>
          <w:sz w:val="24"/>
          <w:szCs w:val="24"/>
        </w:rPr>
        <w:t>square</w:t>
      </w:r>
    </w:p>
    <w:p w:rsidR="008704B3" w:rsidRDefault="003F00BB" w:rsidP="00A2466D">
      <w:pPr>
        <w:spacing w:before="240" w:after="0" w:line="240" w:lineRule="auto"/>
        <w:rPr>
          <w:rFonts w:ascii="Arial" w:hAnsi="Arial" w:cs="Arial"/>
          <w:sz w:val="24"/>
          <w:szCs w:val="24"/>
        </w:rPr>
      </w:pPr>
      <w:r>
        <w:rPr>
          <w:rFonts w:ascii="Arial" w:hAnsi="Arial" w:cs="Arial"/>
          <w:sz w:val="24"/>
          <w:szCs w:val="24"/>
        </w:rPr>
        <w:br/>
        <w:t>time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4219.3</w:t>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t xml:space="preserve">  421.9</w:t>
      </w:r>
      <w:r>
        <w:rPr>
          <w:rFonts w:ascii="Arial" w:hAnsi="Arial" w:cs="Arial"/>
          <w:sz w:val="24"/>
          <w:szCs w:val="24"/>
        </w:rPr>
        <w:tab/>
        <w:t>55.55</w:t>
      </w:r>
      <w:r>
        <w:rPr>
          <w:rFonts w:ascii="Arial" w:hAnsi="Arial" w:cs="Arial"/>
          <w:sz w:val="24"/>
          <w:szCs w:val="24"/>
        </w:rPr>
        <w:tab/>
      </w:r>
      <w:r>
        <w:rPr>
          <w:rFonts w:ascii="Arial" w:hAnsi="Arial" w:cs="Arial"/>
          <w:sz w:val="24"/>
          <w:szCs w:val="24"/>
        </w:rPr>
        <w:tab/>
        <w:t>0.00</w:t>
      </w:r>
      <w:r>
        <w:rPr>
          <w:rFonts w:ascii="Arial" w:hAnsi="Arial" w:cs="Arial"/>
          <w:sz w:val="24"/>
          <w:szCs w:val="24"/>
        </w:rPr>
        <w:br/>
        <w:t>concentration</w:t>
      </w:r>
      <w:r>
        <w:rPr>
          <w:rFonts w:ascii="Arial" w:hAnsi="Arial" w:cs="Arial"/>
          <w:sz w:val="24"/>
          <w:szCs w:val="24"/>
        </w:rPr>
        <w:tab/>
        <w:t xml:space="preserve">     7715.2</w:t>
      </w:r>
      <w:r>
        <w:rPr>
          <w:rFonts w:ascii="Arial" w:hAnsi="Arial" w:cs="Arial"/>
          <w:sz w:val="24"/>
          <w:szCs w:val="24"/>
        </w:rPr>
        <w:tab/>
        <w:t xml:space="preserve">       4</w:t>
      </w:r>
      <w:r>
        <w:rPr>
          <w:rFonts w:ascii="Arial" w:hAnsi="Arial" w:cs="Arial"/>
          <w:sz w:val="24"/>
          <w:szCs w:val="24"/>
        </w:rPr>
        <w:tab/>
        <w:t xml:space="preserve">           1928.8         263.95</w:t>
      </w:r>
      <w:r>
        <w:rPr>
          <w:rFonts w:ascii="Arial" w:hAnsi="Arial" w:cs="Arial"/>
          <w:sz w:val="24"/>
          <w:szCs w:val="24"/>
        </w:rPr>
        <w:tab/>
      </w:r>
      <w:r>
        <w:rPr>
          <w:rFonts w:ascii="Arial" w:hAnsi="Arial" w:cs="Arial"/>
          <w:sz w:val="24"/>
          <w:szCs w:val="24"/>
        </w:rPr>
        <w:tab/>
        <w:t>0.00</w:t>
      </w:r>
      <w:r>
        <w:rPr>
          <w:rFonts w:ascii="Arial" w:hAnsi="Arial" w:cs="Arial"/>
          <w:sz w:val="24"/>
          <w:szCs w:val="24"/>
        </w:rPr>
        <w:br/>
      </w:r>
      <w:proofErr w:type="spellStart"/>
      <w:r>
        <w:rPr>
          <w:rFonts w:ascii="Arial" w:hAnsi="Arial" w:cs="Arial"/>
          <w:sz w:val="24"/>
          <w:szCs w:val="24"/>
        </w:rPr>
        <w:t>instar</w:t>
      </w:r>
      <w:proofErr w:type="spellEnd"/>
      <w:r>
        <w:rPr>
          <w:rFonts w:ascii="Arial" w:hAnsi="Arial" w:cs="Arial"/>
          <w:sz w:val="24"/>
          <w:szCs w:val="24"/>
        </w:rPr>
        <w:t xml:space="preserve"> group</w:t>
      </w:r>
      <w:r>
        <w:rPr>
          <w:rFonts w:ascii="Arial" w:hAnsi="Arial" w:cs="Arial"/>
          <w:sz w:val="24"/>
          <w:szCs w:val="24"/>
        </w:rPr>
        <w:tab/>
      </w:r>
      <w:r>
        <w:rPr>
          <w:rFonts w:ascii="Arial" w:hAnsi="Arial" w:cs="Arial"/>
          <w:sz w:val="24"/>
          <w:szCs w:val="24"/>
        </w:rPr>
        <w:tab/>
        <w:t xml:space="preserve">       189.3</w:t>
      </w:r>
      <w:r>
        <w:rPr>
          <w:rFonts w:ascii="Arial" w:hAnsi="Arial" w:cs="Arial"/>
          <w:sz w:val="24"/>
          <w:szCs w:val="24"/>
        </w:rPr>
        <w:tab/>
        <w:t xml:space="preserve">       1</w:t>
      </w:r>
      <w:r>
        <w:rPr>
          <w:rFonts w:ascii="Arial" w:hAnsi="Arial" w:cs="Arial"/>
          <w:sz w:val="24"/>
          <w:szCs w:val="24"/>
        </w:rPr>
        <w:tab/>
      </w:r>
      <w:r>
        <w:rPr>
          <w:rFonts w:ascii="Arial" w:hAnsi="Arial" w:cs="Arial"/>
          <w:sz w:val="24"/>
          <w:szCs w:val="24"/>
        </w:rPr>
        <w:tab/>
        <w:t xml:space="preserve">  189.3</w:t>
      </w:r>
      <w:r>
        <w:rPr>
          <w:rFonts w:ascii="Arial" w:hAnsi="Arial" w:cs="Arial"/>
          <w:sz w:val="24"/>
          <w:szCs w:val="24"/>
        </w:rPr>
        <w:tab/>
        <w:t>24.93</w:t>
      </w:r>
      <w:r>
        <w:rPr>
          <w:rFonts w:ascii="Arial" w:hAnsi="Arial" w:cs="Arial"/>
          <w:sz w:val="24"/>
          <w:szCs w:val="24"/>
        </w:rPr>
        <w:tab/>
      </w:r>
      <w:r>
        <w:rPr>
          <w:rFonts w:ascii="Arial" w:hAnsi="Arial" w:cs="Arial"/>
          <w:sz w:val="24"/>
          <w:szCs w:val="24"/>
        </w:rPr>
        <w:tab/>
        <w:t>0.00</w:t>
      </w:r>
      <w:r w:rsidR="006618E3">
        <w:rPr>
          <w:rFonts w:ascii="Arial" w:hAnsi="Arial" w:cs="Arial"/>
          <w:sz w:val="24"/>
          <w:szCs w:val="24"/>
        </w:rPr>
        <w:br/>
      </w:r>
      <w:r>
        <w:rPr>
          <w:rFonts w:ascii="Arial" w:hAnsi="Arial" w:cs="Arial"/>
          <w:sz w:val="24"/>
          <w:szCs w:val="24"/>
        </w:rPr>
        <w:t>interaction:</w:t>
      </w:r>
      <w:r w:rsidR="006618E3">
        <w:rPr>
          <w:rFonts w:ascii="Arial" w:hAnsi="Arial" w:cs="Arial"/>
          <w:sz w:val="24"/>
          <w:szCs w:val="24"/>
        </w:rPr>
        <w:br/>
      </w:r>
      <w:r>
        <w:rPr>
          <w:rFonts w:ascii="Arial" w:hAnsi="Arial" w:cs="Arial"/>
          <w:sz w:val="24"/>
          <w:szCs w:val="24"/>
        </w:rPr>
        <w:t>time x concentration</w:t>
      </w:r>
      <w:r>
        <w:rPr>
          <w:rFonts w:ascii="Arial" w:hAnsi="Arial" w:cs="Arial"/>
          <w:sz w:val="24"/>
          <w:szCs w:val="24"/>
        </w:rPr>
        <w:tab/>
        <w:t xml:space="preserve">     1233.3</w:t>
      </w:r>
      <w:r>
        <w:rPr>
          <w:rFonts w:ascii="Arial" w:hAnsi="Arial" w:cs="Arial"/>
          <w:sz w:val="24"/>
          <w:szCs w:val="24"/>
        </w:rPr>
        <w:tab/>
        <w:t xml:space="preserve">     40                 30.8            4.06             0.00</w:t>
      </w:r>
      <w:r w:rsidR="006618E3">
        <w:rPr>
          <w:rFonts w:ascii="Arial" w:hAnsi="Arial" w:cs="Arial"/>
          <w:sz w:val="24"/>
          <w:szCs w:val="24"/>
        </w:rPr>
        <w:br/>
      </w:r>
      <w:r w:rsidR="00A00214">
        <w:rPr>
          <w:rFonts w:ascii="Arial" w:hAnsi="Arial" w:cs="Arial"/>
          <w:sz w:val="24"/>
          <w:szCs w:val="24"/>
        </w:rPr>
        <w:t>concentration x   )</w:t>
      </w:r>
      <w:r w:rsidR="00A00214">
        <w:rPr>
          <w:rFonts w:ascii="Arial" w:hAnsi="Arial" w:cs="Arial"/>
          <w:sz w:val="24"/>
          <w:szCs w:val="24"/>
        </w:rPr>
        <w:br/>
      </w:r>
      <w:proofErr w:type="spellStart"/>
      <w:r w:rsidR="00A00214">
        <w:rPr>
          <w:rFonts w:ascii="Arial" w:hAnsi="Arial" w:cs="Arial"/>
          <w:sz w:val="24"/>
          <w:szCs w:val="24"/>
        </w:rPr>
        <w:t>instar</w:t>
      </w:r>
      <w:proofErr w:type="spellEnd"/>
      <w:r w:rsidR="00A00214">
        <w:rPr>
          <w:rFonts w:ascii="Arial" w:hAnsi="Arial" w:cs="Arial"/>
          <w:sz w:val="24"/>
          <w:szCs w:val="24"/>
        </w:rPr>
        <w:t xml:space="preserve"> group        )           337.3            4                  84.3          11.10             0.00</w:t>
      </w:r>
      <w:r w:rsidR="006618E3">
        <w:rPr>
          <w:rFonts w:ascii="Arial" w:hAnsi="Arial" w:cs="Arial"/>
          <w:sz w:val="24"/>
          <w:szCs w:val="24"/>
        </w:rPr>
        <w:br/>
      </w:r>
      <w:r w:rsidR="00A00214">
        <w:rPr>
          <w:rFonts w:ascii="Arial" w:hAnsi="Arial" w:cs="Arial"/>
          <w:sz w:val="24"/>
          <w:szCs w:val="24"/>
        </w:rPr>
        <w:t>time x</w:t>
      </w:r>
      <w:r w:rsidR="008704B3">
        <w:rPr>
          <w:rFonts w:ascii="Arial" w:hAnsi="Arial" w:cs="Arial"/>
          <w:sz w:val="24"/>
          <w:szCs w:val="24"/>
        </w:rPr>
        <w:t xml:space="preserve"> </w:t>
      </w:r>
      <w:proofErr w:type="spellStart"/>
      <w:r w:rsidR="008704B3">
        <w:rPr>
          <w:rFonts w:ascii="Arial" w:hAnsi="Arial" w:cs="Arial"/>
          <w:sz w:val="24"/>
          <w:szCs w:val="24"/>
        </w:rPr>
        <w:t>instar</w:t>
      </w:r>
      <w:proofErr w:type="spellEnd"/>
      <w:r w:rsidR="008704B3">
        <w:rPr>
          <w:rFonts w:ascii="Arial" w:hAnsi="Arial" w:cs="Arial"/>
          <w:sz w:val="24"/>
          <w:szCs w:val="24"/>
        </w:rPr>
        <w:t xml:space="preserve">  ) </w:t>
      </w:r>
      <w:r w:rsidR="008704B3">
        <w:rPr>
          <w:rFonts w:ascii="Arial" w:hAnsi="Arial" w:cs="Arial"/>
          <w:sz w:val="24"/>
          <w:szCs w:val="24"/>
        </w:rPr>
        <w:br/>
        <w:t>group            )               1374.2          10                 137.4         18.09             0.00</w:t>
      </w:r>
      <w:r w:rsidR="006618E3">
        <w:rPr>
          <w:rFonts w:ascii="Arial" w:hAnsi="Arial" w:cs="Arial"/>
          <w:sz w:val="24"/>
          <w:szCs w:val="24"/>
        </w:rPr>
        <w:br/>
      </w:r>
      <w:r w:rsidR="008704B3">
        <w:rPr>
          <w:rFonts w:ascii="Arial" w:hAnsi="Arial" w:cs="Arial"/>
          <w:sz w:val="24"/>
          <w:szCs w:val="24"/>
        </w:rPr>
        <w:t xml:space="preserve">time x </w:t>
      </w:r>
      <w:proofErr w:type="spellStart"/>
      <w:r w:rsidR="008704B3">
        <w:rPr>
          <w:rFonts w:ascii="Arial" w:hAnsi="Arial" w:cs="Arial"/>
          <w:sz w:val="24"/>
          <w:szCs w:val="24"/>
        </w:rPr>
        <w:t>instar</w:t>
      </w:r>
      <w:proofErr w:type="spellEnd"/>
      <w:r w:rsidR="008704B3">
        <w:rPr>
          <w:rFonts w:ascii="Arial" w:hAnsi="Arial" w:cs="Arial"/>
          <w:sz w:val="24"/>
          <w:szCs w:val="24"/>
        </w:rPr>
        <w:t xml:space="preserve"> group x)</w:t>
      </w:r>
      <w:r w:rsidR="008704B3">
        <w:rPr>
          <w:rFonts w:ascii="Arial" w:hAnsi="Arial" w:cs="Arial"/>
          <w:sz w:val="24"/>
          <w:szCs w:val="24"/>
        </w:rPr>
        <w:br/>
        <w:t>concentration           )     400.2</w:t>
      </w:r>
      <w:r w:rsidR="008704B3">
        <w:rPr>
          <w:rFonts w:ascii="Arial" w:hAnsi="Arial" w:cs="Arial"/>
          <w:sz w:val="24"/>
          <w:szCs w:val="24"/>
        </w:rPr>
        <w:tab/>
        <w:t xml:space="preserve">     40                  10.0           1.32             0.00</w:t>
      </w:r>
    </w:p>
    <w:p w:rsidR="006618E3" w:rsidRDefault="008704B3" w:rsidP="00A2466D">
      <w:pPr>
        <w:spacing w:before="240" w:after="0" w:line="240" w:lineRule="auto"/>
        <w:rPr>
          <w:rFonts w:ascii="Arial" w:hAnsi="Arial" w:cs="Arial"/>
          <w:sz w:val="24"/>
          <w:szCs w:val="24"/>
        </w:rPr>
      </w:pPr>
      <w:proofErr w:type="gramStart"/>
      <w:r>
        <w:rPr>
          <w:rFonts w:ascii="Arial" w:hAnsi="Arial" w:cs="Arial"/>
          <w:sz w:val="24"/>
          <w:szCs w:val="24"/>
        </w:rPr>
        <w:t>deviations</w:t>
      </w:r>
      <w:proofErr w:type="gramEnd"/>
      <w:r>
        <w:rPr>
          <w:rFonts w:ascii="Arial" w:hAnsi="Arial" w:cs="Arial"/>
          <w:sz w:val="24"/>
          <w:szCs w:val="24"/>
        </w:rPr>
        <w:tab/>
      </w:r>
      <w:r>
        <w:rPr>
          <w:rFonts w:ascii="Arial" w:hAnsi="Arial" w:cs="Arial"/>
          <w:sz w:val="24"/>
          <w:szCs w:val="24"/>
        </w:rPr>
        <w:tab/>
        <w:t xml:space="preserve">     7519.2</w:t>
      </w:r>
      <w:r>
        <w:rPr>
          <w:rFonts w:ascii="Arial" w:hAnsi="Arial" w:cs="Arial"/>
          <w:sz w:val="24"/>
          <w:szCs w:val="24"/>
        </w:rPr>
        <w:tab/>
        <w:t xml:space="preserve">   990                    7.6</w:t>
      </w:r>
      <w:r w:rsidR="006618E3">
        <w:rPr>
          <w:rFonts w:ascii="Arial" w:hAnsi="Arial" w:cs="Arial"/>
          <w:sz w:val="24"/>
          <w:szCs w:val="24"/>
        </w:rPr>
        <w:br/>
      </w:r>
      <w:r>
        <w:rPr>
          <w:rFonts w:ascii="Arial" w:hAnsi="Arial" w:cs="Arial"/>
          <w:sz w:val="24"/>
          <w:szCs w:val="24"/>
        </w:rPr>
        <w:t>total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22988.0       1099</w:t>
      </w:r>
      <w:r w:rsidR="006618E3">
        <w:rPr>
          <w:rFonts w:ascii="Arial" w:hAnsi="Arial" w:cs="Arial"/>
          <w:sz w:val="24"/>
          <w:szCs w:val="24"/>
        </w:rPr>
        <w:br/>
      </w:r>
      <w:r>
        <w:rPr>
          <w:rFonts w:ascii="Arial" w:hAnsi="Arial" w:cs="Arial"/>
          <w:sz w:val="24"/>
          <w:szCs w:val="24"/>
        </w:rPr>
        <w:t>--------------------------------------------------------------------------------------------------------------------</w:t>
      </w:r>
      <w:r w:rsidR="00AD6777">
        <w:rPr>
          <w:rFonts w:ascii="Arial" w:hAnsi="Arial" w:cs="Arial"/>
          <w:sz w:val="24"/>
          <w:szCs w:val="24"/>
        </w:rPr>
        <w:br/>
      </w:r>
    </w:p>
    <w:p w:rsidR="00CD147D" w:rsidRDefault="008704B3" w:rsidP="00A2466D">
      <w:pPr>
        <w:spacing w:before="240" w:after="0" w:line="240" w:lineRule="auto"/>
        <w:rPr>
          <w:rFonts w:ascii="Arial" w:hAnsi="Arial" w:cs="Arial"/>
          <w:sz w:val="24"/>
          <w:szCs w:val="24"/>
        </w:rPr>
      </w:pPr>
      <w:r>
        <w:rPr>
          <w:rFonts w:ascii="Arial" w:hAnsi="Arial" w:cs="Arial"/>
          <w:sz w:val="24"/>
          <w:szCs w:val="24"/>
        </w:rPr>
        <w:t xml:space="preserve">Table 2 – Analysis of variance of fecundity in Tribolium </w:t>
      </w:r>
      <w:proofErr w:type="spellStart"/>
      <w:r>
        <w:rPr>
          <w:rFonts w:ascii="Arial" w:hAnsi="Arial" w:cs="Arial"/>
          <w:sz w:val="24"/>
          <w:szCs w:val="24"/>
        </w:rPr>
        <w:t>confusum</w:t>
      </w:r>
      <w:proofErr w:type="spellEnd"/>
      <w:r>
        <w:rPr>
          <w:rFonts w:ascii="Arial" w:hAnsi="Arial" w:cs="Arial"/>
          <w:sz w:val="24"/>
          <w:szCs w:val="24"/>
        </w:rPr>
        <w:t xml:space="preserve"> Duval.</w:t>
      </w:r>
      <w:r w:rsidR="006618E3">
        <w:rPr>
          <w:rFonts w:ascii="Arial" w:hAnsi="Arial" w:cs="Arial"/>
          <w:sz w:val="24"/>
          <w:szCs w:val="24"/>
        </w:rPr>
        <w:br/>
      </w:r>
      <w:r w:rsidR="00CD147D">
        <w:rPr>
          <w:rFonts w:ascii="Arial" w:hAnsi="Arial" w:cs="Arial"/>
          <w:sz w:val="24"/>
          <w:szCs w:val="24"/>
        </w:rPr>
        <w:t>----------------------------------------------------------------------------------------------------------------</w:t>
      </w:r>
      <w:r w:rsidR="00CD147D">
        <w:rPr>
          <w:rFonts w:ascii="Arial" w:hAnsi="Arial" w:cs="Arial"/>
          <w:sz w:val="24"/>
          <w:szCs w:val="24"/>
        </w:rPr>
        <w:br/>
        <w:t>Source of</w:t>
      </w:r>
      <w:r w:rsidR="00CD147D">
        <w:rPr>
          <w:rFonts w:ascii="Arial" w:hAnsi="Arial" w:cs="Arial"/>
          <w:sz w:val="24"/>
          <w:szCs w:val="24"/>
        </w:rPr>
        <w:tab/>
        <w:t xml:space="preserve">       </w:t>
      </w:r>
      <w:r w:rsidR="00CD147D">
        <w:rPr>
          <w:rFonts w:ascii="Arial" w:hAnsi="Arial" w:cs="Arial"/>
          <w:sz w:val="24"/>
          <w:szCs w:val="24"/>
        </w:rPr>
        <w:tab/>
        <w:t xml:space="preserve">Sum of              </w:t>
      </w:r>
      <w:proofErr w:type="spellStart"/>
      <w:r w:rsidR="00CD147D">
        <w:rPr>
          <w:rFonts w:ascii="Arial" w:hAnsi="Arial" w:cs="Arial"/>
          <w:sz w:val="24"/>
          <w:szCs w:val="24"/>
        </w:rPr>
        <w:t>d.f</w:t>
      </w:r>
      <w:proofErr w:type="spellEnd"/>
      <w:r w:rsidR="00CD147D">
        <w:rPr>
          <w:rFonts w:ascii="Arial" w:hAnsi="Arial" w:cs="Arial"/>
          <w:sz w:val="24"/>
          <w:szCs w:val="24"/>
        </w:rPr>
        <w:tab/>
        <w:t xml:space="preserve">          Mean</w:t>
      </w:r>
      <w:r w:rsidR="00CD147D">
        <w:rPr>
          <w:rFonts w:ascii="Arial" w:hAnsi="Arial" w:cs="Arial"/>
          <w:sz w:val="24"/>
          <w:szCs w:val="24"/>
        </w:rPr>
        <w:tab/>
        <w:t xml:space="preserve">           F   </w:t>
      </w:r>
      <w:r w:rsidR="00CD147D">
        <w:rPr>
          <w:rFonts w:ascii="Arial" w:hAnsi="Arial" w:cs="Arial"/>
          <w:sz w:val="24"/>
          <w:szCs w:val="24"/>
        </w:rPr>
        <w:tab/>
        <w:t xml:space="preserve">       P</w:t>
      </w:r>
      <w:r w:rsidR="00CD147D">
        <w:rPr>
          <w:rFonts w:ascii="Arial" w:hAnsi="Arial" w:cs="Arial"/>
          <w:sz w:val="24"/>
          <w:szCs w:val="24"/>
        </w:rPr>
        <w:br/>
        <w:t>variation</w:t>
      </w:r>
      <w:r w:rsidR="00CD147D">
        <w:rPr>
          <w:rFonts w:ascii="Arial" w:hAnsi="Arial" w:cs="Arial"/>
          <w:sz w:val="24"/>
          <w:szCs w:val="24"/>
        </w:rPr>
        <w:tab/>
        <w:t xml:space="preserve">      </w:t>
      </w:r>
      <w:r w:rsidR="00CD147D">
        <w:rPr>
          <w:rFonts w:ascii="Arial" w:hAnsi="Arial" w:cs="Arial"/>
          <w:sz w:val="24"/>
          <w:szCs w:val="24"/>
        </w:rPr>
        <w:tab/>
        <w:t>squares</w:t>
      </w:r>
      <w:r w:rsidR="00CD147D">
        <w:rPr>
          <w:rFonts w:ascii="Arial" w:hAnsi="Arial" w:cs="Arial"/>
          <w:sz w:val="24"/>
          <w:szCs w:val="24"/>
        </w:rPr>
        <w:tab/>
      </w:r>
      <w:r w:rsidR="00CD147D">
        <w:rPr>
          <w:rFonts w:ascii="Arial" w:hAnsi="Arial" w:cs="Arial"/>
          <w:sz w:val="24"/>
          <w:szCs w:val="24"/>
        </w:rPr>
        <w:tab/>
        <w:t xml:space="preserve">         square</w:t>
      </w:r>
      <w:r w:rsidR="00CD147D">
        <w:rPr>
          <w:rFonts w:ascii="Arial" w:hAnsi="Arial" w:cs="Arial"/>
          <w:sz w:val="24"/>
          <w:szCs w:val="24"/>
        </w:rPr>
        <w:br/>
        <w:t>----------------------------------------------------------------------------------------------------------------</w:t>
      </w:r>
    </w:p>
    <w:p w:rsidR="00C671C8" w:rsidRDefault="00CD147D" w:rsidP="00A2466D">
      <w:pPr>
        <w:spacing w:before="240" w:after="0" w:line="240" w:lineRule="auto"/>
        <w:rPr>
          <w:rFonts w:ascii="Arial" w:hAnsi="Arial" w:cs="Arial"/>
          <w:sz w:val="24"/>
          <w:szCs w:val="24"/>
        </w:rPr>
      </w:pPr>
      <w:r>
        <w:rPr>
          <w:rFonts w:ascii="Arial" w:hAnsi="Arial" w:cs="Arial"/>
          <w:sz w:val="24"/>
          <w:szCs w:val="24"/>
        </w:rPr>
        <w:t>Time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479.1              10</w:t>
      </w:r>
      <w:r>
        <w:rPr>
          <w:rFonts w:ascii="Arial" w:hAnsi="Arial" w:cs="Arial"/>
          <w:sz w:val="24"/>
          <w:szCs w:val="24"/>
        </w:rPr>
        <w:tab/>
      </w:r>
      <w:r>
        <w:rPr>
          <w:rFonts w:ascii="Arial" w:hAnsi="Arial" w:cs="Arial"/>
          <w:sz w:val="24"/>
          <w:szCs w:val="24"/>
        </w:rPr>
        <w:tab/>
        <w:t>47.9            10.07         0.00</w:t>
      </w:r>
      <w:r>
        <w:rPr>
          <w:rFonts w:ascii="Arial" w:hAnsi="Arial" w:cs="Arial"/>
          <w:sz w:val="24"/>
          <w:szCs w:val="24"/>
        </w:rPr>
        <w:br/>
        <w:t>concentration           2170.0</w:t>
      </w:r>
      <w:r>
        <w:rPr>
          <w:rFonts w:ascii="Arial" w:hAnsi="Arial" w:cs="Arial"/>
          <w:sz w:val="24"/>
          <w:szCs w:val="24"/>
        </w:rPr>
        <w:tab/>
        <w:t xml:space="preserve">     5</w:t>
      </w:r>
      <w:r>
        <w:rPr>
          <w:rFonts w:ascii="Arial" w:hAnsi="Arial" w:cs="Arial"/>
          <w:sz w:val="24"/>
          <w:szCs w:val="24"/>
        </w:rPr>
        <w:tab/>
        <w:t xml:space="preserve">         434.0</w:t>
      </w:r>
      <w:r>
        <w:rPr>
          <w:rFonts w:ascii="Arial" w:hAnsi="Arial" w:cs="Arial"/>
          <w:sz w:val="24"/>
          <w:szCs w:val="24"/>
        </w:rPr>
        <w:tab/>
        <w:t xml:space="preserve">        91.24        </w:t>
      </w:r>
      <w:r w:rsidR="00C671C8">
        <w:rPr>
          <w:rFonts w:ascii="Arial" w:hAnsi="Arial" w:cs="Arial"/>
          <w:sz w:val="24"/>
          <w:szCs w:val="24"/>
        </w:rPr>
        <w:t xml:space="preserve"> </w:t>
      </w:r>
      <w:r>
        <w:rPr>
          <w:rFonts w:ascii="Arial" w:hAnsi="Arial" w:cs="Arial"/>
          <w:sz w:val="24"/>
          <w:szCs w:val="24"/>
        </w:rPr>
        <w:t>0.00</w:t>
      </w:r>
      <w:r w:rsidR="00C671C8">
        <w:rPr>
          <w:rFonts w:ascii="Arial" w:hAnsi="Arial" w:cs="Arial"/>
          <w:sz w:val="24"/>
          <w:szCs w:val="24"/>
        </w:rPr>
        <w:br/>
      </w:r>
      <w:proofErr w:type="spellStart"/>
      <w:r w:rsidR="00C671C8">
        <w:rPr>
          <w:rFonts w:ascii="Arial" w:hAnsi="Arial" w:cs="Arial"/>
          <w:sz w:val="24"/>
          <w:szCs w:val="24"/>
        </w:rPr>
        <w:t>instar</w:t>
      </w:r>
      <w:proofErr w:type="spellEnd"/>
      <w:r w:rsidR="00C671C8">
        <w:rPr>
          <w:rFonts w:ascii="Arial" w:hAnsi="Arial" w:cs="Arial"/>
          <w:sz w:val="24"/>
          <w:szCs w:val="24"/>
        </w:rPr>
        <w:t xml:space="preserve"> group</w:t>
      </w:r>
      <w:r w:rsidR="00C671C8">
        <w:rPr>
          <w:rFonts w:ascii="Arial" w:hAnsi="Arial" w:cs="Arial"/>
          <w:sz w:val="24"/>
          <w:szCs w:val="24"/>
        </w:rPr>
        <w:tab/>
      </w:r>
      <w:r w:rsidR="00C671C8">
        <w:rPr>
          <w:rFonts w:ascii="Arial" w:hAnsi="Arial" w:cs="Arial"/>
          <w:sz w:val="24"/>
          <w:szCs w:val="24"/>
        </w:rPr>
        <w:tab/>
        <w:t xml:space="preserve">  156.7</w:t>
      </w:r>
      <w:r w:rsidR="00C671C8">
        <w:rPr>
          <w:rFonts w:ascii="Arial" w:hAnsi="Arial" w:cs="Arial"/>
          <w:sz w:val="24"/>
          <w:szCs w:val="24"/>
        </w:rPr>
        <w:tab/>
        <w:t xml:space="preserve">     1</w:t>
      </w:r>
      <w:r w:rsidR="00C671C8">
        <w:rPr>
          <w:rFonts w:ascii="Arial" w:hAnsi="Arial" w:cs="Arial"/>
          <w:sz w:val="24"/>
          <w:szCs w:val="24"/>
        </w:rPr>
        <w:tab/>
        <w:t xml:space="preserve">         156.7</w:t>
      </w:r>
      <w:r w:rsidR="00C671C8">
        <w:rPr>
          <w:rFonts w:ascii="Arial" w:hAnsi="Arial" w:cs="Arial"/>
          <w:sz w:val="24"/>
          <w:szCs w:val="24"/>
        </w:rPr>
        <w:tab/>
        <w:t xml:space="preserve">        32.58         0.00</w:t>
      </w:r>
    </w:p>
    <w:p w:rsidR="00EC2E1D" w:rsidRDefault="00C671C8" w:rsidP="00A2466D">
      <w:pPr>
        <w:spacing w:before="240" w:after="0" w:line="240" w:lineRule="auto"/>
        <w:rPr>
          <w:rFonts w:ascii="Arial" w:hAnsi="Arial" w:cs="Arial"/>
          <w:sz w:val="24"/>
          <w:szCs w:val="24"/>
        </w:rPr>
      </w:pPr>
      <w:r>
        <w:rPr>
          <w:rFonts w:ascii="Arial" w:hAnsi="Arial" w:cs="Arial"/>
          <w:sz w:val="24"/>
          <w:szCs w:val="24"/>
        </w:rPr>
        <w:lastRenderedPageBreak/>
        <w:t>Interaction :</w:t>
      </w:r>
      <w:r w:rsidR="00957BC2">
        <w:rPr>
          <w:rFonts w:ascii="Arial" w:hAnsi="Arial" w:cs="Arial"/>
          <w:sz w:val="24"/>
          <w:szCs w:val="24"/>
        </w:rPr>
        <w:br/>
      </w:r>
      <w:r>
        <w:rPr>
          <w:rFonts w:ascii="Arial" w:hAnsi="Arial" w:cs="Arial"/>
          <w:sz w:val="24"/>
          <w:szCs w:val="24"/>
        </w:rPr>
        <w:t xml:space="preserve">Time x </w:t>
      </w:r>
      <w:r w:rsidR="00D2153F">
        <w:rPr>
          <w:rFonts w:ascii="Arial" w:hAnsi="Arial" w:cs="Arial"/>
          <w:sz w:val="24"/>
          <w:szCs w:val="24"/>
        </w:rPr>
        <w:br/>
        <w:t>concentration</w:t>
      </w:r>
      <w:r w:rsidR="00D2153F">
        <w:rPr>
          <w:rFonts w:ascii="Arial" w:hAnsi="Arial" w:cs="Arial"/>
          <w:sz w:val="24"/>
          <w:szCs w:val="24"/>
        </w:rPr>
        <w:tab/>
        <w:t xml:space="preserve">  213.7</w:t>
      </w:r>
      <w:r w:rsidR="00D2153F">
        <w:rPr>
          <w:rFonts w:ascii="Arial" w:hAnsi="Arial" w:cs="Arial"/>
          <w:sz w:val="24"/>
          <w:szCs w:val="24"/>
        </w:rPr>
        <w:tab/>
        <w:t xml:space="preserve">   50</w:t>
      </w:r>
      <w:r>
        <w:rPr>
          <w:rFonts w:ascii="Arial" w:hAnsi="Arial" w:cs="Arial"/>
          <w:sz w:val="24"/>
          <w:szCs w:val="24"/>
        </w:rPr>
        <w:tab/>
      </w:r>
      <w:r>
        <w:rPr>
          <w:rFonts w:ascii="Arial" w:hAnsi="Arial" w:cs="Arial"/>
          <w:sz w:val="24"/>
          <w:szCs w:val="24"/>
        </w:rPr>
        <w:tab/>
      </w:r>
      <w:r w:rsidR="00D2153F">
        <w:rPr>
          <w:rFonts w:ascii="Arial" w:hAnsi="Arial" w:cs="Arial"/>
          <w:sz w:val="24"/>
          <w:szCs w:val="24"/>
        </w:rPr>
        <w:t xml:space="preserve">  4.3              0.90          NS</w:t>
      </w:r>
      <w:r w:rsidR="00957BC2">
        <w:rPr>
          <w:rFonts w:ascii="Arial" w:hAnsi="Arial" w:cs="Arial"/>
          <w:sz w:val="24"/>
          <w:szCs w:val="24"/>
        </w:rPr>
        <w:br/>
      </w:r>
      <w:r w:rsidR="00D2153F">
        <w:rPr>
          <w:rFonts w:ascii="Arial" w:hAnsi="Arial" w:cs="Arial"/>
          <w:sz w:val="24"/>
          <w:szCs w:val="24"/>
        </w:rPr>
        <w:t>concentration x )</w:t>
      </w:r>
      <w:r w:rsidR="00D2153F">
        <w:rPr>
          <w:rFonts w:ascii="Arial" w:hAnsi="Arial" w:cs="Arial"/>
          <w:sz w:val="24"/>
          <w:szCs w:val="24"/>
        </w:rPr>
        <w:br/>
      </w:r>
      <w:proofErr w:type="spellStart"/>
      <w:r w:rsidR="00D2153F">
        <w:rPr>
          <w:rFonts w:ascii="Arial" w:hAnsi="Arial" w:cs="Arial"/>
          <w:sz w:val="24"/>
          <w:szCs w:val="24"/>
        </w:rPr>
        <w:t>instar</w:t>
      </w:r>
      <w:proofErr w:type="spellEnd"/>
      <w:r w:rsidR="00D2153F">
        <w:rPr>
          <w:rFonts w:ascii="Arial" w:hAnsi="Arial" w:cs="Arial"/>
          <w:sz w:val="24"/>
          <w:szCs w:val="24"/>
        </w:rPr>
        <w:t xml:space="preserve">  group      )     1195.4               5              239.1           50.27          0.0</w:t>
      </w:r>
      <w:r w:rsidR="00957BC2">
        <w:rPr>
          <w:rFonts w:ascii="Arial" w:hAnsi="Arial" w:cs="Arial"/>
          <w:sz w:val="24"/>
          <w:szCs w:val="24"/>
        </w:rPr>
        <w:br/>
      </w:r>
      <w:r w:rsidR="002F1452">
        <w:rPr>
          <w:rFonts w:ascii="Arial" w:hAnsi="Arial" w:cs="Arial"/>
          <w:sz w:val="24"/>
          <w:szCs w:val="24"/>
        </w:rPr>
        <w:t>time x          )</w:t>
      </w:r>
      <w:r w:rsidR="002F1452">
        <w:rPr>
          <w:rFonts w:ascii="Arial" w:hAnsi="Arial" w:cs="Arial"/>
          <w:sz w:val="24"/>
          <w:szCs w:val="24"/>
        </w:rPr>
        <w:br/>
      </w:r>
      <w:proofErr w:type="spellStart"/>
      <w:r w:rsidR="002F1452">
        <w:rPr>
          <w:rFonts w:ascii="Arial" w:hAnsi="Arial" w:cs="Arial"/>
          <w:sz w:val="24"/>
          <w:szCs w:val="24"/>
        </w:rPr>
        <w:t>instar</w:t>
      </w:r>
      <w:proofErr w:type="spellEnd"/>
      <w:r w:rsidR="002F1452">
        <w:rPr>
          <w:rFonts w:ascii="Arial" w:hAnsi="Arial" w:cs="Arial"/>
          <w:sz w:val="24"/>
          <w:szCs w:val="24"/>
        </w:rPr>
        <w:t xml:space="preserve"> group )              32.3              10                  3.2             0.68          NS</w:t>
      </w:r>
      <w:r w:rsidR="00957BC2">
        <w:rPr>
          <w:rFonts w:ascii="Arial" w:hAnsi="Arial" w:cs="Arial"/>
          <w:sz w:val="24"/>
          <w:szCs w:val="24"/>
        </w:rPr>
        <w:br/>
      </w:r>
      <w:r w:rsidR="002F1452">
        <w:rPr>
          <w:rFonts w:ascii="Arial" w:hAnsi="Arial" w:cs="Arial"/>
          <w:sz w:val="24"/>
          <w:szCs w:val="24"/>
        </w:rPr>
        <w:t xml:space="preserve">time x </w:t>
      </w:r>
      <w:proofErr w:type="spellStart"/>
      <w:r w:rsidR="002F1452">
        <w:rPr>
          <w:rFonts w:ascii="Arial" w:hAnsi="Arial" w:cs="Arial"/>
          <w:sz w:val="24"/>
          <w:szCs w:val="24"/>
        </w:rPr>
        <w:t>instar</w:t>
      </w:r>
      <w:proofErr w:type="spellEnd"/>
      <w:r w:rsidR="002F1452">
        <w:rPr>
          <w:rFonts w:ascii="Arial" w:hAnsi="Arial" w:cs="Arial"/>
          <w:sz w:val="24"/>
          <w:szCs w:val="24"/>
        </w:rPr>
        <w:t xml:space="preserve"> group)</w:t>
      </w:r>
      <w:r w:rsidR="002F1452">
        <w:rPr>
          <w:rFonts w:ascii="Arial" w:hAnsi="Arial" w:cs="Arial"/>
          <w:sz w:val="24"/>
          <w:szCs w:val="24"/>
        </w:rPr>
        <w:br/>
        <w:t>x concentration      )  202.1</w:t>
      </w:r>
      <w:r w:rsidR="002F1452">
        <w:rPr>
          <w:rFonts w:ascii="Arial" w:hAnsi="Arial" w:cs="Arial"/>
          <w:sz w:val="24"/>
          <w:szCs w:val="24"/>
        </w:rPr>
        <w:tab/>
      </w:r>
      <w:r w:rsidR="002F1452">
        <w:rPr>
          <w:rFonts w:ascii="Arial" w:hAnsi="Arial" w:cs="Arial"/>
          <w:sz w:val="24"/>
          <w:szCs w:val="24"/>
        </w:rPr>
        <w:tab/>
        <w:t xml:space="preserve">  50</w:t>
      </w:r>
      <w:r w:rsidR="002F1452">
        <w:rPr>
          <w:rFonts w:ascii="Arial" w:hAnsi="Arial" w:cs="Arial"/>
          <w:sz w:val="24"/>
          <w:szCs w:val="24"/>
        </w:rPr>
        <w:tab/>
      </w:r>
      <w:r w:rsidR="002F1452">
        <w:rPr>
          <w:rFonts w:ascii="Arial" w:hAnsi="Arial" w:cs="Arial"/>
          <w:sz w:val="24"/>
          <w:szCs w:val="24"/>
        </w:rPr>
        <w:tab/>
        <w:t xml:space="preserve">  4.0</w:t>
      </w:r>
      <w:r w:rsidR="002F1452">
        <w:rPr>
          <w:rFonts w:ascii="Arial" w:hAnsi="Arial" w:cs="Arial"/>
          <w:sz w:val="24"/>
          <w:szCs w:val="24"/>
        </w:rPr>
        <w:tab/>
        <w:t xml:space="preserve">          0.85          NS</w:t>
      </w:r>
      <w:r w:rsidR="00957BC2">
        <w:rPr>
          <w:rFonts w:ascii="Arial" w:hAnsi="Arial" w:cs="Arial"/>
          <w:sz w:val="24"/>
          <w:szCs w:val="24"/>
        </w:rPr>
        <w:br/>
      </w:r>
      <w:r w:rsidR="00957BC2">
        <w:rPr>
          <w:rFonts w:ascii="Arial" w:hAnsi="Arial" w:cs="Arial"/>
          <w:sz w:val="24"/>
          <w:szCs w:val="24"/>
        </w:rPr>
        <w:br/>
      </w:r>
      <w:r w:rsidR="002F1452">
        <w:rPr>
          <w:rFonts w:ascii="Arial" w:hAnsi="Arial" w:cs="Arial"/>
          <w:sz w:val="24"/>
          <w:szCs w:val="24"/>
        </w:rPr>
        <w:t>deviations</w:t>
      </w:r>
      <w:r w:rsidR="002F1452">
        <w:rPr>
          <w:rFonts w:ascii="Arial" w:hAnsi="Arial" w:cs="Arial"/>
          <w:sz w:val="24"/>
          <w:szCs w:val="24"/>
        </w:rPr>
        <w:tab/>
        <w:t xml:space="preserve">          5650.6</w:t>
      </w:r>
      <w:r w:rsidR="002F1452">
        <w:rPr>
          <w:rFonts w:ascii="Arial" w:hAnsi="Arial" w:cs="Arial"/>
          <w:sz w:val="24"/>
          <w:szCs w:val="24"/>
        </w:rPr>
        <w:tab/>
        <w:t xml:space="preserve">          1188                 4.7</w:t>
      </w:r>
      <w:r w:rsidR="00957BC2">
        <w:rPr>
          <w:rFonts w:ascii="Arial" w:hAnsi="Arial" w:cs="Arial"/>
          <w:sz w:val="24"/>
          <w:szCs w:val="24"/>
        </w:rPr>
        <w:br/>
      </w:r>
      <w:r w:rsidR="00EC2E1D">
        <w:rPr>
          <w:rFonts w:ascii="Arial" w:hAnsi="Arial" w:cs="Arial"/>
          <w:sz w:val="24"/>
          <w:szCs w:val="24"/>
        </w:rPr>
        <w:t>total</w:t>
      </w:r>
      <w:r w:rsidR="00EC2E1D">
        <w:rPr>
          <w:rFonts w:ascii="Arial" w:hAnsi="Arial" w:cs="Arial"/>
          <w:sz w:val="24"/>
          <w:szCs w:val="24"/>
        </w:rPr>
        <w:tab/>
      </w:r>
      <w:r w:rsidR="00EC2E1D">
        <w:rPr>
          <w:rFonts w:ascii="Arial" w:hAnsi="Arial" w:cs="Arial"/>
          <w:sz w:val="24"/>
          <w:szCs w:val="24"/>
        </w:rPr>
        <w:tab/>
        <w:t xml:space="preserve">        10099.9</w:t>
      </w:r>
      <w:r w:rsidR="00EC2E1D">
        <w:rPr>
          <w:rFonts w:ascii="Arial" w:hAnsi="Arial" w:cs="Arial"/>
          <w:sz w:val="24"/>
          <w:szCs w:val="24"/>
        </w:rPr>
        <w:tab/>
        <w:t xml:space="preserve">          1319</w:t>
      </w:r>
      <w:r w:rsidR="008F3426">
        <w:rPr>
          <w:rFonts w:ascii="Arial" w:hAnsi="Arial" w:cs="Arial"/>
          <w:sz w:val="24"/>
          <w:szCs w:val="24"/>
        </w:rPr>
        <w:br/>
        <w:t>-------------------------------------------------------------------------------------------------------------------</w:t>
      </w:r>
    </w:p>
    <w:p w:rsidR="006618E3" w:rsidRDefault="006618E3" w:rsidP="00A2466D">
      <w:pPr>
        <w:spacing w:before="240" w:after="0" w:line="240" w:lineRule="auto"/>
        <w:rPr>
          <w:rFonts w:ascii="Arial" w:hAnsi="Arial" w:cs="Arial"/>
          <w:sz w:val="24"/>
          <w:szCs w:val="24"/>
        </w:rPr>
      </w:pPr>
    </w:p>
    <w:p w:rsidR="008F3426" w:rsidRDefault="008F3426" w:rsidP="00A2466D">
      <w:pPr>
        <w:spacing w:before="240" w:after="0" w:line="240" w:lineRule="auto"/>
        <w:rPr>
          <w:rFonts w:ascii="Arial" w:hAnsi="Arial" w:cs="Arial"/>
          <w:sz w:val="24"/>
          <w:szCs w:val="24"/>
        </w:rPr>
      </w:pPr>
      <w:proofErr w:type="spellStart"/>
      <w:r>
        <w:rPr>
          <w:rFonts w:ascii="Arial" w:hAnsi="Arial" w:cs="Arial"/>
          <w:sz w:val="24"/>
          <w:szCs w:val="24"/>
        </w:rPr>
        <w:t>Tadeusz</w:t>
      </w:r>
      <w:proofErr w:type="spellEnd"/>
      <w:r>
        <w:rPr>
          <w:rFonts w:ascii="Arial" w:hAnsi="Arial" w:cs="Arial"/>
          <w:sz w:val="24"/>
          <w:szCs w:val="24"/>
        </w:rPr>
        <w:t xml:space="preserve"> </w:t>
      </w:r>
      <w:proofErr w:type="spellStart"/>
      <w:r>
        <w:rPr>
          <w:rFonts w:ascii="Arial" w:hAnsi="Arial" w:cs="Arial"/>
          <w:sz w:val="24"/>
          <w:szCs w:val="24"/>
        </w:rPr>
        <w:t>Prus</w:t>
      </w:r>
      <w:proofErr w:type="spellEnd"/>
      <w:r>
        <w:rPr>
          <w:rFonts w:ascii="Arial" w:hAnsi="Arial" w:cs="Arial"/>
          <w:sz w:val="24"/>
          <w:szCs w:val="24"/>
        </w:rPr>
        <w:t xml:space="preserve"> and </w:t>
      </w:r>
      <w:proofErr w:type="spellStart"/>
      <w:r>
        <w:rPr>
          <w:rFonts w:ascii="Arial" w:hAnsi="Arial" w:cs="Arial"/>
          <w:sz w:val="24"/>
          <w:szCs w:val="24"/>
        </w:rPr>
        <w:t>Mirostawa</w:t>
      </w:r>
      <w:proofErr w:type="spellEnd"/>
      <w:r>
        <w:rPr>
          <w:rFonts w:ascii="Arial" w:hAnsi="Arial" w:cs="Arial"/>
          <w:sz w:val="24"/>
          <w:szCs w:val="24"/>
        </w:rPr>
        <w:t xml:space="preserve"> </w:t>
      </w:r>
      <w:proofErr w:type="spellStart"/>
      <w:r>
        <w:rPr>
          <w:rFonts w:ascii="Arial" w:hAnsi="Arial" w:cs="Arial"/>
          <w:sz w:val="24"/>
          <w:szCs w:val="24"/>
        </w:rPr>
        <w:t>Prus</w:t>
      </w:r>
      <w:proofErr w:type="spellEnd"/>
      <w:r>
        <w:rPr>
          <w:rFonts w:ascii="Arial" w:hAnsi="Arial" w:cs="Arial"/>
          <w:sz w:val="24"/>
          <w:szCs w:val="24"/>
        </w:rPr>
        <w:br/>
        <w:t>Department of Ecological Bioenergetics</w:t>
      </w:r>
      <w:proofErr w:type="gramStart"/>
      <w:r>
        <w:rPr>
          <w:rFonts w:ascii="Arial" w:hAnsi="Arial" w:cs="Arial"/>
          <w:sz w:val="24"/>
          <w:szCs w:val="24"/>
        </w:rPr>
        <w:t>,</w:t>
      </w:r>
      <w:proofErr w:type="gramEnd"/>
      <w:r>
        <w:rPr>
          <w:rFonts w:ascii="Arial" w:hAnsi="Arial" w:cs="Arial"/>
          <w:sz w:val="24"/>
          <w:szCs w:val="24"/>
        </w:rPr>
        <w:br/>
        <w:t>Institute of Ecology, Polish Academy of</w:t>
      </w:r>
      <w:r>
        <w:rPr>
          <w:rFonts w:ascii="Arial" w:hAnsi="Arial" w:cs="Arial"/>
          <w:sz w:val="24"/>
          <w:szCs w:val="24"/>
        </w:rPr>
        <w:br/>
        <w:t xml:space="preserve">Sciences, </w:t>
      </w:r>
      <w:proofErr w:type="spellStart"/>
      <w:r>
        <w:rPr>
          <w:rFonts w:ascii="Arial" w:hAnsi="Arial" w:cs="Arial"/>
          <w:sz w:val="24"/>
          <w:szCs w:val="24"/>
        </w:rPr>
        <w:t>Dziekanow</w:t>
      </w:r>
      <w:proofErr w:type="spellEnd"/>
      <w:r>
        <w:rPr>
          <w:rFonts w:ascii="Arial" w:hAnsi="Arial" w:cs="Arial"/>
          <w:sz w:val="24"/>
          <w:szCs w:val="24"/>
        </w:rPr>
        <w:t xml:space="preserve"> </w:t>
      </w:r>
      <w:proofErr w:type="spellStart"/>
      <w:r>
        <w:rPr>
          <w:rFonts w:ascii="Arial" w:hAnsi="Arial" w:cs="Arial"/>
          <w:sz w:val="24"/>
          <w:szCs w:val="24"/>
        </w:rPr>
        <w:t>Lesny</w:t>
      </w:r>
      <w:proofErr w:type="spellEnd"/>
      <w:r>
        <w:rPr>
          <w:rFonts w:ascii="Arial" w:hAnsi="Arial" w:cs="Arial"/>
          <w:sz w:val="24"/>
          <w:szCs w:val="24"/>
        </w:rPr>
        <w:t xml:space="preserve"> near Warsaw</w:t>
      </w:r>
      <w:r>
        <w:rPr>
          <w:rFonts w:ascii="Arial" w:hAnsi="Arial" w:cs="Arial"/>
          <w:sz w:val="24"/>
          <w:szCs w:val="24"/>
        </w:rPr>
        <w:br/>
        <w:t xml:space="preserve">05-092 </w:t>
      </w:r>
      <w:proofErr w:type="spellStart"/>
      <w:r>
        <w:rPr>
          <w:rFonts w:ascii="Arial" w:hAnsi="Arial" w:cs="Arial"/>
          <w:sz w:val="24"/>
          <w:szCs w:val="24"/>
        </w:rPr>
        <w:t>Komianki</w:t>
      </w:r>
      <w:proofErr w:type="spellEnd"/>
      <w:r>
        <w:rPr>
          <w:rFonts w:ascii="Arial" w:hAnsi="Arial" w:cs="Arial"/>
          <w:sz w:val="24"/>
          <w:szCs w:val="24"/>
        </w:rPr>
        <w:t>, Poland.</w:t>
      </w:r>
    </w:p>
    <w:p w:rsidR="00761386" w:rsidRDefault="008F3426" w:rsidP="00A2466D">
      <w:pPr>
        <w:spacing w:before="240" w:after="0" w:line="240" w:lineRule="auto"/>
        <w:rPr>
          <w:rFonts w:ascii="Arial" w:hAnsi="Arial" w:cs="Arial"/>
          <w:sz w:val="24"/>
          <w:szCs w:val="24"/>
        </w:rPr>
      </w:pPr>
      <w:proofErr w:type="gramStart"/>
      <w:r>
        <w:rPr>
          <w:rFonts w:ascii="Arial" w:hAnsi="Arial" w:cs="Arial"/>
          <w:sz w:val="24"/>
          <w:szCs w:val="24"/>
        </w:rPr>
        <w:t>INTRAPOPULATION DIFFERENTIATION OF TRIBOLIUM CASTANEUM HBST.</w:t>
      </w:r>
      <w:proofErr w:type="gramEnd"/>
      <w:r>
        <w:rPr>
          <w:rFonts w:ascii="Arial" w:hAnsi="Arial" w:cs="Arial"/>
          <w:sz w:val="24"/>
          <w:szCs w:val="24"/>
        </w:rPr>
        <w:t xml:space="preserve"> </w:t>
      </w:r>
      <w:r w:rsidR="00761386">
        <w:rPr>
          <w:rFonts w:ascii="Arial" w:hAnsi="Arial" w:cs="Arial"/>
          <w:sz w:val="24"/>
          <w:szCs w:val="24"/>
        </w:rPr>
        <w:br/>
      </w:r>
      <w:proofErr w:type="spellStart"/>
      <w:proofErr w:type="gramStart"/>
      <w:r w:rsidR="00761386">
        <w:rPr>
          <w:rFonts w:ascii="Arial" w:hAnsi="Arial" w:cs="Arial"/>
          <w:sz w:val="24"/>
          <w:szCs w:val="24"/>
        </w:rPr>
        <w:t>cIV</w:t>
      </w:r>
      <w:proofErr w:type="spellEnd"/>
      <w:proofErr w:type="gramEnd"/>
      <w:r w:rsidR="00761386">
        <w:rPr>
          <w:rFonts w:ascii="Arial" w:hAnsi="Arial" w:cs="Arial"/>
          <w:sz w:val="24"/>
          <w:szCs w:val="24"/>
        </w:rPr>
        <w:t xml:space="preserve"> and T. CONFUSUM DUVAL </w:t>
      </w:r>
      <w:proofErr w:type="spellStart"/>
      <w:r w:rsidR="00761386">
        <w:rPr>
          <w:rFonts w:ascii="Arial" w:hAnsi="Arial" w:cs="Arial"/>
          <w:sz w:val="24"/>
          <w:szCs w:val="24"/>
        </w:rPr>
        <w:t>bI</w:t>
      </w:r>
      <w:proofErr w:type="spellEnd"/>
    </w:p>
    <w:p w:rsidR="00145309" w:rsidRDefault="00761386" w:rsidP="006618E3">
      <w:pPr>
        <w:spacing w:before="240" w:after="0" w:line="240" w:lineRule="auto"/>
        <w:jc w:val="both"/>
        <w:rPr>
          <w:rFonts w:ascii="Arial" w:hAnsi="Arial" w:cs="Arial"/>
          <w:sz w:val="24"/>
          <w:szCs w:val="24"/>
        </w:rPr>
      </w:pPr>
      <w:r>
        <w:rPr>
          <w:rFonts w:ascii="Arial" w:hAnsi="Arial" w:cs="Arial"/>
          <w:sz w:val="24"/>
          <w:szCs w:val="24"/>
        </w:rPr>
        <w:t>INTRODUCTION</w:t>
      </w:r>
      <w:r w:rsidR="00A87A32">
        <w:rPr>
          <w:rFonts w:ascii="Arial" w:hAnsi="Arial" w:cs="Arial"/>
          <w:sz w:val="24"/>
          <w:szCs w:val="24"/>
        </w:rPr>
        <w:br/>
      </w:r>
      <w:r>
        <w:rPr>
          <w:rFonts w:ascii="Arial" w:hAnsi="Arial" w:cs="Arial"/>
          <w:sz w:val="24"/>
          <w:szCs w:val="24"/>
        </w:rPr>
        <w:br/>
        <w:t xml:space="preserve">Searching for </w:t>
      </w:r>
      <w:proofErr w:type="spellStart"/>
      <w:r>
        <w:rPr>
          <w:rFonts w:ascii="Arial" w:hAnsi="Arial" w:cs="Arial"/>
          <w:sz w:val="24"/>
          <w:szCs w:val="24"/>
        </w:rPr>
        <w:t>intrapopulation</w:t>
      </w:r>
      <w:proofErr w:type="spellEnd"/>
      <w:r>
        <w:rPr>
          <w:rFonts w:ascii="Arial" w:hAnsi="Arial" w:cs="Arial"/>
          <w:sz w:val="24"/>
          <w:szCs w:val="24"/>
        </w:rPr>
        <w:t xml:space="preserve"> differentiation within populations of flour beetles as a possible mean of response to environmental factors leading to better survival under certain conditions the other genetic strains:  </w:t>
      </w:r>
      <w:r>
        <w:rPr>
          <w:rFonts w:ascii="Arial" w:hAnsi="Arial" w:cs="Arial"/>
          <w:sz w:val="24"/>
          <w:szCs w:val="24"/>
          <w:u w:val="single"/>
        </w:rPr>
        <w:t xml:space="preserve">T. </w:t>
      </w:r>
      <w:proofErr w:type="spellStart"/>
      <w:proofErr w:type="gram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cIV</w:t>
      </w:r>
      <w:proofErr w:type="spellEnd"/>
      <w:proofErr w:type="gramEnd"/>
      <w:r>
        <w:rPr>
          <w:rFonts w:ascii="Arial" w:hAnsi="Arial" w:cs="Arial"/>
          <w:sz w:val="24"/>
          <w:szCs w:val="24"/>
        </w:rPr>
        <w:t xml:space="preserve"> and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bI</w:t>
      </w:r>
      <w:proofErr w:type="spellEnd"/>
      <w:r>
        <w:rPr>
          <w:rFonts w:ascii="Arial" w:hAnsi="Arial" w:cs="Arial"/>
          <w:sz w:val="24"/>
          <w:szCs w:val="24"/>
        </w:rPr>
        <w:t xml:space="preserve"> were tested.  In our previous papers we have tested in this respect </w:t>
      </w:r>
      <w:proofErr w:type="spellStart"/>
      <w:r>
        <w:rPr>
          <w:rFonts w:ascii="Arial" w:hAnsi="Arial" w:cs="Arial"/>
          <w:sz w:val="24"/>
          <w:szCs w:val="24"/>
          <w:u w:val="single"/>
        </w:rPr>
        <w:t>T.castaneum</w:t>
      </w:r>
      <w:proofErr w:type="spellEnd"/>
      <w:r>
        <w:rPr>
          <w:rFonts w:ascii="Arial" w:hAnsi="Arial" w:cs="Arial"/>
          <w:sz w:val="24"/>
          <w:szCs w:val="24"/>
        </w:rPr>
        <w:t xml:space="preserve"> </w:t>
      </w:r>
      <w:proofErr w:type="spellStart"/>
      <w:r>
        <w:rPr>
          <w:rFonts w:ascii="Arial" w:hAnsi="Arial" w:cs="Arial"/>
          <w:sz w:val="24"/>
          <w:szCs w:val="24"/>
        </w:rPr>
        <w:t>cI</w:t>
      </w:r>
      <w:proofErr w:type="spellEnd"/>
      <w:r>
        <w:rPr>
          <w:rFonts w:ascii="Arial" w:hAnsi="Arial" w:cs="Arial"/>
          <w:sz w:val="24"/>
          <w:szCs w:val="24"/>
        </w:rPr>
        <w:t xml:space="preserve"> (</w:t>
      </w:r>
      <w:proofErr w:type="spellStart"/>
      <w:r>
        <w:rPr>
          <w:rFonts w:ascii="Arial" w:hAnsi="Arial" w:cs="Arial"/>
          <w:sz w:val="24"/>
          <w:szCs w:val="24"/>
        </w:rPr>
        <w:t>Prus</w:t>
      </w:r>
      <w:proofErr w:type="spellEnd"/>
      <w:r>
        <w:rPr>
          <w:rFonts w:ascii="Arial" w:hAnsi="Arial" w:cs="Arial"/>
          <w:sz w:val="24"/>
          <w:szCs w:val="24"/>
        </w:rPr>
        <w:t xml:space="preserve"> 1976.  </w:t>
      </w:r>
      <w:proofErr w:type="spellStart"/>
      <w:proofErr w:type="gramStart"/>
      <w:r>
        <w:rPr>
          <w:rFonts w:ascii="Arial" w:hAnsi="Arial" w:cs="Arial"/>
          <w:sz w:val="24"/>
          <w:szCs w:val="24"/>
        </w:rPr>
        <w:t>Prus</w:t>
      </w:r>
      <w:proofErr w:type="spellEnd"/>
      <w:r>
        <w:rPr>
          <w:rFonts w:ascii="Arial" w:hAnsi="Arial" w:cs="Arial"/>
          <w:sz w:val="24"/>
          <w:szCs w:val="24"/>
        </w:rPr>
        <w:t xml:space="preserve"> and </w:t>
      </w:r>
      <w:proofErr w:type="spellStart"/>
      <w:r>
        <w:rPr>
          <w:rFonts w:ascii="Arial" w:hAnsi="Arial" w:cs="Arial"/>
          <w:sz w:val="24"/>
          <w:szCs w:val="24"/>
        </w:rPr>
        <w:t>Prus</w:t>
      </w:r>
      <w:proofErr w:type="spellEnd"/>
      <w:r>
        <w:rPr>
          <w:rFonts w:ascii="Arial" w:hAnsi="Arial" w:cs="Arial"/>
          <w:sz w:val="24"/>
          <w:szCs w:val="24"/>
        </w:rPr>
        <w:t xml:space="preserve"> 1987).</w:t>
      </w:r>
      <w:proofErr w:type="gramEnd"/>
      <w:r>
        <w:rPr>
          <w:rFonts w:ascii="Arial" w:hAnsi="Arial" w:cs="Arial"/>
          <w:sz w:val="24"/>
          <w:szCs w:val="24"/>
        </w:rPr>
        <w:t xml:space="preserve">  </w:t>
      </w:r>
      <w:r>
        <w:rPr>
          <w:rFonts w:ascii="Arial" w:hAnsi="Arial" w:cs="Arial"/>
          <w:sz w:val="24"/>
          <w:szCs w:val="24"/>
          <w:u w:val="single"/>
        </w:rPr>
        <w:t xml:space="preserve">T. </w:t>
      </w:r>
      <w:proofErr w:type="spellStart"/>
      <w:proofErr w:type="gramStart"/>
      <w:r>
        <w:rPr>
          <w:rFonts w:ascii="Arial" w:hAnsi="Arial" w:cs="Arial"/>
          <w:sz w:val="24"/>
          <w:szCs w:val="24"/>
          <w:u w:val="single"/>
        </w:rPr>
        <w:t>confusum</w:t>
      </w:r>
      <w:proofErr w:type="spellEnd"/>
      <w:r>
        <w:rPr>
          <w:rFonts w:ascii="Arial" w:hAnsi="Arial" w:cs="Arial"/>
          <w:sz w:val="24"/>
          <w:szCs w:val="24"/>
          <w:u w:val="single"/>
        </w:rPr>
        <w:t xml:space="preserve"> </w:t>
      </w:r>
      <w:r>
        <w:rPr>
          <w:rFonts w:ascii="Arial" w:hAnsi="Arial" w:cs="Arial"/>
          <w:sz w:val="24"/>
          <w:szCs w:val="24"/>
        </w:rPr>
        <w:t xml:space="preserve"> </w:t>
      </w:r>
      <w:proofErr w:type="spellStart"/>
      <w:r>
        <w:rPr>
          <w:rFonts w:ascii="Arial" w:hAnsi="Arial" w:cs="Arial"/>
          <w:sz w:val="24"/>
          <w:szCs w:val="24"/>
        </w:rPr>
        <w:t>bIV</w:t>
      </w:r>
      <w:proofErr w:type="spellEnd"/>
      <w:proofErr w:type="gramEnd"/>
      <w:r>
        <w:rPr>
          <w:rFonts w:ascii="Arial" w:hAnsi="Arial" w:cs="Arial"/>
          <w:sz w:val="24"/>
          <w:szCs w:val="24"/>
        </w:rPr>
        <w:t xml:space="preserve"> (</w:t>
      </w:r>
      <w:proofErr w:type="spellStart"/>
      <w:r>
        <w:rPr>
          <w:rFonts w:ascii="Arial" w:hAnsi="Arial" w:cs="Arial"/>
          <w:sz w:val="24"/>
          <w:szCs w:val="24"/>
        </w:rPr>
        <w:t>Bijok</w:t>
      </w:r>
      <w:proofErr w:type="spellEnd"/>
      <w:r>
        <w:rPr>
          <w:rFonts w:ascii="Arial" w:hAnsi="Arial" w:cs="Arial"/>
          <w:sz w:val="24"/>
          <w:szCs w:val="24"/>
        </w:rPr>
        <w:t xml:space="preserve"> 1984, </w:t>
      </w:r>
      <w:proofErr w:type="spellStart"/>
      <w:r>
        <w:rPr>
          <w:rFonts w:ascii="Arial" w:hAnsi="Arial" w:cs="Arial"/>
          <w:sz w:val="24"/>
          <w:szCs w:val="24"/>
        </w:rPr>
        <w:t>Prus</w:t>
      </w:r>
      <w:proofErr w:type="spellEnd"/>
      <w:r>
        <w:rPr>
          <w:rFonts w:ascii="Arial" w:hAnsi="Arial" w:cs="Arial"/>
          <w:sz w:val="24"/>
          <w:szCs w:val="24"/>
        </w:rPr>
        <w:t xml:space="preserve"> et al. 1988) and two bla</w:t>
      </w:r>
      <w:r w:rsidR="00E844D8">
        <w:rPr>
          <w:rFonts w:ascii="Arial" w:hAnsi="Arial" w:cs="Arial"/>
          <w:sz w:val="24"/>
          <w:szCs w:val="24"/>
        </w:rPr>
        <w:t>c</w:t>
      </w:r>
      <w:r>
        <w:rPr>
          <w:rFonts w:ascii="Arial" w:hAnsi="Arial" w:cs="Arial"/>
          <w:sz w:val="24"/>
          <w:szCs w:val="24"/>
        </w:rPr>
        <w:t xml:space="preserve">k mutants:  </w:t>
      </w:r>
      <w:r w:rsidR="00E844D8">
        <w:rPr>
          <w:rFonts w:ascii="Arial" w:hAnsi="Arial" w:cs="Arial"/>
          <w:sz w:val="24"/>
          <w:szCs w:val="24"/>
        </w:rPr>
        <w:t xml:space="preserve"> </w:t>
      </w:r>
      <w:r w:rsidR="00E844D8">
        <w:rPr>
          <w:rFonts w:ascii="Arial" w:hAnsi="Arial" w:cs="Arial"/>
          <w:sz w:val="24"/>
          <w:szCs w:val="24"/>
          <w:u w:val="single"/>
        </w:rPr>
        <w:t xml:space="preserve">T. </w:t>
      </w:r>
      <w:proofErr w:type="spellStart"/>
      <w:r w:rsidR="00E844D8">
        <w:rPr>
          <w:rFonts w:ascii="Arial" w:hAnsi="Arial" w:cs="Arial"/>
          <w:sz w:val="24"/>
          <w:szCs w:val="24"/>
          <w:u w:val="single"/>
        </w:rPr>
        <w:t>castaneum</w:t>
      </w:r>
      <w:proofErr w:type="spellEnd"/>
      <w:r w:rsidR="00E844D8">
        <w:rPr>
          <w:rFonts w:ascii="Arial" w:hAnsi="Arial" w:cs="Arial"/>
          <w:sz w:val="24"/>
          <w:szCs w:val="24"/>
        </w:rPr>
        <w:t xml:space="preserve"> “sooty” and </w:t>
      </w:r>
      <w:r w:rsidR="00E844D8">
        <w:rPr>
          <w:rFonts w:ascii="Arial" w:hAnsi="Arial" w:cs="Arial"/>
          <w:sz w:val="24"/>
          <w:szCs w:val="24"/>
          <w:u w:val="single"/>
        </w:rPr>
        <w:t xml:space="preserve">T. </w:t>
      </w:r>
      <w:proofErr w:type="spellStart"/>
      <w:r w:rsidR="00E844D8">
        <w:rPr>
          <w:rFonts w:ascii="Arial" w:hAnsi="Arial" w:cs="Arial"/>
          <w:sz w:val="24"/>
          <w:szCs w:val="24"/>
          <w:u w:val="single"/>
        </w:rPr>
        <w:t>confusum</w:t>
      </w:r>
      <w:proofErr w:type="spellEnd"/>
      <w:r w:rsidR="00E844D8">
        <w:rPr>
          <w:rFonts w:ascii="Arial" w:hAnsi="Arial" w:cs="Arial"/>
          <w:sz w:val="24"/>
          <w:szCs w:val="24"/>
        </w:rPr>
        <w:t xml:space="preserve"> “ebony-2” (</w:t>
      </w:r>
      <w:proofErr w:type="spellStart"/>
      <w:r w:rsidR="00E844D8">
        <w:rPr>
          <w:rFonts w:ascii="Arial" w:hAnsi="Arial" w:cs="Arial"/>
          <w:sz w:val="24"/>
          <w:szCs w:val="24"/>
        </w:rPr>
        <w:t>Prus</w:t>
      </w:r>
      <w:proofErr w:type="spellEnd"/>
      <w:r w:rsidR="00E844D8">
        <w:rPr>
          <w:rFonts w:ascii="Arial" w:hAnsi="Arial" w:cs="Arial"/>
          <w:sz w:val="24"/>
          <w:szCs w:val="24"/>
        </w:rPr>
        <w:t xml:space="preserve"> – in print).</w:t>
      </w:r>
    </w:p>
    <w:p w:rsidR="00145309" w:rsidRDefault="00145309" w:rsidP="006618E3">
      <w:pPr>
        <w:spacing w:before="240" w:after="0" w:line="240" w:lineRule="auto"/>
        <w:jc w:val="both"/>
        <w:rPr>
          <w:rFonts w:ascii="Arial" w:hAnsi="Arial" w:cs="Arial"/>
          <w:sz w:val="24"/>
          <w:szCs w:val="24"/>
        </w:rPr>
      </w:pPr>
      <w:r>
        <w:rPr>
          <w:rFonts w:ascii="Arial" w:hAnsi="Arial" w:cs="Arial"/>
          <w:sz w:val="24"/>
          <w:szCs w:val="24"/>
        </w:rPr>
        <w:t xml:space="preserve">The strain </w:t>
      </w:r>
      <w:proofErr w:type="spellStart"/>
      <w:r>
        <w:rPr>
          <w:rFonts w:ascii="Arial" w:hAnsi="Arial" w:cs="Arial"/>
          <w:sz w:val="24"/>
          <w:szCs w:val="24"/>
        </w:rPr>
        <w:t>cIV</w:t>
      </w:r>
      <w:proofErr w:type="spellEnd"/>
      <w:r>
        <w:rPr>
          <w:rFonts w:ascii="Arial" w:hAnsi="Arial" w:cs="Arial"/>
          <w:sz w:val="24"/>
          <w:szCs w:val="24"/>
        </w:rPr>
        <w:t xml:space="preserve">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is characterized by the lowest productivity whereas the strain </w:t>
      </w:r>
      <w:proofErr w:type="spellStart"/>
      <w:r>
        <w:rPr>
          <w:rFonts w:ascii="Arial" w:hAnsi="Arial" w:cs="Arial"/>
          <w:sz w:val="24"/>
          <w:szCs w:val="24"/>
        </w:rPr>
        <w:t>bI</w:t>
      </w:r>
      <w:proofErr w:type="spellEnd"/>
      <w:r>
        <w:rPr>
          <w:rFonts w:ascii="Arial" w:hAnsi="Arial" w:cs="Arial"/>
          <w:sz w:val="24"/>
          <w:szCs w:val="24"/>
        </w:rPr>
        <w:t xml:space="preserve"> of </w:t>
      </w:r>
      <w:r>
        <w:rPr>
          <w:rFonts w:ascii="Arial" w:hAnsi="Arial" w:cs="Arial"/>
          <w:sz w:val="24"/>
          <w:szCs w:val="24"/>
          <w:u w:val="single"/>
        </w:rPr>
        <w:t xml:space="preserve">T. </w:t>
      </w:r>
      <w:proofErr w:type="spellStart"/>
      <w:proofErr w:type="gramStart"/>
      <w:r>
        <w:rPr>
          <w:rFonts w:ascii="Arial" w:hAnsi="Arial" w:cs="Arial"/>
          <w:sz w:val="24"/>
          <w:szCs w:val="24"/>
          <w:u w:val="single"/>
        </w:rPr>
        <w:t>confusum</w:t>
      </w:r>
      <w:proofErr w:type="spellEnd"/>
      <w:r>
        <w:rPr>
          <w:rFonts w:ascii="Arial" w:hAnsi="Arial" w:cs="Arial"/>
          <w:sz w:val="24"/>
          <w:szCs w:val="24"/>
          <w:u w:val="single"/>
        </w:rPr>
        <w:t xml:space="preserve"> </w:t>
      </w:r>
      <w:r>
        <w:rPr>
          <w:rFonts w:ascii="Arial" w:hAnsi="Arial" w:cs="Arial"/>
          <w:sz w:val="24"/>
          <w:szCs w:val="24"/>
        </w:rPr>
        <w:t xml:space="preserve"> -</w:t>
      </w:r>
      <w:proofErr w:type="gramEnd"/>
      <w:r>
        <w:rPr>
          <w:rFonts w:ascii="Arial" w:hAnsi="Arial" w:cs="Arial"/>
          <w:sz w:val="24"/>
          <w:szCs w:val="24"/>
        </w:rPr>
        <w:t xml:space="preserve"> by the highest one (Park et al. 1961, 1965).</w:t>
      </w:r>
    </w:p>
    <w:p w:rsidR="00145309" w:rsidRDefault="00145309" w:rsidP="006618E3">
      <w:pPr>
        <w:spacing w:before="240" w:after="0" w:line="240" w:lineRule="auto"/>
        <w:jc w:val="both"/>
        <w:rPr>
          <w:rFonts w:ascii="Arial" w:hAnsi="Arial" w:cs="Arial"/>
          <w:sz w:val="24"/>
          <w:szCs w:val="24"/>
        </w:rPr>
      </w:pPr>
      <w:r>
        <w:rPr>
          <w:rFonts w:ascii="Arial" w:hAnsi="Arial" w:cs="Arial"/>
          <w:sz w:val="24"/>
          <w:szCs w:val="24"/>
        </w:rPr>
        <w:t>The aim of the present paper was to check two strains of flour beetles whether they also show differentiation similar to that observed in previously tested strains.</w:t>
      </w:r>
    </w:p>
    <w:p w:rsidR="006618E3" w:rsidRDefault="00145309" w:rsidP="006618E3">
      <w:pPr>
        <w:spacing w:before="240" w:after="0" w:line="240" w:lineRule="auto"/>
        <w:jc w:val="both"/>
        <w:rPr>
          <w:rFonts w:ascii="Arial" w:hAnsi="Arial" w:cs="Arial"/>
          <w:sz w:val="24"/>
          <w:szCs w:val="24"/>
        </w:rPr>
      </w:pPr>
      <w:r>
        <w:rPr>
          <w:rFonts w:ascii="Arial" w:hAnsi="Arial" w:cs="Arial"/>
          <w:sz w:val="24"/>
          <w:szCs w:val="24"/>
        </w:rPr>
        <w:t xml:space="preserve">The whole experimental work for this paper has been done in the Whitman Laboratory, Department of Biology, </w:t>
      </w:r>
      <w:proofErr w:type="gramStart"/>
      <w:r>
        <w:rPr>
          <w:rFonts w:ascii="Arial" w:hAnsi="Arial" w:cs="Arial"/>
          <w:sz w:val="24"/>
          <w:szCs w:val="24"/>
        </w:rPr>
        <w:t>University</w:t>
      </w:r>
      <w:proofErr w:type="gramEnd"/>
      <w:r>
        <w:rPr>
          <w:rFonts w:ascii="Arial" w:hAnsi="Arial" w:cs="Arial"/>
          <w:sz w:val="24"/>
          <w:szCs w:val="24"/>
        </w:rPr>
        <w:t xml:space="preserve"> of Chicago during our one-month visit in 1989.</w:t>
      </w:r>
      <w:r w:rsidR="00A87A32">
        <w:rPr>
          <w:rFonts w:ascii="Arial" w:hAnsi="Arial" w:cs="Arial"/>
          <w:sz w:val="24"/>
          <w:szCs w:val="24"/>
        </w:rPr>
        <w:br/>
      </w:r>
      <w:r>
        <w:rPr>
          <w:rFonts w:ascii="Arial" w:hAnsi="Arial" w:cs="Arial"/>
          <w:sz w:val="24"/>
          <w:szCs w:val="24"/>
        </w:rPr>
        <w:br/>
        <w:t>MATERIALS   AND   METHODS</w:t>
      </w:r>
    </w:p>
    <w:p w:rsidR="00A650DB" w:rsidRDefault="00145309" w:rsidP="006618E3">
      <w:pPr>
        <w:spacing w:before="240" w:after="0" w:line="240" w:lineRule="auto"/>
        <w:jc w:val="both"/>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material used for this work were</w:t>
      </w:r>
      <w:proofErr w:type="gramEnd"/>
      <w:r>
        <w:rPr>
          <w:rFonts w:ascii="Arial" w:hAnsi="Arial" w:cs="Arial"/>
          <w:sz w:val="24"/>
          <w:szCs w:val="24"/>
        </w:rPr>
        <w:t xml:space="preserve"> strains of Tribolium from Whitman Laboratory, University of Chicago.  The method used to test the strains for heterogeneity was similar to that applied earlier by </w:t>
      </w:r>
      <w:proofErr w:type="spellStart"/>
      <w:r>
        <w:rPr>
          <w:rFonts w:ascii="Arial" w:hAnsi="Arial" w:cs="Arial"/>
          <w:sz w:val="24"/>
          <w:szCs w:val="24"/>
        </w:rPr>
        <w:t>Prus</w:t>
      </w:r>
      <w:proofErr w:type="spellEnd"/>
      <w:r>
        <w:rPr>
          <w:rFonts w:ascii="Arial" w:hAnsi="Arial" w:cs="Arial"/>
          <w:sz w:val="24"/>
          <w:szCs w:val="24"/>
        </w:rPr>
        <w:t xml:space="preserve"> (1976) and </w:t>
      </w:r>
      <w:proofErr w:type="spellStart"/>
      <w:r>
        <w:rPr>
          <w:rFonts w:ascii="Arial" w:hAnsi="Arial" w:cs="Arial"/>
          <w:sz w:val="24"/>
          <w:szCs w:val="24"/>
        </w:rPr>
        <w:t>Bijok</w:t>
      </w:r>
      <w:proofErr w:type="spellEnd"/>
      <w:r>
        <w:rPr>
          <w:rFonts w:ascii="Arial" w:hAnsi="Arial" w:cs="Arial"/>
          <w:sz w:val="24"/>
          <w:szCs w:val="24"/>
        </w:rPr>
        <w:t xml:space="preserve"> (1984).  It depended on individual </w:t>
      </w:r>
      <w:r>
        <w:rPr>
          <w:rFonts w:ascii="Arial" w:hAnsi="Arial" w:cs="Arial"/>
          <w:sz w:val="24"/>
          <w:szCs w:val="24"/>
        </w:rPr>
        <w:lastRenderedPageBreak/>
        <w:t>culturing of single specimens from egg to the adult stage, each at 1 g of culture medium consisting of w</w:t>
      </w:r>
      <w:r w:rsidR="00A650DB">
        <w:rPr>
          <w:rFonts w:ascii="Arial" w:hAnsi="Arial" w:cs="Arial"/>
          <w:sz w:val="24"/>
          <w:szCs w:val="24"/>
        </w:rPr>
        <w:t>h</w:t>
      </w:r>
      <w:r>
        <w:rPr>
          <w:rFonts w:ascii="Arial" w:hAnsi="Arial" w:cs="Arial"/>
          <w:sz w:val="24"/>
          <w:szCs w:val="24"/>
        </w:rPr>
        <w:t>eat flour and dry powdered yeast at proportion 20:1 by weight.  The cultures were run in a dark incubator at a temperature of 29 C and relative humidity of 75%.</w:t>
      </w:r>
    </w:p>
    <w:p w:rsidR="00A87A32" w:rsidRDefault="00A650DB" w:rsidP="006618E3">
      <w:pPr>
        <w:spacing w:before="240" w:after="0" w:line="240" w:lineRule="auto"/>
        <w:jc w:val="both"/>
        <w:rPr>
          <w:rFonts w:ascii="Arial" w:hAnsi="Arial" w:cs="Arial"/>
          <w:sz w:val="24"/>
          <w:szCs w:val="24"/>
        </w:rPr>
      </w:pPr>
      <w:r>
        <w:rPr>
          <w:rFonts w:ascii="Arial" w:hAnsi="Arial" w:cs="Arial"/>
          <w:sz w:val="24"/>
          <w:szCs w:val="24"/>
        </w:rPr>
        <w:t>The census was done every day consisting of looking for the skin cast in the culture vials.  Every second day the animals were weighed starting from the 11</w:t>
      </w:r>
      <w:r w:rsidRPr="00A650DB">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u w:val="single"/>
        </w:rPr>
        <w:t>T.confusum</w:t>
      </w:r>
      <w:proofErr w:type="spellEnd"/>
      <w:proofErr w:type="gramStart"/>
      <w:r>
        <w:rPr>
          <w:rFonts w:ascii="Arial" w:hAnsi="Arial" w:cs="Arial"/>
          <w:sz w:val="24"/>
          <w:szCs w:val="24"/>
          <w:u w:val="single"/>
        </w:rPr>
        <w:t xml:space="preserve">) </w:t>
      </w:r>
      <w:r>
        <w:rPr>
          <w:rFonts w:ascii="Arial" w:hAnsi="Arial" w:cs="Arial"/>
          <w:sz w:val="24"/>
          <w:szCs w:val="24"/>
        </w:rPr>
        <w:t xml:space="preserve"> or</w:t>
      </w:r>
      <w:proofErr w:type="gramEnd"/>
      <w:r>
        <w:rPr>
          <w:rFonts w:ascii="Arial" w:hAnsi="Arial" w:cs="Arial"/>
          <w:sz w:val="24"/>
          <w:szCs w:val="24"/>
        </w:rPr>
        <w:t xml:space="preserve"> 12</w:t>
      </w:r>
      <w:r w:rsidRPr="00A650DB">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u w:val="single"/>
        </w:rPr>
        <w:t>T.castaneum</w:t>
      </w:r>
      <w:proofErr w:type="spellEnd"/>
      <w:r>
        <w:rPr>
          <w:rFonts w:ascii="Arial" w:hAnsi="Arial" w:cs="Arial"/>
          <w:sz w:val="24"/>
          <w:szCs w:val="24"/>
        </w:rPr>
        <w:t xml:space="preserve">) day of development of larvae.  A total of 120 replicates was set up, 60 for each of the two strains.  The results obtained were later drawn as individual growth curves of wet weight grouped according to sex (determined at the </w:t>
      </w:r>
      <w:proofErr w:type="spellStart"/>
      <w:r>
        <w:rPr>
          <w:rFonts w:ascii="Arial" w:hAnsi="Arial" w:cs="Arial"/>
          <w:sz w:val="24"/>
          <w:szCs w:val="24"/>
        </w:rPr>
        <w:t>pupal</w:t>
      </w:r>
      <w:proofErr w:type="spellEnd"/>
      <w:r>
        <w:rPr>
          <w:rFonts w:ascii="Arial" w:hAnsi="Arial" w:cs="Arial"/>
          <w:sz w:val="24"/>
          <w:szCs w:val="24"/>
        </w:rPr>
        <w:t xml:space="preserve"> stage) within </w:t>
      </w:r>
      <w:r w:rsidR="003C0F0B">
        <w:rPr>
          <w:rFonts w:ascii="Arial" w:hAnsi="Arial" w:cs="Arial"/>
          <w:sz w:val="24"/>
          <w:szCs w:val="24"/>
        </w:rPr>
        <w:t xml:space="preserve">each strain.  Depending on the number of </w:t>
      </w:r>
      <w:proofErr w:type="spellStart"/>
      <w:r w:rsidR="003C0F0B">
        <w:rPr>
          <w:rFonts w:ascii="Arial" w:hAnsi="Arial" w:cs="Arial"/>
          <w:sz w:val="24"/>
          <w:szCs w:val="24"/>
        </w:rPr>
        <w:t>exuviae</w:t>
      </w:r>
      <w:proofErr w:type="spellEnd"/>
      <w:r w:rsidR="003C0F0B">
        <w:rPr>
          <w:rFonts w:ascii="Arial" w:hAnsi="Arial" w:cs="Arial"/>
          <w:sz w:val="24"/>
          <w:szCs w:val="24"/>
        </w:rPr>
        <w:t>, the individuals were classi</w:t>
      </w:r>
      <w:r w:rsidR="00A87A32">
        <w:rPr>
          <w:rFonts w:ascii="Arial" w:hAnsi="Arial" w:cs="Arial"/>
          <w:sz w:val="24"/>
          <w:szCs w:val="24"/>
        </w:rPr>
        <w:t xml:space="preserve">fied </w:t>
      </w:r>
      <w:r w:rsidR="00A87A32">
        <w:rPr>
          <w:rFonts w:ascii="Arial" w:hAnsi="Arial" w:cs="Arial"/>
          <w:sz w:val="24"/>
          <w:szCs w:val="24"/>
        </w:rPr>
        <w:br/>
        <w:t>either as 6- or 7-instar group.</w:t>
      </w:r>
    </w:p>
    <w:p w:rsidR="00A87A32" w:rsidRDefault="00A87A32" w:rsidP="006618E3">
      <w:pPr>
        <w:spacing w:before="240" w:after="0" w:line="240" w:lineRule="auto"/>
        <w:jc w:val="both"/>
        <w:rPr>
          <w:rFonts w:ascii="Arial" w:hAnsi="Arial" w:cs="Arial"/>
          <w:sz w:val="24"/>
          <w:szCs w:val="24"/>
        </w:rPr>
      </w:pPr>
      <w:r>
        <w:rPr>
          <w:rFonts w:ascii="Arial" w:hAnsi="Arial" w:cs="Arial"/>
          <w:sz w:val="24"/>
          <w:szCs w:val="24"/>
        </w:rPr>
        <w:t xml:space="preserve">Later on the growth curves were averaged for each </w:t>
      </w:r>
      <w:proofErr w:type="spellStart"/>
      <w:r>
        <w:rPr>
          <w:rFonts w:ascii="Arial" w:hAnsi="Arial" w:cs="Arial"/>
          <w:sz w:val="24"/>
          <w:szCs w:val="24"/>
        </w:rPr>
        <w:t>instar</w:t>
      </w:r>
      <w:proofErr w:type="spellEnd"/>
      <w:r>
        <w:rPr>
          <w:rFonts w:ascii="Arial" w:hAnsi="Arial" w:cs="Arial"/>
          <w:sz w:val="24"/>
          <w:szCs w:val="24"/>
        </w:rPr>
        <w:t xml:space="preserve"> groups separately, resulting in mean growth curves for 6- and 7-instar group.  The incidence of each group within ca 60 individuals of each species was also determined.</w:t>
      </w:r>
    </w:p>
    <w:p w:rsidR="00A87A32" w:rsidRDefault="00A87A32" w:rsidP="006618E3">
      <w:pPr>
        <w:spacing w:before="240" w:after="0" w:line="240" w:lineRule="auto"/>
        <w:jc w:val="both"/>
        <w:rPr>
          <w:rFonts w:ascii="Arial" w:hAnsi="Arial" w:cs="Arial"/>
          <w:sz w:val="24"/>
          <w:szCs w:val="24"/>
        </w:rPr>
      </w:pPr>
      <w:r>
        <w:rPr>
          <w:rFonts w:ascii="Arial" w:hAnsi="Arial" w:cs="Arial"/>
          <w:sz w:val="24"/>
          <w:szCs w:val="24"/>
        </w:rPr>
        <w:t xml:space="preserve">Another experiment performed simultaneously aimed at determining the frequency of appearance of pupae in group cultures of these strains.  To achieve this, synchronized cultures were set up with eggs 0 to 24 hours old.  From the moment of appearance of pupae they were removed, counted, weighed (in order to assess individual </w:t>
      </w:r>
      <w:proofErr w:type="spellStart"/>
      <w:r>
        <w:rPr>
          <w:rFonts w:ascii="Arial" w:hAnsi="Arial" w:cs="Arial"/>
          <w:sz w:val="24"/>
          <w:szCs w:val="24"/>
        </w:rPr>
        <w:t>pupal</w:t>
      </w:r>
      <w:proofErr w:type="spellEnd"/>
      <w:r>
        <w:rPr>
          <w:rFonts w:ascii="Arial" w:hAnsi="Arial" w:cs="Arial"/>
          <w:sz w:val="24"/>
          <w:szCs w:val="24"/>
        </w:rPr>
        <w:t xml:space="preserve"> weight) and their sex determined.  Then, frequencies of both sexes in the two strains were drawn against time which allowed to judge whether there </w:t>
      </w:r>
      <w:proofErr w:type="gramStart"/>
      <w:r>
        <w:rPr>
          <w:rFonts w:ascii="Arial" w:hAnsi="Arial" w:cs="Arial"/>
          <w:sz w:val="24"/>
          <w:szCs w:val="24"/>
        </w:rPr>
        <w:t>was</w:t>
      </w:r>
      <w:proofErr w:type="gramEnd"/>
      <w:r>
        <w:rPr>
          <w:rFonts w:ascii="Arial" w:hAnsi="Arial" w:cs="Arial"/>
          <w:sz w:val="24"/>
          <w:szCs w:val="24"/>
        </w:rPr>
        <w:t xml:space="preserve"> one or two peaks of </w:t>
      </w:r>
      <w:proofErr w:type="spellStart"/>
      <w:r>
        <w:rPr>
          <w:rFonts w:ascii="Arial" w:hAnsi="Arial" w:cs="Arial"/>
          <w:sz w:val="24"/>
          <w:szCs w:val="24"/>
        </w:rPr>
        <w:t>pupal</w:t>
      </w:r>
      <w:proofErr w:type="spellEnd"/>
      <w:r>
        <w:rPr>
          <w:rFonts w:ascii="Arial" w:hAnsi="Arial" w:cs="Arial"/>
          <w:sz w:val="24"/>
          <w:szCs w:val="24"/>
        </w:rPr>
        <w:t xml:space="preserve"> appearance in a given strain.  This would imply the presence or not of different phenotypic groups within each strain, corroborating thus the results based on individual cultures.  Differences in mean weight of pupae with time of their appearance were analyzed as to the existence of the two groups in populations.</w:t>
      </w:r>
    </w:p>
    <w:p w:rsidR="00A87A32" w:rsidRDefault="00A87A32" w:rsidP="006618E3">
      <w:pPr>
        <w:spacing w:before="240" w:after="0" w:line="240" w:lineRule="auto"/>
        <w:jc w:val="both"/>
        <w:rPr>
          <w:rFonts w:ascii="Arial" w:hAnsi="Arial" w:cs="Arial"/>
          <w:sz w:val="24"/>
          <w:szCs w:val="24"/>
        </w:rPr>
      </w:pPr>
      <w:r>
        <w:rPr>
          <w:rFonts w:ascii="Arial" w:hAnsi="Arial" w:cs="Arial"/>
          <w:sz w:val="24"/>
          <w:szCs w:val="24"/>
        </w:rPr>
        <w:t>Attention should be drawn to the fact that time in days in individual cultures (Fig. 1 and Table 1) was counted from the moment of larvae hatching from eggs, whereas in the group experiments (Figs. 2 and 3) – from the moment when eggs have been laid by females.  Thus developmental time in the first case does not include the duration of egg stage (4 or 5 days depending on the species) and in the second one it does include it.</w:t>
      </w:r>
    </w:p>
    <w:p w:rsidR="00DA0D9C" w:rsidRDefault="00A87A32" w:rsidP="006618E3">
      <w:pPr>
        <w:spacing w:before="240" w:after="0" w:line="240" w:lineRule="auto"/>
        <w:jc w:val="both"/>
        <w:rPr>
          <w:rFonts w:ascii="Arial" w:hAnsi="Arial" w:cs="Arial"/>
          <w:sz w:val="24"/>
          <w:szCs w:val="24"/>
        </w:rPr>
      </w:pPr>
      <w:r>
        <w:rPr>
          <w:rFonts w:ascii="Arial" w:hAnsi="Arial" w:cs="Arial"/>
          <w:sz w:val="24"/>
          <w:szCs w:val="24"/>
        </w:rPr>
        <w:t>RESULTS   AND   DISCUSSION</w:t>
      </w:r>
    </w:p>
    <w:p w:rsidR="00DA0D9C" w:rsidRDefault="00DA0D9C" w:rsidP="006618E3">
      <w:pPr>
        <w:spacing w:before="240" w:after="0" w:line="240" w:lineRule="auto"/>
        <w:jc w:val="both"/>
        <w:rPr>
          <w:rFonts w:ascii="Arial" w:hAnsi="Arial" w:cs="Arial"/>
          <w:sz w:val="24"/>
          <w:szCs w:val="24"/>
        </w:rPr>
      </w:pPr>
      <w:r>
        <w:rPr>
          <w:rFonts w:ascii="Arial" w:hAnsi="Arial" w:cs="Arial"/>
          <w:sz w:val="24"/>
          <w:szCs w:val="24"/>
        </w:rPr>
        <w:t xml:space="preserve">The two strains tested differ in respect of their </w:t>
      </w:r>
      <w:proofErr w:type="spellStart"/>
      <w:r>
        <w:rPr>
          <w:rFonts w:ascii="Arial" w:hAnsi="Arial" w:cs="Arial"/>
          <w:sz w:val="24"/>
          <w:szCs w:val="24"/>
        </w:rPr>
        <w:t>intrapopulation</w:t>
      </w:r>
      <w:proofErr w:type="spellEnd"/>
      <w:r>
        <w:rPr>
          <w:rFonts w:ascii="Arial" w:hAnsi="Arial" w:cs="Arial"/>
          <w:sz w:val="24"/>
          <w:szCs w:val="24"/>
        </w:rPr>
        <w:t xml:space="preserve"> differentiation, </w:t>
      </w:r>
      <w:proofErr w:type="spellStart"/>
      <w:r>
        <w:rPr>
          <w:rFonts w:ascii="Arial" w:hAnsi="Arial" w:cs="Arial"/>
          <w:sz w:val="24"/>
          <w:szCs w:val="24"/>
        </w:rPr>
        <w:t>cIV</w:t>
      </w:r>
      <w:proofErr w:type="spellEnd"/>
      <w:r>
        <w:rPr>
          <w:rFonts w:ascii="Arial" w:hAnsi="Arial" w:cs="Arial"/>
          <w:sz w:val="24"/>
          <w:szCs w:val="24"/>
        </w:rPr>
        <w:t xml:space="preserve"> of </w:t>
      </w:r>
      <w:r>
        <w:rPr>
          <w:rFonts w:ascii="Arial" w:hAnsi="Arial" w:cs="Arial"/>
          <w:sz w:val="24"/>
          <w:szCs w:val="24"/>
        </w:rPr>
        <w:br/>
      </w:r>
      <w:r>
        <w:rPr>
          <w:rFonts w:ascii="Arial" w:hAnsi="Arial" w:cs="Arial"/>
          <w:sz w:val="24"/>
          <w:szCs w:val="24"/>
          <w:u w:val="single"/>
        </w:rPr>
        <w:t xml:space="preserve">T. </w:t>
      </w:r>
      <w:proofErr w:type="spellStart"/>
      <w:proofErr w:type="gramStart"/>
      <w:r>
        <w:rPr>
          <w:rFonts w:ascii="Arial" w:hAnsi="Arial" w:cs="Arial"/>
          <w:sz w:val="24"/>
          <w:szCs w:val="24"/>
          <w:u w:val="single"/>
        </w:rPr>
        <w:t>castaneum</w:t>
      </w:r>
      <w:proofErr w:type="spellEnd"/>
      <w:r>
        <w:rPr>
          <w:rFonts w:ascii="Arial" w:hAnsi="Arial" w:cs="Arial"/>
          <w:sz w:val="24"/>
          <w:szCs w:val="24"/>
        </w:rPr>
        <w:t xml:space="preserve">  being</w:t>
      </w:r>
      <w:proofErr w:type="gramEnd"/>
      <w:r>
        <w:rPr>
          <w:rFonts w:ascii="Arial" w:hAnsi="Arial" w:cs="Arial"/>
          <w:sz w:val="24"/>
          <w:szCs w:val="24"/>
        </w:rPr>
        <w:t xml:space="preserve">  heterogenic and </w:t>
      </w:r>
      <w:proofErr w:type="spellStart"/>
      <w:r>
        <w:rPr>
          <w:rFonts w:ascii="Arial" w:hAnsi="Arial" w:cs="Arial"/>
          <w:sz w:val="24"/>
          <w:szCs w:val="24"/>
        </w:rPr>
        <w:t>bI</w:t>
      </w:r>
      <w:proofErr w:type="spellEnd"/>
      <w:r>
        <w:rPr>
          <w:rFonts w:ascii="Arial" w:hAnsi="Arial" w:cs="Arial"/>
          <w:sz w:val="24"/>
          <w:szCs w:val="24"/>
        </w:rPr>
        <w:t xml:space="preserve">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 a </w:t>
      </w:r>
      <w:proofErr w:type="spellStart"/>
      <w:r>
        <w:rPr>
          <w:rFonts w:ascii="Arial" w:hAnsi="Arial" w:cs="Arial"/>
          <w:sz w:val="24"/>
          <w:szCs w:val="24"/>
        </w:rPr>
        <w:t>homogenic</w:t>
      </w:r>
      <w:proofErr w:type="spellEnd"/>
      <w:r>
        <w:rPr>
          <w:rFonts w:ascii="Arial" w:hAnsi="Arial" w:cs="Arial"/>
          <w:sz w:val="24"/>
          <w:szCs w:val="24"/>
        </w:rPr>
        <w:t xml:space="preserve"> strain.  Within former two groups of 6- and 7-instar groups were distinguished whereas the latter consisted only of 7-instar individuals (Fig. 1 A).  The proportion of 6- to 7-instar group in</w:t>
      </w:r>
      <w:r>
        <w:rPr>
          <w:rFonts w:ascii="Arial" w:hAnsi="Arial" w:cs="Arial"/>
          <w:sz w:val="24"/>
          <w:szCs w:val="24"/>
        </w:rPr>
        <w:br/>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was around 1 to 6 similar for both sexes (Table 1).  The 6-instar individuals were much lighter than the remaining group and they pupated one and a half day earlier than the 7-instar individuals.  More or less similar trends in changes of </w:t>
      </w:r>
      <w:r>
        <w:rPr>
          <w:rFonts w:ascii="Arial" w:hAnsi="Arial" w:cs="Arial"/>
          <w:sz w:val="24"/>
          <w:szCs w:val="24"/>
        </w:rPr>
        <w:br/>
        <w:t xml:space="preserve">coefficient of variation within distinguished groups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vIV</w:t>
      </w:r>
      <w:proofErr w:type="spellEnd"/>
      <w:r>
        <w:rPr>
          <w:rFonts w:ascii="Arial" w:hAnsi="Arial" w:cs="Arial"/>
          <w:sz w:val="24"/>
          <w:szCs w:val="24"/>
        </w:rPr>
        <w:t xml:space="preserve"> strain and that for uniform strain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bI</w:t>
      </w:r>
      <w:proofErr w:type="spellEnd"/>
      <w:r>
        <w:rPr>
          <w:rFonts w:ascii="Arial" w:hAnsi="Arial" w:cs="Arial"/>
          <w:sz w:val="24"/>
          <w:szCs w:val="24"/>
        </w:rPr>
        <w:t xml:space="preserve">.  Concerning the body weight during </w:t>
      </w:r>
      <w:proofErr w:type="gramStart"/>
      <w:r>
        <w:rPr>
          <w:rFonts w:ascii="Arial" w:hAnsi="Arial" w:cs="Arial"/>
          <w:sz w:val="24"/>
          <w:szCs w:val="24"/>
        </w:rPr>
        <w:t>development  corroborate</w:t>
      </w:r>
      <w:proofErr w:type="gramEnd"/>
      <w:r>
        <w:rPr>
          <w:rFonts w:ascii="Arial" w:hAnsi="Arial" w:cs="Arial"/>
          <w:sz w:val="24"/>
          <w:szCs w:val="24"/>
        </w:rPr>
        <w:t xml:space="preserve"> the rightness of distinguishing these groups in </w:t>
      </w:r>
      <w:proofErr w:type="spellStart"/>
      <w:r>
        <w:rPr>
          <w:rFonts w:ascii="Arial" w:hAnsi="Arial" w:cs="Arial"/>
          <w:sz w:val="24"/>
          <w:szCs w:val="24"/>
        </w:rPr>
        <w:t>cIV</w:t>
      </w:r>
      <w:proofErr w:type="spellEnd"/>
      <w:r>
        <w:rPr>
          <w:rFonts w:ascii="Arial" w:hAnsi="Arial" w:cs="Arial"/>
          <w:sz w:val="24"/>
          <w:szCs w:val="24"/>
        </w:rPr>
        <w:t xml:space="preserve"> strain and no groups in </w:t>
      </w:r>
      <w:r>
        <w:rPr>
          <w:rFonts w:ascii="Arial" w:hAnsi="Arial" w:cs="Arial"/>
          <w:sz w:val="24"/>
          <w:szCs w:val="24"/>
        </w:rPr>
        <w:br/>
      </w:r>
      <w:proofErr w:type="spellStart"/>
      <w:r>
        <w:rPr>
          <w:rFonts w:ascii="Arial" w:hAnsi="Arial" w:cs="Arial"/>
          <w:sz w:val="24"/>
          <w:szCs w:val="24"/>
        </w:rPr>
        <w:t>bI</w:t>
      </w:r>
      <w:proofErr w:type="spellEnd"/>
      <w:r>
        <w:rPr>
          <w:rFonts w:ascii="Arial" w:hAnsi="Arial" w:cs="Arial"/>
          <w:sz w:val="24"/>
          <w:szCs w:val="24"/>
        </w:rPr>
        <w:t xml:space="preserve">  strain.</w:t>
      </w:r>
    </w:p>
    <w:p w:rsidR="00421D64" w:rsidRDefault="00DA0D9C" w:rsidP="006618E3">
      <w:pPr>
        <w:spacing w:before="240" w:after="0" w:line="240" w:lineRule="auto"/>
        <w:jc w:val="both"/>
        <w:rPr>
          <w:rFonts w:ascii="Arial" w:hAnsi="Arial" w:cs="Arial"/>
          <w:sz w:val="24"/>
          <w:szCs w:val="24"/>
        </w:rPr>
      </w:pPr>
      <w:r>
        <w:rPr>
          <w:rFonts w:ascii="Arial" w:hAnsi="Arial" w:cs="Arial"/>
          <w:sz w:val="24"/>
          <w:szCs w:val="24"/>
        </w:rPr>
        <w:lastRenderedPageBreak/>
        <w:t xml:space="preserve">Group experiments with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cIV</w:t>
      </w:r>
      <w:proofErr w:type="spellEnd"/>
      <w:r>
        <w:rPr>
          <w:rFonts w:ascii="Arial" w:hAnsi="Arial" w:cs="Arial"/>
          <w:sz w:val="24"/>
          <w:szCs w:val="24"/>
        </w:rPr>
        <w:t xml:space="preserve"> strain revealed that the earlier appearing pupae (on 18 to 20</w:t>
      </w:r>
      <w:r w:rsidRPr="00DA0D9C">
        <w:rPr>
          <w:rFonts w:ascii="Arial" w:hAnsi="Arial" w:cs="Arial"/>
          <w:sz w:val="24"/>
          <w:szCs w:val="24"/>
          <w:vertAlign w:val="superscript"/>
        </w:rPr>
        <w:t>th</w:t>
      </w:r>
      <w:r>
        <w:rPr>
          <w:rFonts w:ascii="Arial" w:hAnsi="Arial" w:cs="Arial"/>
          <w:sz w:val="24"/>
          <w:szCs w:val="24"/>
        </w:rPr>
        <w:t xml:space="preserve"> day of development following the hatching from eggs) showed much lower individual dry weight than that of pupae appearing later both in females and males.  These two groups of pupae correspond closely to the two peaks of appearance of pupae in time – synchronized cultures of this strain (Fig. 2).  By and large, different courses of growth curves, differences in </w:t>
      </w:r>
      <w:proofErr w:type="spellStart"/>
      <w:r>
        <w:rPr>
          <w:rFonts w:ascii="Arial" w:hAnsi="Arial" w:cs="Arial"/>
          <w:sz w:val="24"/>
          <w:szCs w:val="24"/>
        </w:rPr>
        <w:t>pupal</w:t>
      </w:r>
      <w:proofErr w:type="spellEnd"/>
      <w:r>
        <w:rPr>
          <w:rFonts w:ascii="Arial" w:hAnsi="Arial" w:cs="Arial"/>
          <w:sz w:val="24"/>
          <w:szCs w:val="24"/>
        </w:rPr>
        <w:t xml:space="preserve"> weight and two </w:t>
      </w:r>
      <w:proofErr w:type="gramStart"/>
      <w:r>
        <w:rPr>
          <w:rFonts w:ascii="Arial" w:hAnsi="Arial" w:cs="Arial"/>
          <w:sz w:val="24"/>
          <w:szCs w:val="24"/>
        </w:rPr>
        <w:t>peak</w:t>
      </w:r>
      <w:proofErr w:type="gramEnd"/>
      <w:r>
        <w:rPr>
          <w:rFonts w:ascii="Arial" w:hAnsi="Arial" w:cs="Arial"/>
          <w:sz w:val="24"/>
          <w:szCs w:val="24"/>
        </w:rPr>
        <w:t xml:space="preserve"> curve of </w:t>
      </w:r>
      <w:proofErr w:type="spellStart"/>
      <w:r>
        <w:rPr>
          <w:rFonts w:ascii="Arial" w:hAnsi="Arial" w:cs="Arial"/>
          <w:sz w:val="24"/>
          <w:szCs w:val="24"/>
        </w:rPr>
        <w:t>pupal</w:t>
      </w:r>
      <w:proofErr w:type="spellEnd"/>
      <w:r>
        <w:rPr>
          <w:rFonts w:ascii="Arial" w:hAnsi="Arial" w:cs="Arial"/>
          <w:sz w:val="24"/>
          <w:szCs w:val="24"/>
        </w:rPr>
        <w:t xml:space="preserve"> of </w:t>
      </w:r>
      <w:proofErr w:type="spellStart"/>
      <w:r>
        <w:rPr>
          <w:rFonts w:ascii="Arial" w:hAnsi="Arial" w:cs="Arial"/>
          <w:sz w:val="24"/>
          <w:szCs w:val="24"/>
        </w:rPr>
        <w:t>pupal</w:t>
      </w:r>
      <w:proofErr w:type="spellEnd"/>
      <w:r>
        <w:rPr>
          <w:rFonts w:ascii="Arial" w:hAnsi="Arial" w:cs="Arial"/>
          <w:sz w:val="24"/>
          <w:szCs w:val="24"/>
        </w:rPr>
        <w:t xml:space="preserve"> appearance: all this </w:t>
      </w:r>
      <w:r w:rsidR="00421D64">
        <w:rPr>
          <w:rFonts w:ascii="Arial" w:hAnsi="Arial" w:cs="Arial"/>
          <w:sz w:val="24"/>
          <w:szCs w:val="24"/>
        </w:rPr>
        <w:t xml:space="preserve">proves the heterogeneity of </w:t>
      </w:r>
      <w:proofErr w:type="spellStart"/>
      <w:r w:rsidR="00421D64">
        <w:rPr>
          <w:rFonts w:ascii="Arial" w:hAnsi="Arial" w:cs="Arial"/>
          <w:sz w:val="24"/>
          <w:szCs w:val="24"/>
        </w:rPr>
        <w:t>cIV</w:t>
      </w:r>
      <w:proofErr w:type="spellEnd"/>
      <w:r w:rsidR="00421D64">
        <w:rPr>
          <w:rFonts w:ascii="Arial" w:hAnsi="Arial" w:cs="Arial"/>
          <w:sz w:val="24"/>
          <w:szCs w:val="24"/>
        </w:rPr>
        <w:t xml:space="preserve"> strain.</w:t>
      </w:r>
    </w:p>
    <w:p w:rsidR="00F34F3F" w:rsidRDefault="00421D64" w:rsidP="006618E3">
      <w:pPr>
        <w:spacing w:before="240" w:after="0" w:line="240" w:lineRule="auto"/>
        <w:jc w:val="both"/>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bI</w:t>
      </w:r>
      <w:proofErr w:type="spellEnd"/>
      <w:r>
        <w:rPr>
          <w:rFonts w:ascii="Arial" w:hAnsi="Arial" w:cs="Arial"/>
          <w:sz w:val="24"/>
          <w:szCs w:val="24"/>
        </w:rPr>
        <w:t xml:space="preserve"> strain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only one group of 7-instar individuals was observed.  Its growth curves for females and males are presented in Fig. 1B.  The mean time of appearance of pupae in individual cultures was 21.2 day of development after the moment of egg hatching for females and 21.5 day for males.  It is interesting to note that coefficient of variation is diminishing as the larvae grow reaching the lowest value at the </w:t>
      </w:r>
      <w:proofErr w:type="spellStart"/>
      <w:r>
        <w:rPr>
          <w:rFonts w:ascii="Arial" w:hAnsi="Arial" w:cs="Arial"/>
          <w:sz w:val="24"/>
          <w:szCs w:val="24"/>
        </w:rPr>
        <w:t>prepupal</w:t>
      </w:r>
      <w:proofErr w:type="spellEnd"/>
      <w:r>
        <w:rPr>
          <w:rFonts w:ascii="Arial" w:hAnsi="Arial" w:cs="Arial"/>
          <w:sz w:val="24"/>
          <w:szCs w:val="24"/>
        </w:rPr>
        <w:t xml:space="preserve"> and </w:t>
      </w:r>
      <w:proofErr w:type="spellStart"/>
      <w:r>
        <w:rPr>
          <w:rFonts w:ascii="Arial" w:hAnsi="Arial" w:cs="Arial"/>
          <w:sz w:val="24"/>
          <w:szCs w:val="24"/>
        </w:rPr>
        <w:t>pupal</w:t>
      </w:r>
      <w:proofErr w:type="spellEnd"/>
      <w:r>
        <w:rPr>
          <w:rFonts w:ascii="Arial" w:hAnsi="Arial" w:cs="Arial"/>
          <w:sz w:val="24"/>
          <w:szCs w:val="24"/>
        </w:rPr>
        <w:t xml:space="preserve"> stage (Table 1).</w:t>
      </w:r>
    </w:p>
    <w:p w:rsidR="00F34F3F" w:rsidRDefault="00F34F3F" w:rsidP="006618E3">
      <w:pPr>
        <w:spacing w:before="240" w:after="0" w:line="240" w:lineRule="auto"/>
        <w:jc w:val="both"/>
        <w:rPr>
          <w:rFonts w:ascii="Arial" w:hAnsi="Arial" w:cs="Arial"/>
          <w:sz w:val="24"/>
          <w:szCs w:val="24"/>
        </w:rPr>
      </w:pPr>
      <w:r>
        <w:rPr>
          <w:rFonts w:ascii="Arial" w:hAnsi="Arial" w:cs="Arial"/>
          <w:sz w:val="24"/>
          <w:szCs w:val="24"/>
        </w:rPr>
        <w:t xml:space="preserve">The group experiments with </w:t>
      </w:r>
      <w:proofErr w:type="spellStart"/>
      <w:r>
        <w:rPr>
          <w:rFonts w:ascii="Arial" w:hAnsi="Arial" w:cs="Arial"/>
          <w:sz w:val="24"/>
          <w:szCs w:val="24"/>
        </w:rPr>
        <w:t>bI</w:t>
      </w:r>
      <w:proofErr w:type="spellEnd"/>
      <w:r>
        <w:rPr>
          <w:rFonts w:ascii="Arial" w:hAnsi="Arial" w:cs="Arial"/>
          <w:sz w:val="24"/>
          <w:szCs w:val="24"/>
        </w:rPr>
        <w:t xml:space="preserve"> strain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showed rather one peak of appearance of pupae in synchronized cultures with females showing a slight tendency to split into two peaks of appearance (Fig. 3).  The individual weight of these pupae against time of their appearance, however, prove that the strain is </w:t>
      </w:r>
      <w:proofErr w:type="spellStart"/>
      <w:r>
        <w:rPr>
          <w:rFonts w:ascii="Arial" w:hAnsi="Arial" w:cs="Arial"/>
          <w:sz w:val="24"/>
          <w:szCs w:val="24"/>
        </w:rPr>
        <w:t>phenotypically</w:t>
      </w:r>
      <w:proofErr w:type="spellEnd"/>
      <w:r>
        <w:rPr>
          <w:rFonts w:ascii="Arial" w:hAnsi="Arial" w:cs="Arial"/>
          <w:sz w:val="24"/>
          <w:szCs w:val="24"/>
        </w:rPr>
        <w:t xml:space="preserve"> homogenous as evidenced by rather straight lines on the upper graph of Fig. 3.  Lighter pupae found on the first day of appearance did not contradict the general conclusion of uniform </w:t>
      </w:r>
      <w:proofErr w:type="spellStart"/>
      <w:r>
        <w:rPr>
          <w:rFonts w:ascii="Arial" w:hAnsi="Arial" w:cs="Arial"/>
          <w:sz w:val="24"/>
          <w:szCs w:val="24"/>
        </w:rPr>
        <w:t>pupal</w:t>
      </w:r>
      <w:proofErr w:type="spellEnd"/>
      <w:r>
        <w:rPr>
          <w:rFonts w:ascii="Arial" w:hAnsi="Arial" w:cs="Arial"/>
          <w:sz w:val="24"/>
          <w:szCs w:val="24"/>
        </w:rPr>
        <w:t xml:space="preserve"> weight in this strain, but can result from different reasons.</w:t>
      </w:r>
    </w:p>
    <w:p w:rsidR="00F34F3F" w:rsidRDefault="00F34F3F" w:rsidP="00A2466D">
      <w:pPr>
        <w:spacing w:before="240" w:after="0" w:line="240" w:lineRule="auto"/>
        <w:rPr>
          <w:rFonts w:ascii="Arial" w:hAnsi="Arial" w:cs="Arial"/>
          <w:sz w:val="24"/>
          <w:szCs w:val="24"/>
        </w:rPr>
      </w:pPr>
      <w:r>
        <w:rPr>
          <w:rFonts w:ascii="Arial" w:hAnsi="Arial" w:cs="Arial"/>
          <w:sz w:val="24"/>
          <w:szCs w:val="24"/>
        </w:rPr>
        <w:t>Having investigated the two other strains of Chicago genetic strains in respect of phenotypic heterogeneity the following can be concluded.</w:t>
      </w:r>
    </w:p>
    <w:p w:rsidR="00F34F3F" w:rsidRDefault="00F34F3F" w:rsidP="00A2466D">
      <w:pPr>
        <w:spacing w:before="240" w:after="0" w:line="240" w:lineRule="auto"/>
        <w:rPr>
          <w:rFonts w:ascii="Arial" w:hAnsi="Arial" w:cs="Arial"/>
          <w:sz w:val="24"/>
          <w:szCs w:val="24"/>
        </w:rPr>
      </w:pP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reveals higher tendency to phenotypic heterogeneity within a group of four strains than does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Both investigated strains </w:t>
      </w:r>
      <w:proofErr w:type="spellStart"/>
      <w:r>
        <w:rPr>
          <w:rFonts w:ascii="Arial" w:hAnsi="Arial" w:cs="Arial"/>
          <w:sz w:val="24"/>
          <w:szCs w:val="24"/>
        </w:rPr>
        <w:t>cI</w:t>
      </w:r>
      <w:proofErr w:type="spellEnd"/>
      <w:r>
        <w:rPr>
          <w:rFonts w:ascii="Arial" w:hAnsi="Arial" w:cs="Arial"/>
          <w:sz w:val="24"/>
          <w:szCs w:val="24"/>
        </w:rPr>
        <w:t xml:space="preserve"> (</w:t>
      </w:r>
      <w:proofErr w:type="spellStart"/>
      <w:r>
        <w:rPr>
          <w:rFonts w:ascii="Arial" w:hAnsi="Arial" w:cs="Arial"/>
          <w:sz w:val="24"/>
          <w:szCs w:val="24"/>
        </w:rPr>
        <w:t>Prus</w:t>
      </w:r>
      <w:proofErr w:type="spellEnd"/>
      <w:r>
        <w:rPr>
          <w:rFonts w:ascii="Arial" w:hAnsi="Arial" w:cs="Arial"/>
          <w:sz w:val="24"/>
          <w:szCs w:val="24"/>
        </w:rPr>
        <w:t xml:space="preserve"> 1976, </w:t>
      </w:r>
      <w:proofErr w:type="spellStart"/>
      <w:r>
        <w:rPr>
          <w:rFonts w:ascii="Arial" w:hAnsi="Arial" w:cs="Arial"/>
          <w:sz w:val="24"/>
          <w:szCs w:val="24"/>
        </w:rPr>
        <w:t>Prus</w:t>
      </w:r>
      <w:proofErr w:type="spellEnd"/>
      <w:r>
        <w:rPr>
          <w:rFonts w:ascii="Arial" w:hAnsi="Arial" w:cs="Arial"/>
          <w:sz w:val="24"/>
          <w:szCs w:val="24"/>
        </w:rPr>
        <w:t xml:space="preserve"> and </w:t>
      </w:r>
      <w:proofErr w:type="spellStart"/>
      <w:r>
        <w:rPr>
          <w:rFonts w:ascii="Arial" w:hAnsi="Arial" w:cs="Arial"/>
          <w:sz w:val="24"/>
          <w:szCs w:val="24"/>
        </w:rPr>
        <w:t>Prus</w:t>
      </w:r>
      <w:proofErr w:type="spellEnd"/>
      <w:r>
        <w:rPr>
          <w:rFonts w:ascii="Arial" w:hAnsi="Arial" w:cs="Arial"/>
          <w:sz w:val="24"/>
          <w:szCs w:val="24"/>
        </w:rPr>
        <w:t xml:space="preserve"> 1987, </w:t>
      </w:r>
      <w:proofErr w:type="spellStart"/>
      <w:r>
        <w:rPr>
          <w:rFonts w:ascii="Arial" w:hAnsi="Arial" w:cs="Arial"/>
          <w:sz w:val="24"/>
          <w:szCs w:val="24"/>
        </w:rPr>
        <w:t>Prus</w:t>
      </w:r>
      <w:proofErr w:type="spellEnd"/>
      <w:r>
        <w:rPr>
          <w:rFonts w:ascii="Arial" w:hAnsi="Arial" w:cs="Arial"/>
          <w:sz w:val="24"/>
          <w:szCs w:val="24"/>
        </w:rPr>
        <w:t xml:space="preserve"> et al. 1988) a</w:t>
      </w:r>
      <w:r w:rsidR="0036040B">
        <w:rPr>
          <w:rFonts w:ascii="Arial" w:hAnsi="Arial" w:cs="Arial"/>
          <w:sz w:val="24"/>
          <w:szCs w:val="24"/>
        </w:rPr>
        <w:t xml:space="preserve">nd </w:t>
      </w:r>
      <w:proofErr w:type="spellStart"/>
      <w:r w:rsidR="0036040B">
        <w:rPr>
          <w:rFonts w:ascii="Arial" w:hAnsi="Arial" w:cs="Arial"/>
          <w:sz w:val="24"/>
          <w:szCs w:val="24"/>
        </w:rPr>
        <w:t>cIV</w:t>
      </w:r>
      <w:proofErr w:type="spellEnd"/>
      <w:r w:rsidR="0036040B">
        <w:rPr>
          <w:rFonts w:ascii="Arial" w:hAnsi="Arial" w:cs="Arial"/>
          <w:sz w:val="24"/>
          <w:szCs w:val="24"/>
        </w:rPr>
        <w:t xml:space="preserve"> consist of 6- and 7-instar group, however, their incidences differ.  In </w:t>
      </w:r>
      <w:proofErr w:type="spellStart"/>
      <w:r w:rsidR="0036040B">
        <w:rPr>
          <w:rFonts w:ascii="Arial" w:hAnsi="Arial" w:cs="Arial"/>
          <w:sz w:val="24"/>
          <w:szCs w:val="24"/>
        </w:rPr>
        <w:t>cI</w:t>
      </w:r>
      <w:proofErr w:type="spellEnd"/>
      <w:r w:rsidR="0036040B">
        <w:rPr>
          <w:rFonts w:ascii="Arial" w:hAnsi="Arial" w:cs="Arial"/>
          <w:sz w:val="24"/>
          <w:szCs w:val="24"/>
        </w:rPr>
        <w:t xml:space="preserve"> this proportion seems to be </w:t>
      </w:r>
      <w:proofErr w:type="gramStart"/>
      <w:r w:rsidR="0036040B">
        <w:rPr>
          <w:rFonts w:ascii="Arial" w:hAnsi="Arial" w:cs="Arial"/>
          <w:sz w:val="24"/>
          <w:szCs w:val="24"/>
        </w:rPr>
        <w:t>1 :</w:t>
      </w:r>
      <w:proofErr w:type="gramEnd"/>
      <w:r w:rsidR="0036040B">
        <w:rPr>
          <w:rFonts w:ascii="Arial" w:hAnsi="Arial" w:cs="Arial"/>
          <w:sz w:val="24"/>
          <w:szCs w:val="24"/>
        </w:rPr>
        <w:t xml:space="preserve"> 1 and in </w:t>
      </w:r>
      <w:proofErr w:type="spellStart"/>
      <w:r w:rsidR="0036040B">
        <w:rPr>
          <w:rFonts w:ascii="Arial" w:hAnsi="Arial" w:cs="Arial"/>
          <w:sz w:val="24"/>
          <w:szCs w:val="24"/>
        </w:rPr>
        <w:t>cIV</w:t>
      </w:r>
      <w:proofErr w:type="spellEnd"/>
      <w:r w:rsidR="0036040B">
        <w:rPr>
          <w:rFonts w:ascii="Arial" w:hAnsi="Arial" w:cs="Arial"/>
          <w:sz w:val="24"/>
          <w:szCs w:val="24"/>
        </w:rPr>
        <w:t xml:space="preserve"> 7-instar group is clearly </w:t>
      </w:r>
      <w:proofErr w:type="spellStart"/>
      <w:r w:rsidR="0036040B">
        <w:rPr>
          <w:rFonts w:ascii="Arial" w:hAnsi="Arial" w:cs="Arial"/>
          <w:sz w:val="24"/>
          <w:szCs w:val="24"/>
        </w:rPr>
        <w:t>prepondering</w:t>
      </w:r>
      <w:proofErr w:type="spellEnd"/>
      <w:r w:rsidR="0036040B">
        <w:rPr>
          <w:rFonts w:ascii="Arial" w:hAnsi="Arial" w:cs="Arial"/>
          <w:sz w:val="24"/>
          <w:szCs w:val="24"/>
        </w:rPr>
        <w:t xml:space="preserve"> over the 6-instar group.</w:t>
      </w:r>
    </w:p>
    <w:p w:rsidR="0036040B" w:rsidRDefault="0036040B" w:rsidP="00A2466D">
      <w:pPr>
        <w:spacing w:before="240" w:after="0" w:line="240" w:lineRule="auto"/>
        <w:rPr>
          <w:rFonts w:ascii="Arial" w:hAnsi="Arial" w:cs="Arial"/>
          <w:sz w:val="24"/>
          <w:szCs w:val="24"/>
        </w:rPr>
      </w:pPr>
      <w:r>
        <w:rPr>
          <w:rFonts w:ascii="Arial" w:hAnsi="Arial" w:cs="Arial"/>
          <w:sz w:val="24"/>
          <w:szCs w:val="24"/>
        </w:rPr>
        <w:t xml:space="preserve">In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such heterogeneity was also observed but only in </w:t>
      </w:r>
      <w:proofErr w:type="spellStart"/>
      <w:r>
        <w:rPr>
          <w:rFonts w:ascii="Arial" w:hAnsi="Arial" w:cs="Arial"/>
          <w:sz w:val="24"/>
          <w:szCs w:val="24"/>
        </w:rPr>
        <w:t>bIV</w:t>
      </w:r>
      <w:proofErr w:type="spellEnd"/>
      <w:r>
        <w:rPr>
          <w:rFonts w:ascii="Arial" w:hAnsi="Arial" w:cs="Arial"/>
          <w:sz w:val="24"/>
          <w:szCs w:val="24"/>
        </w:rPr>
        <w:t xml:space="preserve"> strain (</w:t>
      </w:r>
      <w:proofErr w:type="spellStart"/>
      <w:r>
        <w:rPr>
          <w:rFonts w:ascii="Arial" w:hAnsi="Arial" w:cs="Arial"/>
          <w:sz w:val="24"/>
          <w:szCs w:val="24"/>
        </w:rPr>
        <w:t>Bijok</w:t>
      </w:r>
      <w:proofErr w:type="spellEnd"/>
      <w:r>
        <w:rPr>
          <w:rFonts w:ascii="Arial" w:hAnsi="Arial" w:cs="Arial"/>
          <w:sz w:val="24"/>
          <w:szCs w:val="24"/>
        </w:rPr>
        <w:t xml:space="preserve"> 1984, </w:t>
      </w:r>
      <w:proofErr w:type="spellStart"/>
      <w:r>
        <w:rPr>
          <w:rFonts w:ascii="Arial" w:hAnsi="Arial" w:cs="Arial"/>
          <w:sz w:val="24"/>
          <w:szCs w:val="24"/>
        </w:rPr>
        <w:t>Prus</w:t>
      </w:r>
      <w:proofErr w:type="spellEnd"/>
      <w:r>
        <w:rPr>
          <w:rFonts w:ascii="Arial" w:hAnsi="Arial" w:cs="Arial"/>
          <w:sz w:val="24"/>
          <w:szCs w:val="24"/>
        </w:rPr>
        <w:t xml:space="preserve"> et al. 1988) whereas </w:t>
      </w:r>
      <w:proofErr w:type="spellStart"/>
      <w:r>
        <w:rPr>
          <w:rFonts w:ascii="Arial" w:hAnsi="Arial" w:cs="Arial"/>
          <w:sz w:val="24"/>
          <w:szCs w:val="24"/>
        </w:rPr>
        <w:t>bI</w:t>
      </w:r>
      <w:proofErr w:type="spellEnd"/>
      <w:r>
        <w:rPr>
          <w:rFonts w:ascii="Arial" w:hAnsi="Arial" w:cs="Arial"/>
          <w:sz w:val="24"/>
          <w:szCs w:val="24"/>
        </w:rPr>
        <w:t xml:space="preserve"> strain is homogenous in this respect.  Proportion between the discerned groups in </w:t>
      </w:r>
      <w:proofErr w:type="spellStart"/>
      <w:r>
        <w:rPr>
          <w:rFonts w:ascii="Arial" w:hAnsi="Arial" w:cs="Arial"/>
          <w:sz w:val="24"/>
          <w:szCs w:val="24"/>
        </w:rPr>
        <w:t>bIV</w:t>
      </w:r>
      <w:proofErr w:type="spellEnd"/>
      <w:r>
        <w:rPr>
          <w:rFonts w:ascii="Arial" w:hAnsi="Arial" w:cs="Arial"/>
          <w:sz w:val="24"/>
          <w:szCs w:val="24"/>
        </w:rPr>
        <w:t xml:space="preserve"> is variable, perhaps on account of methodological error (starting an experiment with newly hatched larvae instead of randomly chosen eggs).</w:t>
      </w:r>
    </w:p>
    <w:p w:rsidR="0036040B" w:rsidRDefault="0036040B" w:rsidP="00A2466D">
      <w:pPr>
        <w:spacing w:before="240" w:after="0" w:line="240" w:lineRule="auto"/>
        <w:rPr>
          <w:rFonts w:ascii="Arial" w:hAnsi="Arial" w:cs="Arial"/>
          <w:sz w:val="24"/>
          <w:szCs w:val="24"/>
        </w:rPr>
      </w:pPr>
      <w:r>
        <w:rPr>
          <w:rFonts w:ascii="Arial" w:hAnsi="Arial" w:cs="Arial"/>
          <w:sz w:val="24"/>
          <w:szCs w:val="24"/>
        </w:rPr>
        <w:t>Similar trends were observed in black mutants of these species, semi-</w:t>
      </w:r>
      <w:proofErr w:type="gramStart"/>
      <w:r>
        <w:rPr>
          <w:rFonts w:ascii="Arial" w:hAnsi="Arial" w:cs="Arial"/>
          <w:sz w:val="24"/>
          <w:szCs w:val="24"/>
        </w:rPr>
        <w:t>dominant  “</w:t>
      </w:r>
      <w:proofErr w:type="gramEnd"/>
      <w:r>
        <w:rPr>
          <w:rFonts w:ascii="Arial" w:hAnsi="Arial" w:cs="Arial"/>
          <w:sz w:val="24"/>
          <w:szCs w:val="24"/>
        </w:rPr>
        <w:t xml:space="preserve">sooty” strain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was much more differentiated than “ebony-2”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which was almost homogenous (</w:t>
      </w:r>
      <w:proofErr w:type="spellStart"/>
      <w:r>
        <w:rPr>
          <w:rFonts w:ascii="Arial" w:hAnsi="Arial" w:cs="Arial"/>
          <w:sz w:val="24"/>
          <w:szCs w:val="24"/>
        </w:rPr>
        <w:t>Prus</w:t>
      </w:r>
      <w:proofErr w:type="spellEnd"/>
      <w:r>
        <w:rPr>
          <w:rFonts w:ascii="Arial" w:hAnsi="Arial" w:cs="Arial"/>
          <w:sz w:val="24"/>
          <w:szCs w:val="24"/>
        </w:rPr>
        <w:t xml:space="preserve"> in print).</w:t>
      </w:r>
    </w:p>
    <w:p w:rsidR="0036040B" w:rsidRDefault="0036040B" w:rsidP="00A2466D">
      <w:pPr>
        <w:spacing w:before="240" w:after="0" w:line="240" w:lineRule="auto"/>
        <w:rPr>
          <w:rFonts w:ascii="Arial" w:hAnsi="Arial" w:cs="Arial"/>
          <w:sz w:val="24"/>
          <w:szCs w:val="24"/>
        </w:rPr>
      </w:pPr>
      <w:r>
        <w:rPr>
          <w:rFonts w:ascii="Arial" w:hAnsi="Arial" w:cs="Arial"/>
          <w:sz w:val="24"/>
          <w:szCs w:val="24"/>
        </w:rPr>
        <w:t>This paper has been support by the National Academy of Sciences USA in the form of scholarship granted to us.  We wish to thank Professor Michael Wade for supplying us with laboratory facilities during the tenure of this scholarship.</w:t>
      </w:r>
    </w:p>
    <w:sectPr w:rsidR="0036040B" w:rsidSect="00F67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16E"/>
    <w:multiLevelType w:val="hybridMultilevel"/>
    <w:tmpl w:val="1CC065BE"/>
    <w:lvl w:ilvl="0" w:tplc="988CA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72A38"/>
    <w:multiLevelType w:val="hybridMultilevel"/>
    <w:tmpl w:val="FAEA991C"/>
    <w:lvl w:ilvl="0" w:tplc="5644D34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FE6678"/>
    <w:multiLevelType w:val="hybridMultilevel"/>
    <w:tmpl w:val="65E8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74F14"/>
    <w:multiLevelType w:val="hybridMultilevel"/>
    <w:tmpl w:val="81787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2692E"/>
    <w:multiLevelType w:val="hybridMultilevel"/>
    <w:tmpl w:val="E884AF78"/>
    <w:lvl w:ilvl="0" w:tplc="97CE43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FBD096F"/>
    <w:multiLevelType w:val="hybridMultilevel"/>
    <w:tmpl w:val="4C9A0666"/>
    <w:lvl w:ilvl="0" w:tplc="9F9E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A7B7C"/>
    <w:multiLevelType w:val="hybridMultilevel"/>
    <w:tmpl w:val="9FD88F7E"/>
    <w:lvl w:ilvl="0" w:tplc="0DACF794">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01A72"/>
    <w:multiLevelType w:val="hybridMultilevel"/>
    <w:tmpl w:val="7518A400"/>
    <w:lvl w:ilvl="0" w:tplc="0B9A5D22">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nsid w:val="1796066B"/>
    <w:multiLevelType w:val="hybridMultilevel"/>
    <w:tmpl w:val="F844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E3B9C"/>
    <w:multiLevelType w:val="hybridMultilevel"/>
    <w:tmpl w:val="AF2CE0AA"/>
    <w:lvl w:ilvl="0" w:tplc="0EE481C4">
      <w:start w:val="2"/>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1C8004DC"/>
    <w:multiLevelType w:val="hybridMultilevel"/>
    <w:tmpl w:val="DD361F74"/>
    <w:lvl w:ilvl="0" w:tplc="42F2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C1569"/>
    <w:multiLevelType w:val="hybridMultilevel"/>
    <w:tmpl w:val="06BCA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1013F"/>
    <w:multiLevelType w:val="hybridMultilevel"/>
    <w:tmpl w:val="CA28D6C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E3848"/>
    <w:multiLevelType w:val="hybridMultilevel"/>
    <w:tmpl w:val="28AE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55696"/>
    <w:multiLevelType w:val="hybridMultilevel"/>
    <w:tmpl w:val="AA7E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1248B"/>
    <w:multiLevelType w:val="hybridMultilevel"/>
    <w:tmpl w:val="CDD4F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F5182"/>
    <w:multiLevelType w:val="hybridMultilevel"/>
    <w:tmpl w:val="40DA6042"/>
    <w:lvl w:ilvl="0" w:tplc="EBA00E9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372774"/>
    <w:multiLevelType w:val="hybridMultilevel"/>
    <w:tmpl w:val="09E4CF8E"/>
    <w:lvl w:ilvl="0" w:tplc="5136D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76F49"/>
    <w:multiLevelType w:val="hybridMultilevel"/>
    <w:tmpl w:val="EA568AE6"/>
    <w:lvl w:ilvl="0" w:tplc="AA72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B17B1"/>
    <w:multiLevelType w:val="hybridMultilevel"/>
    <w:tmpl w:val="06100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9A1A40"/>
    <w:multiLevelType w:val="hybridMultilevel"/>
    <w:tmpl w:val="B166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A722D"/>
    <w:multiLevelType w:val="hybridMultilevel"/>
    <w:tmpl w:val="4268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1B3CCB"/>
    <w:multiLevelType w:val="hybridMultilevel"/>
    <w:tmpl w:val="B5D4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205FF"/>
    <w:multiLevelType w:val="hybridMultilevel"/>
    <w:tmpl w:val="87EA9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608F6"/>
    <w:multiLevelType w:val="hybridMultilevel"/>
    <w:tmpl w:val="66680EEC"/>
    <w:lvl w:ilvl="0" w:tplc="E60E3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0506B"/>
    <w:multiLevelType w:val="hybridMultilevel"/>
    <w:tmpl w:val="A998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05696"/>
    <w:multiLevelType w:val="hybridMultilevel"/>
    <w:tmpl w:val="BFAA4CE4"/>
    <w:lvl w:ilvl="0" w:tplc="6152DCD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7">
    <w:nsid w:val="554D4043"/>
    <w:multiLevelType w:val="hybridMultilevel"/>
    <w:tmpl w:val="BAACF8C8"/>
    <w:lvl w:ilvl="0" w:tplc="50E27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C760F"/>
    <w:multiLevelType w:val="hybridMultilevel"/>
    <w:tmpl w:val="85324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54B2E"/>
    <w:multiLevelType w:val="hybridMultilevel"/>
    <w:tmpl w:val="10C23CF6"/>
    <w:lvl w:ilvl="0" w:tplc="40CEA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23A75"/>
    <w:multiLevelType w:val="hybridMultilevel"/>
    <w:tmpl w:val="2974B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2779D"/>
    <w:multiLevelType w:val="hybridMultilevel"/>
    <w:tmpl w:val="757821E0"/>
    <w:lvl w:ilvl="0" w:tplc="94AAD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33E16"/>
    <w:multiLevelType w:val="hybridMultilevel"/>
    <w:tmpl w:val="7646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15691"/>
    <w:multiLevelType w:val="hybridMultilevel"/>
    <w:tmpl w:val="0D68C932"/>
    <w:lvl w:ilvl="0" w:tplc="D63C5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155F46"/>
    <w:multiLevelType w:val="hybridMultilevel"/>
    <w:tmpl w:val="A8C2961A"/>
    <w:lvl w:ilvl="0" w:tplc="9F589AE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B7691"/>
    <w:multiLevelType w:val="hybridMultilevel"/>
    <w:tmpl w:val="CD664184"/>
    <w:lvl w:ilvl="0" w:tplc="A97EB98C">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2682D"/>
    <w:multiLevelType w:val="hybridMultilevel"/>
    <w:tmpl w:val="1E8C5AE8"/>
    <w:lvl w:ilvl="0" w:tplc="E5C66C46">
      <w:start w:val="1"/>
      <w:numFmt w:val="upperLetter"/>
      <w:lvlText w:val="%1."/>
      <w:lvlJc w:val="left"/>
      <w:pPr>
        <w:ind w:left="3495" w:hanging="360"/>
      </w:pPr>
      <w:rPr>
        <w:rFonts w:hint="default"/>
      </w:rPr>
    </w:lvl>
    <w:lvl w:ilvl="1" w:tplc="04090019" w:tentative="1">
      <w:start w:val="1"/>
      <w:numFmt w:val="lowerLetter"/>
      <w:lvlText w:val="%2."/>
      <w:lvlJc w:val="left"/>
      <w:pPr>
        <w:ind w:left="4215" w:hanging="360"/>
      </w:pPr>
    </w:lvl>
    <w:lvl w:ilvl="2" w:tplc="0409001B" w:tentative="1">
      <w:start w:val="1"/>
      <w:numFmt w:val="lowerRoman"/>
      <w:lvlText w:val="%3."/>
      <w:lvlJc w:val="right"/>
      <w:pPr>
        <w:ind w:left="4935" w:hanging="180"/>
      </w:pPr>
    </w:lvl>
    <w:lvl w:ilvl="3" w:tplc="0409000F" w:tentative="1">
      <w:start w:val="1"/>
      <w:numFmt w:val="decimal"/>
      <w:lvlText w:val="%4."/>
      <w:lvlJc w:val="left"/>
      <w:pPr>
        <w:ind w:left="5655" w:hanging="360"/>
      </w:pPr>
    </w:lvl>
    <w:lvl w:ilvl="4" w:tplc="04090019" w:tentative="1">
      <w:start w:val="1"/>
      <w:numFmt w:val="lowerLetter"/>
      <w:lvlText w:val="%5."/>
      <w:lvlJc w:val="left"/>
      <w:pPr>
        <w:ind w:left="6375" w:hanging="360"/>
      </w:pPr>
    </w:lvl>
    <w:lvl w:ilvl="5" w:tplc="0409001B" w:tentative="1">
      <w:start w:val="1"/>
      <w:numFmt w:val="lowerRoman"/>
      <w:lvlText w:val="%6."/>
      <w:lvlJc w:val="right"/>
      <w:pPr>
        <w:ind w:left="7095" w:hanging="180"/>
      </w:pPr>
    </w:lvl>
    <w:lvl w:ilvl="6" w:tplc="0409000F" w:tentative="1">
      <w:start w:val="1"/>
      <w:numFmt w:val="decimal"/>
      <w:lvlText w:val="%7."/>
      <w:lvlJc w:val="left"/>
      <w:pPr>
        <w:ind w:left="7815" w:hanging="360"/>
      </w:pPr>
    </w:lvl>
    <w:lvl w:ilvl="7" w:tplc="04090019" w:tentative="1">
      <w:start w:val="1"/>
      <w:numFmt w:val="lowerLetter"/>
      <w:lvlText w:val="%8."/>
      <w:lvlJc w:val="left"/>
      <w:pPr>
        <w:ind w:left="8535" w:hanging="360"/>
      </w:pPr>
    </w:lvl>
    <w:lvl w:ilvl="8" w:tplc="0409001B" w:tentative="1">
      <w:start w:val="1"/>
      <w:numFmt w:val="lowerRoman"/>
      <w:lvlText w:val="%9."/>
      <w:lvlJc w:val="right"/>
      <w:pPr>
        <w:ind w:left="9255" w:hanging="180"/>
      </w:pPr>
    </w:lvl>
  </w:abstractNum>
  <w:abstractNum w:abstractNumId="37">
    <w:nsid w:val="6E76659E"/>
    <w:multiLevelType w:val="hybridMultilevel"/>
    <w:tmpl w:val="C6E02096"/>
    <w:lvl w:ilvl="0" w:tplc="B75E1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66B19"/>
    <w:multiLevelType w:val="hybridMultilevel"/>
    <w:tmpl w:val="C2AC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92FCE"/>
    <w:multiLevelType w:val="multilevel"/>
    <w:tmpl w:val="AF409912"/>
    <w:lvl w:ilvl="0">
      <w:start w:val="1"/>
      <w:numFmt w:val="decimal"/>
      <w:lvlText w:val="%1"/>
      <w:lvlJc w:val="left"/>
      <w:pPr>
        <w:ind w:left="720" w:hanging="360"/>
      </w:pPr>
      <w:rPr>
        <w:rFonts w:hint="default"/>
      </w:rPr>
    </w:lvl>
    <w:lvl w:ilvl="1">
      <w:start w:val="5"/>
      <w:numFmt w:val="decimal"/>
      <w:isLgl/>
      <w:lvlText w:val="%1.%2"/>
      <w:lvlJc w:val="left"/>
      <w:pPr>
        <w:ind w:left="1440" w:hanging="960"/>
      </w:pPr>
      <w:rPr>
        <w:rFonts w:hint="default"/>
      </w:rPr>
    </w:lvl>
    <w:lvl w:ilvl="2">
      <w:start w:val="1"/>
      <w:numFmt w:val="decimal"/>
      <w:isLgl/>
      <w:lvlText w:val="%1.%2.%3"/>
      <w:lvlJc w:val="left"/>
      <w:pPr>
        <w:ind w:left="1560" w:hanging="96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40">
    <w:nsid w:val="7A0312A2"/>
    <w:multiLevelType w:val="hybridMultilevel"/>
    <w:tmpl w:val="C59C7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135DC9"/>
    <w:multiLevelType w:val="hybridMultilevel"/>
    <w:tmpl w:val="C92C57E4"/>
    <w:lvl w:ilvl="0" w:tplc="C64A76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467336"/>
    <w:multiLevelType w:val="hybridMultilevel"/>
    <w:tmpl w:val="39A4B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B957E0"/>
    <w:multiLevelType w:val="hybridMultilevel"/>
    <w:tmpl w:val="7DAE0EF2"/>
    <w:lvl w:ilvl="0" w:tplc="71A07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2C1403"/>
    <w:multiLevelType w:val="hybridMultilevel"/>
    <w:tmpl w:val="9B488D1C"/>
    <w:lvl w:ilvl="0" w:tplc="9B58E512">
      <w:start w:val="1"/>
      <w:numFmt w:val="bullet"/>
      <w:lvlText w:val="-"/>
      <w:lvlJc w:val="left"/>
      <w:pPr>
        <w:ind w:left="1485" w:hanging="360"/>
      </w:pPr>
      <w:rPr>
        <w:rFonts w:ascii="Arial" w:eastAsiaTheme="minorHAns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nsid w:val="7F5D60FE"/>
    <w:multiLevelType w:val="hybridMultilevel"/>
    <w:tmpl w:val="1C5EB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7E59A6"/>
    <w:multiLevelType w:val="hybridMultilevel"/>
    <w:tmpl w:val="14CAECC4"/>
    <w:lvl w:ilvl="0" w:tplc="9FA2B908">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7"/>
  </w:num>
  <w:num w:numId="4">
    <w:abstractNumId w:val="38"/>
  </w:num>
  <w:num w:numId="5">
    <w:abstractNumId w:val="46"/>
  </w:num>
  <w:num w:numId="6">
    <w:abstractNumId w:val="25"/>
  </w:num>
  <w:num w:numId="7">
    <w:abstractNumId w:val="12"/>
  </w:num>
  <w:num w:numId="8">
    <w:abstractNumId w:val="5"/>
  </w:num>
  <w:num w:numId="9">
    <w:abstractNumId w:val="29"/>
  </w:num>
  <w:num w:numId="10">
    <w:abstractNumId w:val="14"/>
  </w:num>
  <w:num w:numId="11">
    <w:abstractNumId w:val="0"/>
  </w:num>
  <w:num w:numId="12">
    <w:abstractNumId w:val="16"/>
  </w:num>
  <w:num w:numId="13">
    <w:abstractNumId w:val="32"/>
  </w:num>
  <w:num w:numId="14">
    <w:abstractNumId w:val="19"/>
  </w:num>
  <w:num w:numId="15">
    <w:abstractNumId w:val="42"/>
  </w:num>
  <w:num w:numId="16">
    <w:abstractNumId w:val="11"/>
  </w:num>
  <w:num w:numId="17">
    <w:abstractNumId w:val="22"/>
  </w:num>
  <w:num w:numId="18">
    <w:abstractNumId w:val="30"/>
  </w:num>
  <w:num w:numId="19">
    <w:abstractNumId w:val="40"/>
  </w:num>
  <w:num w:numId="20">
    <w:abstractNumId w:val="17"/>
  </w:num>
  <w:num w:numId="21">
    <w:abstractNumId w:val="9"/>
  </w:num>
  <w:num w:numId="22">
    <w:abstractNumId w:val="21"/>
  </w:num>
  <w:num w:numId="23">
    <w:abstractNumId w:val="24"/>
  </w:num>
  <w:num w:numId="24">
    <w:abstractNumId w:val="18"/>
  </w:num>
  <w:num w:numId="25">
    <w:abstractNumId w:val="23"/>
  </w:num>
  <w:num w:numId="26">
    <w:abstractNumId w:val="33"/>
  </w:num>
  <w:num w:numId="27">
    <w:abstractNumId w:val="8"/>
  </w:num>
  <w:num w:numId="28">
    <w:abstractNumId w:val="6"/>
  </w:num>
  <w:num w:numId="29">
    <w:abstractNumId w:val="43"/>
  </w:num>
  <w:num w:numId="30">
    <w:abstractNumId w:val="27"/>
  </w:num>
  <w:num w:numId="31">
    <w:abstractNumId w:val="37"/>
  </w:num>
  <w:num w:numId="32">
    <w:abstractNumId w:val="10"/>
  </w:num>
  <w:num w:numId="33">
    <w:abstractNumId w:val="26"/>
  </w:num>
  <w:num w:numId="34">
    <w:abstractNumId w:val="45"/>
  </w:num>
  <w:num w:numId="35">
    <w:abstractNumId w:val="15"/>
  </w:num>
  <w:num w:numId="36">
    <w:abstractNumId w:val="41"/>
  </w:num>
  <w:num w:numId="37">
    <w:abstractNumId w:val="1"/>
  </w:num>
  <w:num w:numId="38">
    <w:abstractNumId w:val="39"/>
  </w:num>
  <w:num w:numId="39">
    <w:abstractNumId w:val="28"/>
  </w:num>
  <w:num w:numId="40">
    <w:abstractNumId w:val="36"/>
  </w:num>
  <w:num w:numId="41">
    <w:abstractNumId w:val="4"/>
  </w:num>
  <w:num w:numId="42">
    <w:abstractNumId w:val="35"/>
  </w:num>
  <w:num w:numId="43">
    <w:abstractNumId w:val="44"/>
  </w:num>
  <w:num w:numId="44">
    <w:abstractNumId w:val="13"/>
  </w:num>
  <w:num w:numId="45">
    <w:abstractNumId w:val="3"/>
  </w:num>
  <w:num w:numId="46">
    <w:abstractNumId w:val="2"/>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2883"/>
    <w:rsid w:val="00004978"/>
    <w:rsid w:val="00010989"/>
    <w:rsid w:val="00010CE2"/>
    <w:rsid w:val="000118B2"/>
    <w:rsid w:val="0001198D"/>
    <w:rsid w:val="000136F2"/>
    <w:rsid w:val="0001397E"/>
    <w:rsid w:val="00013DE8"/>
    <w:rsid w:val="00020FFA"/>
    <w:rsid w:val="000218F8"/>
    <w:rsid w:val="000244B6"/>
    <w:rsid w:val="0002562C"/>
    <w:rsid w:val="00025AF3"/>
    <w:rsid w:val="00026030"/>
    <w:rsid w:val="00027EED"/>
    <w:rsid w:val="0003030D"/>
    <w:rsid w:val="00030598"/>
    <w:rsid w:val="000317E7"/>
    <w:rsid w:val="000319C6"/>
    <w:rsid w:val="0003241D"/>
    <w:rsid w:val="00034CD9"/>
    <w:rsid w:val="00037166"/>
    <w:rsid w:val="0004132C"/>
    <w:rsid w:val="00041B25"/>
    <w:rsid w:val="0004272C"/>
    <w:rsid w:val="00042FD4"/>
    <w:rsid w:val="00043864"/>
    <w:rsid w:val="00043AB1"/>
    <w:rsid w:val="00045E28"/>
    <w:rsid w:val="000465FB"/>
    <w:rsid w:val="000474E8"/>
    <w:rsid w:val="00050188"/>
    <w:rsid w:val="000520C3"/>
    <w:rsid w:val="0005363D"/>
    <w:rsid w:val="000536F7"/>
    <w:rsid w:val="000542B8"/>
    <w:rsid w:val="00055635"/>
    <w:rsid w:val="00056107"/>
    <w:rsid w:val="0006215D"/>
    <w:rsid w:val="00063092"/>
    <w:rsid w:val="00063998"/>
    <w:rsid w:val="00063C7B"/>
    <w:rsid w:val="000653C8"/>
    <w:rsid w:val="00066DEE"/>
    <w:rsid w:val="00070CC3"/>
    <w:rsid w:val="00072753"/>
    <w:rsid w:val="00072B6A"/>
    <w:rsid w:val="00073CE7"/>
    <w:rsid w:val="00076F0E"/>
    <w:rsid w:val="00077BFB"/>
    <w:rsid w:val="00077CED"/>
    <w:rsid w:val="000838B0"/>
    <w:rsid w:val="00084871"/>
    <w:rsid w:val="00084FB1"/>
    <w:rsid w:val="0008601C"/>
    <w:rsid w:val="00086A47"/>
    <w:rsid w:val="00093198"/>
    <w:rsid w:val="00095D32"/>
    <w:rsid w:val="00096560"/>
    <w:rsid w:val="000A025E"/>
    <w:rsid w:val="000A1139"/>
    <w:rsid w:val="000A5B23"/>
    <w:rsid w:val="000A6F79"/>
    <w:rsid w:val="000A7999"/>
    <w:rsid w:val="000B2A86"/>
    <w:rsid w:val="000B3636"/>
    <w:rsid w:val="000B4393"/>
    <w:rsid w:val="000B4842"/>
    <w:rsid w:val="000B59C1"/>
    <w:rsid w:val="000C3AAE"/>
    <w:rsid w:val="000C3E95"/>
    <w:rsid w:val="000C5BDF"/>
    <w:rsid w:val="000C61A5"/>
    <w:rsid w:val="000D1631"/>
    <w:rsid w:val="000D42D9"/>
    <w:rsid w:val="000D5588"/>
    <w:rsid w:val="000D6C6F"/>
    <w:rsid w:val="000E2897"/>
    <w:rsid w:val="000E3835"/>
    <w:rsid w:val="000F11FF"/>
    <w:rsid w:val="000F1BF4"/>
    <w:rsid w:val="000F1DCB"/>
    <w:rsid w:val="000F2985"/>
    <w:rsid w:val="000F58FB"/>
    <w:rsid w:val="000F7827"/>
    <w:rsid w:val="00102A85"/>
    <w:rsid w:val="00103DA3"/>
    <w:rsid w:val="00106131"/>
    <w:rsid w:val="001066E9"/>
    <w:rsid w:val="00106B30"/>
    <w:rsid w:val="00111E64"/>
    <w:rsid w:val="00112657"/>
    <w:rsid w:val="00112BDF"/>
    <w:rsid w:val="00113240"/>
    <w:rsid w:val="00114BCF"/>
    <w:rsid w:val="001151E4"/>
    <w:rsid w:val="00116875"/>
    <w:rsid w:val="00117879"/>
    <w:rsid w:val="001211E5"/>
    <w:rsid w:val="0012122A"/>
    <w:rsid w:val="00121D87"/>
    <w:rsid w:val="00124353"/>
    <w:rsid w:val="00124F83"/>
    <w:rsid w:val="00125F3A"/>
    <w:rsid w:val="00126067"/>
    <w:rsid w:val="00131EF9"/>
    <w:rsid w:val="00132E95"/>
    <w:rsid w:val="00135084"/>
    <w:rsid w:val="00135D7A"/>
    <w:rsid w:val="00136219"/>
    <w:rsid w:val="00143A5F"/>
    <w:rsid w:val="001446AD"/>
    <w:rsid w:val="00145309"/>
    <w:rsid w:val="001473F0"/>
    <w:rsid w:val="0015293C"/>
    <w:rsid w:val="0015432F"/>
    <w:rsid w:val="00156614"/>
    <w:rsid w:val="00160753"/>
    <w:rsid w:val="001616C4"/>
    <w:rsid w:val="0016220F"/>
    <w:rsid w:val="00162613"/>
    <w:rsid w:val="00163AC7"/>
    <w:rsid w:val="00163C11"/>
    <w:rsid w:val="001641E7"/>
    <w:rsid w:val="00165361"/>
    <w:rsid w:val="0016582E"/>
    <w:rsid w:val="00167421"/>
    <w:rsid w:val="00170686"/>
    <w:rsid w:val="00172A2D"/>
    <w:rsid w:val="00173C69"/>
    <w:rsid w:val="00174592"/>
    <w:rsid w:val="00174E46"/>
    <w:rsid w:val="00176D6E"/>
    <w:rsid w:val="0017798A"/>
    <w:rsid w:val="00182D59"/>
    <w:rsid w:val="001865AF"/>
    <w:rsid w:val="001875A4"/>
    <w:rsid w:val="00191034"/>
    <w:rsid w:val="00192819"/>
    <w:rsid w:val="00196726"/>
    <w:rsid w:val="001A109F"/>
    <w:rsid w:val="001A459B"/>
    <w:rsid w:val="001A552C"/>
    <w:rsid w:val="001B20B0"/>
    <w:rsid w:val="001B25FD"/>
    <w:rsid w:val="001B2696"/>
    <w:rsid w:val="001B2B92"/>
    <w:rsid w:val="001B5329"/>
    <w:rsid w:val="001B6056"/>
    <w:rsid w:val="001B61EE"/>
    <w:rsid w:val="001B6AE8"/>
    <w:rsid w:val="001C1FD4"/>
    <w:rsid w:val="001C2597"/>
    <w:rsid w:val="001C550C"/>
    <w:rsid w:val="001C5C1E"/>
    <w:rsid w:val="001C6583"/>
    <w:rsid w:val="001C6FC1"/>
    <w:rsid w:val="001C7146"/>
    <w:rsid w:val="001D5824"/>
    <w:rsid w:val="001E67B1"/>
    <w:rsid w:val="001E70E8"/>
    <w:rsid w:val="001F25E3"/>
    <w:rsid w:val="001F433C"/>
    <w:rsid w:val="001F74A6"/>
    <w:rsid w:val="00200747"/>
    <w:rsid w:val="00200FEF"/>
    <w:rsid w:val="002046AF"/>
    <w:rsid w:val="00204F50"/>
    <w:rsid w:val="002059AA"/>
    <w:rsid w:val="00211E56"/>
    <w:rsid w:val="00211FCD"/>
    <w:rsid w:val="00217748"/>
    <w:rsid w:val="0021784C"/>
    <w:rsid w:val="002201B9"/>
    <w:rsid w:val="002208E1"/>
    <w:rsid w:val="002251CC"/>
    <w:rsid w:val="002301C0"/>
    <w:rsid w:val="002307D8"/>
    <w:rsid w:val="002317E1"/>
    <w:rsid w:val="00231F74"/>
    <w:rsid w:val="0023201C"/>
    <w:rsid w:val="00233CC1"/>
    <w:rsid w:val="002349E8"/>
    <w:rsid w:val="00236F02"/>
    <w:rsid w:val="00241381"/>
    <w:rsid w:val="002415FF"/>
    <w:rsid w:val="00241DE1"/>
    <w:rsid w:val="00245FFE"/>
    <w:rsid w:val="00252572"/>
    <w:rsid w:val="002544A7"/>
    <w:rsid w:val="002557B5"/>
    <w:rsid w:val="002613EA"/>
    <w:rsid w:val="00262C90"/>
    <w:rsid w:val="002635B7"/>
    <w:rsid w:val="00263A76"/>
    <w:rsid w:val="00264757"/>
    <w:rsid w:val="00270E42"/>
    <w:rsid w:val="0027464D"/>
    <w:rsid w:val="00275FA2"/>
    <w:rsid w:val="00276596"/>
    <w:rsid w:val="00282CD1"/>
    <w:rsid w:val="002833C3"/>
    <w:rsid w:val="0028462E"/>
    <w:rsid w:val="00285E6A"/>
    <w:rsid w:val="00287035"/>
    <w:rsid w:val="00287C9B"/>
    <w:rsid w:val="00291F57"/>
    <w:rsid w:val="00294598"/>
    <w:rsid w:val="00294EF0"/>
    <w:rsid w:val="00295F60"/>
    <w:rsid w:val="00296532"/>
    <w:rsid w:val="002A05C5"/>
    <w:rsid w:val="002A100B"/>
    <w:rsid w:val="002A260D"/>
    <w:rsid w:val="002A5B24"/>
    <w:rsid w:val="002A7FFA"/>
    <w:rsid w:val="002B062C"/>
    <w:rsid w:val="002B0B62"/>
    <w:rsid w:val="002B0EB8"/>
    <w:rsid w:val="002B6E42"/>
    <w:rsid w:val="002B70BC"/>
    <w:rsid w:val="002C1500"/>
    <w:rsid w:val="002C770C"/>
    <w:rsid w:val="002D22AB"/>
    <w:rsid w:val="002D2E5D"/>
    <w:rsid w:val="002D6C02"/>
    <w:rsid w:val="002D7183"/>
    <w:rsid w:val="002E2652"/>
    <w:rsid w:val="002E26F4"/>
    <w:rsid w:val="002E4801"/>
    <w:rsid w:val="002E78EE"/>
    <w:rsid w:val="002F1452"/>
    <w:rsid w:val="002F1FEB"/>
    <w:rsid w:val="002F2883"/>
    <w:rsid w:val="002F2B9B"/>
    <w:rsid w:val="002F3D5A"/>
    <w:rsid w:val="002F6433"/>
    <w:rsid w:val="00300620"/>
    <w:rsid w:val="00300875"/>
    <w:rsid w:val="003029FB"/>
    <w:rsid w:val="00304378"/>
    <w:rsid w:val="00307B02"/>
    <w:rsid w:val="00313E24"/>
    <w:rsid w:val="003154AD"/>
    <w:rsid w:val="003200AD"/>
    <w:rsid w:val="003216C4"/>
    <w:rsid w:val="0032173E"/>
    <w:rsid w:val="00322D47"/>
    <w:rsid w:val="0032410D"/>
    <w:rsid w:val="003256A4"/>
    <w:rsid w:val="0032742F"/>
    <w:rsid w:val="00327582"/>
    <w:rsid w:val="00327E13"/>
    <w:rsid w:val="003301E3"/>
    <w:rsid w:val="00330805"/>
    <w:rsid w:val="00330925"/>
    <w:rsid w:val="00332765"/>
    <w:rsid w:val="00332C64"/>
    <w:rsid w:val="00335F1A"/>
    <w:rsid w:val="0033668F"/>
    <w:rsid w:val="00344F6E"/>
    <w:rsid w:val="00345E3C"/>
    <w:rsid w:val="00353111"/>
    <w:rsid w:val="00353E3D"/>
    <w:rsid w:val="003579AC"/>
    <w:rsid w:val="0036040B"/>
    <w:rsid w:val="00361D55"/>
    <w:rsid w:val="0036359C"/>
    <w:rsid w:val="00364C1B"/>
    <w:rsid w:val="00365DC3"/>
    <w:rsid w:val="00366034"/>
    <w:rsid w:val="003718F3"/>
    <w:rsid w:val="00371B13"/>
    <w:rsid w:val="003723B4"/>
    <w:rsid w:val="00373E91"/>
    <w:rsid w:val="00375CC1"/>
    <w:rsid w:val="00380234"/>
    <w:rsid w:val="00380C8A"/>
    <w:rsid w:val="00380F28"/>
    <w:rsid w:val="00380F7C"/>
    <w:rsid w:val="00384B0C"/>
    <w:rsid w:val="00384E2F"/>
    <w:rsid w:val="00386B2E"/>
    <w:rsid w:val="00386C87"/>
    <w:rsid w:val="00386F07"/>
    <w:rsid w:val="00390343"/>
    <w:rsid w:val="00390610"/>
    <w:rsid w:val="003917F7"/>
    <w:rsid w:val="00391CC6"/>
    <w:rsid w:val="00392003"/>
    <w:rsid w:val="0039348B"/>
    <w:rsid w:val="003944C9"/>
    <w:rsid w:val="00395D7D"/>
    <w:rsid w:val="003A126F"/>
    <w:rsid w:val="003A1547"/>
    <w:rsid w:val="003A4752"/>
    <w:rsid w:val="003A4D80"/>
    <w:rsid w:val="003A5BE4"/>
    <w:rsid w:val="003A771F"/>
    <w:rsid w:val="003B151D"/>
    <w:rsid w:val="003B1AE1"/>
    <w:rsid w:val="003B2432"/>
    <w:rsid w:val="003B2E5E"/>
    <w:rsid w:val="003B3D94"/>
    <w:rsid w:val="003B4C52"/>
    <w:rsid w:val="003B5905"/>
    <w:rsid w:val="003B65BB"/>
    <w:rsid w:val="003B6A01"/>
    <w:rsid w:val="003B7C05"/>
    <w:rsid w:val="003C0F0B"/>
    <w:rsid w:val="003C4765"/>
    <w:rsid w:val="003C4DD7"/>
    <w:rsid w:val="003C531D"/>
    <w:rsid w:val="003D226A"/>
    <w:rsid w:val="003D2880"/>
    <w:rsid w:val="003E0885"/>
    <w:rsid w:val="003E476F"/>
    <w:rsid w:val="003E55DE"/>
    <w:rsid w:val="003F00BB"/>
    <w:rsid w:val="003F1538"/>
    <w:rsid w:val="003F553C"/>
    <w:rsid w:val="003F59B5"/>
    <w:rsid w:val="003F706F"/>
    <w:rsid w:val="004000A8"/>
    <w:rsid w:val="0040100A"/>
    <w:rsid w:val="0040307C"/>
    <w:rsid w:val="00404720"/>
    <w:rsid w:val="004057D5"/>
    <w:rsid w:val="00410FF4"/>
    <w:rsid w:val="00412B8F"/>
    <w:rsid w:val="00414607"/>
    <w:rsid w:val="004155DE"/>
    <w:rsid w:val="0041690E"/>
    <w:rsid w:val="004171FF"/>
    <w:rsid w:val="004175A0"/>
    <w:rsid w:val="004179E4"/>
    <w:rsid w:val="00417F13"/>
    <w:rsid w:val="00421D64"/>
    <w:rsid w:val="00423015"/>
    <w:rsid w:val="004237D4"/>
    <w:rsid w:val="00426E9A"/>
    <w:rsid w:val="0043043A"/>
    <w:rsid w:val="0043052E"/>
    <w:rsid w:val="00430B94"/>
    <w:rsid w:val="00432374"/>
    <w:rsid w:val="00433C42"/>
    <w:rsid w:val="00434BDF"/>
    <w:rsid w:val="00442245"/>
    <w:rsid w:val="0044486F"/>
    <w:rsid w:val="0044666C"/>
    <w:rsid w:val="00447339"/>
    <w:rsid w:val="00451D53"/>
    <w:rsid w:val="0045460E"/>
    <w:rsid w:val="00454BBA"/>
    <w:rsid w:val="004566B7"/>
    <w:rsid w:val="0045739F"/>
    <w:rsid w:val="00457F23"/>
    <w:rsid w:val="004619F1"/>
    <w:rsid w:val="0046240E"/>
    <w:rsid w:val="004638AE"/>
    <w:rsid w:val="00466590"/>
    <w:rsid w:val="0046662F"/>
    <w:rsid w:val="00472555"/>
    <w:rsid w:val="0047533B"/>
    <w:rsid w:val="004774BA"/>
    <w:rsid w:val="00481F2E"/>
    <w:rsid w:val="00482A6E"/>
    <w:rsid w:val="004840F3"/>
    <w:rsid w:val="004842B3"/>
    <w:rsid w:val="00484408"/>
    <w:rsid w:val="004845FB"/>
    <w:rsid w:val="004872F5"/>
    <w:rsid w:val="00490DAD"/>
    <w:rsid w:val="00494743"/>
    <w:rsid w:val="004947B5"/>
    <w:rsid w:val="00494E73"/>
    <w:rsid w:val="004968FF"/>
    <w:rsid w:val="004972D1"/>
    <w:rsid w:val="004A1E5C"/>
    <w:rsid w:val="004A2326"/>
    <w:rsid w:val="004A40C3"/>
    <w:rsid w:val="004A4A26"/>
    <w:rsid w:val="004A4A59"/>
    <w:rsid w:val="004A4EAD"/>
    <w:rsid w:val="004A5F2F"/>
    <w:rsid w:val="004A74C4"/>
    <w:rsid w:val="004B3879"/>
    <w:rsid w:val="004B5F07"/>
    <w:rsid w:val="004B692E"/>
    <w:rsid w:val="004B7D3D"/>
    <w:rsid w:val="004C285B"/>
    <w:rsid w:val="004C3806"/>
    <w:rsid w:val="004C5FEA"/>
    <w:rsid w:val="004C6133"/>
    <w:rsid w:val="004C6140"/>
    <w:rsid w:val="004C6C46"/>
    <w:rsid w:val="004D0637"/>
    <w:rsid w:val="004D14E3"/>
    <w:rsid w:val="004D315F"/>
    <w:rsid w:val="004D3563"/>
    <w:rsid w:val="004D7B38"/>
    <w:rsid w:val="004E072C"/>
    <w:rsid w:val="004E0D7D"/>
    <w:rsid w:val="004E1ADF"/>
    <w:rsid w:val="004E2367"/>
    <w:rsid w:val="004E267D"/>
    <w:rsid w:val="004E3B5D"/>
    <w:rsid w:val="004E3D4E"/>
    <w:rsid w:val="004E4C7A"/>
    <w:rsid w:val="004E4D83"/>
    <w:rsid w:val="004E6F74"/>
    <w:rsid w:val="004E75EC"/>
    <w:rsid w:val="004F5491"/>
    <w:rsid w:val="004F7FFC"/>
    <w:rsid w:val="00501542"/>
    <w:rsid w:val="0050279B"/>
    <w:rsid w:val="00503687"/>
    <w:rsid w:val="00504450"/>
    <w:rsid w:val="00507787"/>
    <w:rsid w:val="00513511"/>
    <w:rsid w:val="00514A43"/>
    <w:rsid w:val="00515D06"/>
    <w:rsid w:val="0051715D"/>
    <w:rsid w:val="005226D9"/>
    <w:rsid w:val="005236E8"/>
    <w:rsid w:val="00524D86"/>
    <w:rsid w:val="00525ECE"/>
    <w:rsid w:val="005274D0"/>
    <w:rsid w:val="00530F2D"/>
    <w:rsid w:val="00531012"/>
    <w:rsid w:val="00531861"/>
    <w:rsid w:val="005318E4"/>
    <w:rsid w:val="005346E4"/>
    <w:rsid w:val="00535F51"/>
    <w:rsid w:val="00540F94"/>
    <w:rsid w:val="005417A1"/>
    <w:rsid w:val="00542615"/>
    <w:rsid w:val="0054338E"/>
    <w:rsid w:val="00543DF2"/>
    <w:rsid w:val="00545A5B"/>
    <w:rsid w:val="005471C0"/>
    <w:rsid w:val="00547EF1"/>
    <w:rsid w:val="00550528"/>
    <w:rsid w:val="00561A1C"/>
    <w:rsid w:val="00562928"/>
    <w:rsid w:val="00564BDC"/>
    <w:rsid w:val="00567C62"/>
    <w:rsid w:val="00567D7B"/>
    <w:rsid w:val="00570858"/>
    <w:rsid w:val="0057183A"/>
    <w:rsid w:val="00572134"/>
    <w:rsid w:val="00572EA5"/>
    <w:rsid w:val="00572EE3"/>
    <w:rsid w:val="00574B41"/>
    <w:rsid w:val="00576718"/>
    <w:rsid w:val="00577BF9"/>
    <w:rsid w:val="00584415"/>
    <w:rsid w:val="00584C7F"/>
    <w:rsid w:val="00587637"/>
    <w:rsid w:val="00591960"/>
    <w:rsid w:val="00594936"/>
    <w:rsid w:val="00594C85"/>
    <w:rsid w:val="00595924"/>
    <w:rsid w:val="005A0505"/>
    <w:rsid w:val="005A0823"/>
    <w:rsid w:val="005A1E5F"/>
    <w:rsid w:val="005A353F"/>
    <w:rsid w:val="005A45AE"/>
    <w:rsid w:val="005A4E64"/>
    <w:rsid w:val="005A7078"/>
    <w:rsid w:val="005B12BD"/>
    <w:rsid w:val="005B17C6"/>
    <w:rsid w:val="005B17DA"/>
    <w:rsid w:val="005B3036"/>
    <w:rsid w:val="005B3E92"/>
    <w:rsid w:val="005B497E"/>
    <w:rsid w:val="005B7C74"/>
    <w:rsid w:val="005C5BD7"/>
    <w:rsid w:val="005C6B66"/>
    <w:rsid w:val="005C75B4"/>
    <w:rsid w:val="005C7E32"/>
    <w:rsid w:val="005C7E6E"/>
    <w:rsid w:val="005D11F5"/>
    <w:rsid w:val="005D1CDB"/>
    <w:rsid w:val="005D600F"/>
    <w:rsid w:val="005D61A2"/>
    <w:rsid w:val="005D6BC4"/>
    <w:rsid w:val="005D7093"/>
    <w:rsid w:val="005E0820"/>
    <w:rsid w:val="005E3A19"/>
    <w:rsid w:val="005E46E3"/>
    <w:rsid w:val="005F497F"/>
    <w:rsid w:val="005F52AA"/>
    <w:rsid w:val="005F7AD0"/>
    <w:rsid w:val="005F7C88"/>
    <w:rsid w:val="00603B74"/>
    <w:rsid w:val="00604551"/>
    <w:rsid w:val="00610C0B"/>
    <w:rsid w:val="006136EB"/>
    <w:rsid w:val="0061649F"/>
    <w:rsid w:val="006172A2"/>
    <w:rsid w:val="00617685"/>
    <w:rsid w:val="00617A49"/>
    <w:rsid w:val="0062140D"/>
    <w:rsid w:val="00623859"/>
    <w:rsid w:val="006258AF"/>
    <w:rsid w:val="00626BFC"/>
    <w:rsid w:val="00627ECA"/>
    <w:rsid w:val="0063047F"/>
    <w:rsid w:val="00631B62"/>
    <w:rsid w:val="006337A3"/>
    <w:rsid w:val="00633951"/>
    <w:rsid w:val="00634EB7"/>
    <w:rsid w:val="00635579"/>
    <w:rsid w:val="00641580"/>
    <w:rsid w:val="006454C6"/>
    <w:rsid w:val="006477FA"/>
    <w:rsid w:val="006507D4"/>
    <w:rsid w:val="0065277F"/>
    <w:rsid w:val="00652E8E"/>
    <w:rsid w:val="00653761"/>
    <w:rsid w:val="00654F35"/>
    <w:rsid w:val="00655DBC"/>
    <w:rsid w:val="00656830"/>
    <w:rsid w:val="00657EC5"/>
    <w:rsid w:val="006618E3"/>
    <w:rsid w:val="0066396C"/>
    <w:rsid w:val="00665D98"/>
    <w:rsid w:val="00666422"/>
    <w:rsid w:val="00667B92"/>
    <w:rsid w:val="00667DA4"/>
    <w:rsid w:val="006727B5"/>
    <w:rsid w:val="00676DEE"/>
    <w:rsid w:val="006773BA"/>
    <w:rsid w:val="00680DCC"/>
    <w:rsid w:val="00680FB2"/>
    <w:rsid w:val="0068179C"/>
    <w:rsid w:val="00683CAE"/>
    <w:rsid w:val="00684B94"/>
    <w:rsid w:val="00686B84"/>
    <w:rsid w:val="00691715"/>
    <w:rsid w:val="00692BA0"/>
    <w:rsid w:val="006937CA"/>
    <w:rsid w:val="00695594"/>
    <w:rsid w:val="006A1E72"/>
    <w:rsid w:val="006A58A9"/>
    <w:rsid w:val="006A5E5D"/>
    <w:rsid w:val="006A72FC"/>
    <w:rsid w:val="006A774E"/>
    <w:rsid w:val="006B3754"/>
    <w:rsid w:val="006B61AA"/>
    <w:rsid w:val="006B7724"/>
    <w:rsid w:val="006C2AA3"/>
    <w:rsid w:val="006C375D"/>
    <w:rsid w:val="006C5EA6"/>
    <w:rsid w:val="006C6956"/>
    <w:rsid w:val="006D244D"/>
    <w:rsid w:val="006D45FD"/>
    <w:rsid w:val="006D4B7A"/>
    <w:rsid w:val="006E143E"/>
    <w:rsid w:val="006E1ADF"/>
    <w:rsid w:val="006E3A93"/>
    <w:rsid w:val="006E5B25"/>
    <w:rsid w:val="006E5EFD"/>
    <w:rsid w:val="006E6909"/>
    <w:rsid w:val="006F12AD"/>
    <w:rsid w:val="006F1F0A"/>
    <w:rsid w:val="006F2E03"/>
    <w:rsid w:val="006F3478"/>
    <w:rsid w:val="006F4396"/>
    <w:rsid w:val="006F4441"/>
    <w:rsid w:val="006F540E"/>
    <w:rsid w:val="006F651E"/>
    <w:rsid w:val="006F6F83"/>
    <w:rsid w:val="006F72F6"/>
    <w:rsid w:val="00706537"/>
    <w:rsid w:val="007076E6"/>
    <w:rsid w:val="007078E5"/>
    <w:rsid w:val="00710F6C"/>
    <w:rsid w:val="007129D8"/>
    <w:rsid w:val="0071798E"/>
    <w:rsid w:val="00721EEE"/>
    <w:rsid w:val="007253F0"/>
    <w:rsid w:val="00726DDA"/>
    <w:rsid w:val="0072735B"/>
    <w:rsid w:val="00735C61"/>
    <w:rsid w:val="00737D15"/>
    <w:rsid w:val="00741F97"/>
    <w:rsid w:val="00743E10"/>
    <w:rsid w:val="00745668"/>
    <w:rsid w:val="007460DD"/>
    <w:rsid w:val="007464E2"/>
    <w:rsid w:val="007503FB"/>
    <w:rsid w:val="00750CFD"/>
    <w:rsid w:val="0075190F"/>
    <w:rsid w:val="00752EE3"/>
    <w:rsid w:val="007530C1"/>
    <w:rsid w:val="0076000A"/>
    <w:rsid w:val="00761386"/>
    <w:rsid w:val="00764202"/>
    <w:rsid w:val="00765704"/>
    <w:rsid w:val="00765EDB"/>
    <w:rsid w:val="00767221"/>
    <w:rsid w:val="00774246"/>
    <w:rsid w:val="00775AE6"/>
    <w:rsid w:val="0078170A"/>
    <w:rsid w:val="0078221C"/>
    <w:rsid w:val="00784BE5"/>
    <w:rsid w:val="007853A7"/>
    <w:rsid w:val="007859B0"/>
    <w:rsid w:val="00790641"/>
    <w:rsid w:val="0079431D"/>
    <w:rsid w:val="007A064E"/>
    <w:rsid w:val="007A1A65"/>
    <w:rsid w:val="007A28D9"/>
    <w:rsid w:val="007A4E3A"/>
    <w:rsid w:val="007B1540"/>
    <w:rsid w:val="007B3D3B"/>
    <w:rsid w:val="007B4BE4"/>
    <w:rsid w:val="007B5D86"/>
    <w:rsid w:val="007B7177"/>
    <w:rsid w:val="007C31B5"/>
    <w:rsid w:val="007C6B97"/>
    <w:rsid w:val="007D0748"/>
    <w:rsid w:val="007D3BAA"/>
    <w:rsid w:val="007D3E6D"/>
    <w:rsid w:val="007D4C49"/>
    <w:rsid w:val="007E078E"/>
    <w:rsid w:val="007E3288"/>
    <w:rsid w:val="007E5C75"/>
    <w:rsid w:val="007E647C"/>
    <w:rsid w:val="007F14AF"/>
    <w:rsid w:val="007F256C"/>
    <w:rsid w:val="007F49F1"/>
    <w:rsid w:val="007F7C32"/>
    <w:rsid w:val="0080184A"/>
    <w:rsid w:val="00802DFC"/>
    <w:rsid w:val="0080532F"/>
    <w:rsid w:val="00805FFD"/>
    <w:rsid w:val="0080726E"/>
    <w:rsid w:val="00807DDC"/>
    <w:rsid w:val="0081383B"/>
    <w:rsid w:val="00815398"/>
    <w:rsid w:val="008163C7"/>
    <w:rsid w:val="0082160E"/>
    <w:rsid w:val="00822150"/>
    <w:rsid w:val="008252FD"/>
    <w:rsid w:val="008264A6"/>
    <w:rsid w:val="00832865"/>
    <w:rsid w:val="00834EB3"/>
    <w:rsid w:val="00835D0F"/>
    <w:rsid w:val="00837E05"/>
    <w:rsid w:val="008424B0"/>
    <w:rsid w:val="00843B1F"/>
    <w:rsid w:val="00844352"/>
    <w:rsid w:val="00844617"/>
    <w:rsid w:val="0084466B"/>
    <w:rsid w:val="008453A9"/>
    <w:rsid w:val="00850DD6"/>
    <w:rsid w:val="0085195C"/>
    <w:rsid w:val="00851A21"/>
    <w:rsid w:val="00852776"/>
    <w:rsid w:val="00852918"/>
    <w:rsid w:val="00853E01"/>
    <w:rsid w:val="00854019"/>
    <w:rsid w:val="00856AA5"/>
    <w:rsid w:val="00860A3D"/>
    <w:rsid w:val="00860A73"/>
    <w:rsid w:val="0086103B"/>
    <w:rsid w:val="00861156"/>
    <w:rsid w:val="00866C67"/>
    <w:rsid w:val="0087024C"/>
    <w:rsid w:val="008704B3"/>
    <w:rsid w:val="008728A5"/>
    <w:rsid w:val="00872B59"/>
    <w:rsid w:val="008757E4"/>
    <w:rsid w:val="008757F4"/>
    <w:rsid w:val="008820B7"/>
    <w:rsid w:val="008864C6"/>
    <w:rsid w:val="00886528"/>
    <w:rsid w:val="00887F77"/>
    <w:rsid w:val="00893F91"/>
    <w:rsid w:val="008941AB"/>
    <w:rsid w:val="00895B6F"/>
    <w:rsid w:val="0089717D"/>
    <w:rsid w:val="008A2146"/>
    <w:rsid w:val="008A3A0C"/>
    <w:rsid w:val="008A4B34"/>
    <w:rsid w:val="008A4E61"/>
    <w:rsid w:val="008A619A"/>
    <w:rsid w:val="008A6F35"/>
    <w:rsid w:val="008B0CDE"/>
    <w:rsid w:val="008B3178"/>
    <w:rsid w:val="008C006D"/>
    <w:rsid w:val="008C10A3"/>
    <w:rsid w:val="008C2274"/>
    <w:rsid w:val="008C4842"/>
    <w:rsid w:val="008C78FB"/>
    <w:rsid w:val="008D07AC"/>
    <w:rsid w:val="008D102C"/>
    <w:rsid w:val="008D266B"/>
    <w:rsid w:val="008D592F"/>
    <w:rsid w:val="008D605C"/>
    <w:rsid w:val="008E26BA"/>
    <w:rsid w:val="008E33E9"/>
    <w:rsid w:val="008E5089"/>
    <w:rsid w:val="008E5D34"/>
    <w:rsid w:val="008E7055"/>
    <w:rsid w:val="008F0A02"/>
    <w:rsid w:val="008F3426"/>
    <w:rsid w:val="008F4099"/>
    <w:rsid w:val="008F48D2"/>
    <w:rsid w:val="008F4F46"/>
    <w:rsid w:val="008F6E85"/>
    <w:rsid w:val="008F7E7F"/>
    <w:rsid w:val="00901444"/>
    <w:rsid w:val="00905450"/>
    <w:rsid w:val="00905AA0"/>
    <w:rsid w:val="009065DA"/>
    <w:rsid w:val="009100B5"/>
    <w:rsid w:val="00916417"/>
    <w:rsid w:val="00922396"/>
    <w:rsid w:val="00924BD1"/>
    <w:rsid w:val="00931177"/>
    <w:rsid w:val="009327BC"/>
    <w:rsid w:val="009369F4"/>
    <w:rsid w:val="0093759E"/>
    <w:rsid w:val="0094132F"/>
    <w:rsid w:val="00941D8E"/>
    <w:rsid w:val="00943D73"/>
    <w:rsid w:val="00944CF3"/>
    <w:rsid w:val="00944F55"/>
    <w:rsid w:val="00945BCD"/>
    <w:rsid w:val="00947613"/>
    <w:rsid w:val="00947716"/>
    <w:rsid w:val="00947DD4"/>
    <w:rsid w:val="00950B0C"/>
    <w:rsid w:val="00953811"/>
    <w:rsid w:val="009539E1"/>
    <w:rsid w:val="0095549B"/>
    <w:rsid w:val="00956CB0"/>
    <w:rsid w:val="00957BC2"/>
    <w:rsid w:val="00961784"/>
    <w:rsid w:val="00963B92"/>
    <w:rsid w:val="009677EE"/>
    <w:rsid w:val="0096782F"/>
    <w:rsid w:val="00972C6C"/>
    <w:rsid w:val="00974CF5"/>
    <w:rsid w:val="00975F75"/>
    <w:rsid w:val="00976860"/>
    <w:rsid w:val="00977096"/>
    <w:rsid w:val="00980455"/>
    <w:rsid w:val="00982C51"/>
    <w:rsid w:val="00982DC5"/>
    <w:rsid w:val="009921BA"/>
    <w:rsid w:val="009921F6"/>
    <w:rsid w:val="00994C96"/>
    <w:rsid w:val="00995831"/>
    <w:rsid w:val="009A01F4"/>
    <w:rsid w:val="009A0B81"/>
    <w:rsid w:val="009A2207"/>
    <w:rsid w:val="009A2816"/>
    <w:rsid w:val="009A756B"/>
    <w:rsid w:val="009B09C6"/>
    <w:rsid w:val="009B0E85"/>
    <w:rsid w:val="009B2733"/>
    <w:rsid w:val="009B30F5"/>
    <w:rsid w:val="009B4C46"/>
    <w:rsid w:val="009B5B98"/>
    <w:rsid w:val="009C0157"/>
    <w:rsid w:val="009C4AB6"/>
    <w:rsid w:val="009D041C"/>
    <w:rsid w:val="009D06C3"/>
    <w:rsid w:val="009D0D97"/>
    <w:rsid w:val="009D2483"/>
    <w:rsid w:val="009D2A33"/>
    <w:rsid w:val="009D49E9"/>
    <w:rsid w:val="009D6F40"/>
    <w:rsid w:val="009D71B8"/>
    <w:rsid w:val="009E0294"/>
    <w:rsid w:val="009E323F"/>
    <w:rsid w:val="009E662E"/>
    <w:rsid w:val="009E6E59"/>
    <w:rsid w:val="009E7985"/>
    <w:rsid w:val="009F0048"/>
    <w:rsid w:val="009F01B3"/>
    <w:rsid w:val="009F08FD"/>
    <w:rsid w:val="009F7F92"/>
    <w:rsid w:val="00A00214"/>
    <w:rsid w:val="00A004CA"/>
    <w:rsid w:val="00A00C72"/>
    <w:rsid w:val="00A027C6"/>
    <w:rsid w:val="00A05CB7"/>
    <w:rsid w:val="00A074AD"/>
    <w:rsid w:val="00A10DEA"/>
    <w:rsid w:val="00A11DE3"/>
    <w:rsid w:val="00A11FFE"/>
    <w:rsid w:val="00A16270"/>
    <w:rsid w:val="00A17259"/>
    <w:rsid w:val="00A2466D"/>
    <w:rsid w:val="00A249E2"/>
    <w:rsid w:val="00A250E3"/>
    <w:rsid w:val="00A2734C"/>
    <w:rsid w:val="00A27EE2"/>
    <w:rsid w:val="00A31556"/>
    <w:rsid w:val="00A32128"/>
    <w:rsid w:val="00A33364"/>
    <w:rsid w:val="00A37CB6"/>
    <w:rsid w:val="00A423F0"/>
    <w:rsid w:val="00A448E4"/>
    <w:rsid w:val="00A450E5"/>
    <w:rsid w:val="00A477F8"/>
    <w:rsid w:val="00A47B2C"/>
    <w:rsid w:val="00A534D2"/>
    <w:rsid w:val="00A53660"/>
    <w:rsid w:val="00A54F09"/>
    <w:rsid w:val="00A572DE"/>
    <w:rsid w:val="00A60AFA"/>
    <w:rsid w:val="00A60BDE"/>
    <w:rsid w:val="00A61D43"/>
    <w:rsid w:val="00A650DB"/>
    <w:rsid w:val="00A71212"/>
    <w:rsid w:val="00A723C4"/>
    <w:rsid w:val="00A72FC2"/>
    <w:rsid w:val="00A75BAE"/>
    <w:rsid w:val="00A81478"/>
    <w:rsid w:val="00A84E34"/>
    <w:rsid w:val="00A872A2"/>
    <w:rsid w:val="00A87A32"/>
    <w:rsid w:val="00A9132F"/>
    <w:rsid w:val="00A913CA"/>
    <w:rsid w:val="00A937DF"/>
    <w:rsid w:val="00A9414B"/>
    <w:rsid w:val="00A952F0"/>
    <w:rsid w:val="00A96DDB"/>
    <w:rsid w:val="00AA07F2"/>
    <w:rsid w:val="00AA113C"/>
    <w:rsid w:val="00AA2A8A"/>
    <w:rsid w:val="00AA30A2"/>
    <w:rsid w:val="00AA3200"/>
    <w:rsid w:val="00AA670F"/>
    <w:rsid w:val="00AA67DE"/>
    <w:rsid w:val="00AA75F6"/>
    <w:rsid w:val="00AB2675"/>
    <w:rsid w:val="00AB633F"/>
    <w:rsid w:val="00AB7CCF"/>
    <w:rsid w:val="00AC189B"/>
    <w:rsid w:val="00AC3AC2"/>
    <w:rsid w:val="00AC3D66"/>
    <w:rsid w:val="00AC67B4"/>
    <w:rsid w:val="00AC6B96"/>
    <w:rsid w:val="00AC760F"/>
    <w:rsid w:val="00AC77DC"/>
    <w:rsid w:val="00AC7B8D"/>
    <w:rsid w:val="00AD39CE"/>
    <w:rsid w:val="00AD6777"/>
    <w:rsid w:val="00AE0789"/>
    <w:rsid w:val="00AE0FB8"/>
    <w:rsid w:val="00AE192D"/>
    <w:rsid w:val="00AE5418"/>
    <w:rsid w:val="00AE59B7"/>
    <w:rsid w:val="00AE7F59"/>
    <w:rsid w:val="00AF29D3"/>
    <w:rsid w:val="00AF32AC"/>
    <w:rsid w:val="00AF4B2A"/>
    <w:rsid w:val="00AF4E35"/>
    <w:rsid w:val="00AF61C6"/>
    <w:rsid w:val="00AF744A"/>
    <w:rsid w:val="00AF7CEF"/>
    <w:rsid w:val="00B00EF1"/>
    <w:rsid w:val="00B01B32"/>
    <w:rsid w:val="00B02BDC"/>
    <w:rsid w:val="00B123A0"/>
    <w:rsid w:val="00B15A6B"/>
    <w:rsid w:val="00B169C7"/>
    <w:rsid w:val="00B22064"/>
    <w:rsid w:val="00B22CFD"/>
    <w:rsid w:val="00B25256"/>
    <w:rsid w:val="00B30E72"/>
    <w:rsid w:val="00B31016"/>
    <w:rsid w:val="00B36FFC"/>
    <w:rsid w:val="00B413D9"/>
    <w:rsid w:val="00B41EFF"/>
    <w:rsid w:val="00B45244"/>
    <w:rsid w:val="00B52E00"/>
    <w:rsid w:val="00B550AB"/>
    <w:rsid w:val="00B55204"/>
    <w:rsid w:val="00B56220"/>
    <w:rsid w:val="00B5710C"/>
    <w:rsid w:val="00B5733A"/>
    <w:rsid w:val="00B57988"/>
    <w:rsid w:val="00B61CE6"/>
    <w:rsid w:val="00B65078"/>
    <w:rsid w:val="00B66B48"/>
    <w:rsid w:val="00B708F8"/>
    <w:rsid w:val="00B71965"/>
    <w:rsid w:val="00B73729"/>
    <w:rsid w:val="00B742A9"/>
    <w:rsid w:val="00B75E47"/>
    <w:rsid w:val="00B76FAC"/>
    <w:rsid w:val="00B82F80"/>
    <w:rsid w:val="00B8377F"/>
    <w:rsid w:val="00B847F3"/>
    <w:rsid w:val="00B85C66"/>
    <w:rsid w:val="00B86D9F"/>
    <w:rsid w:val="00B87584"/>
    <w:rsid w:val="00B90C24"/>
    <w:rsid w:val="00B90D48"/>
    <w:rsid w:val="00B91CC6"/>
    <w:rsid w:val="00B949F3"/>
    <w:rsid w:val="00B97F07"/>
    <w:rsid w:val="00BA18AD"/>
    <w:rsid w:val="00BA1C51"/>
    <w:rsid w:val="00BA2805"/>
    <w:rsid w:val="00BA35EC"/>
    <w:rsid w:val="00BA3819"/>
    <w:rsid w:val="00BA43CA"/>
    <w:rsid w:val="00BA57BD"/>
    <w:rsid w:val="00BA7A18"/>
    <w:rsid w:val="00BB174E"/>
    <w:rsid w:val="00BB2064"/>
    <w:rsid w:val="00BB50EF"/>
    <w:rsid w:val="00BB5232"/>
    <w:rsid w:val="00BB6133"/>
    <w:rsid w:val="00BC2C50"/>
    <w:rsid w:val="00BC3CA9"/>
    <w:rsid w:val="00BD0F93"/>
    <w:rsid w:val="00BD28AF"/>
    <w:rsid w:val="00BD7F52"/>
    <w:rsid w:val="00BE0515"/>
    <w:rsid w:val="00BE2B0E"/>
    <w:rsid w:val="00BE39E3"/>
    <w:rsid w:val="00BE6A5D"/>
    <w:rsid w:val="00BF01E8"/>
    <w:rsid w:val="00BF361D"/>
    <w:rsid w:val="00BF4EFE"/>
    <w:rsid w:val="00BF6001"/>
    <w:rsid w:val="00C01131"/>
    <w:rsid w:val="00C014FC"/>
    <w:rsid w:val="00C02E72"/>
    <w:rsid w:val="00C03B66"/>
    <w:rsid w:val="00C06500"/>
    <w:rsid w:val="00C134A9"/>
    <w:rsid w:val="00C15297"/>
    <w:rsid w:val="00C1758D"/>
    <w:rsid w:val="00C206B3"/>
    <w:rsid w:val="00C208E3"/>
    <w:rsid w:val="00C20C41"/>
    <w:rsid w:val="00C22172"/>
    <w:rsid w:val="00C256DA"/>
    <w:rsid w:val="00C25D87"/>
    <w:rsid w:val="00C25F9E"/>
    <w:rsid w:val="00C272A6"/>
    <w:rsid w:val="00C30374"/>
    <w:rsid w:val="00C32029"/>
    <w:rsid w:val="00C32B10"/>
    <w:rsid w:val="00C36AC0"/>
    <w:rsid w:val="00C3744D"/>
    <w:rsid w:val="00C410B1"/>
    <w:rsid w:val="00C41E57"/>
    <w:rsid w:val="00C44EC6"/>
    <w:rsid w:val="00C467C4"/>
    <w:rsid w:val="00C46D26"/>
    <w:rsid w:val="00C46DF2"/>
    <w:rsid w:val="00C47B34"/>
    <w:rsid w:val="00C50D93"/>
    <w:rsid w:val="00C55010"/>
    <w:rsid w:val="00C62C88"/>
    <w:rsid w:val="00C65368"/>
    <w:rsid w:val="00C671C8"/>
    <w:rsid w:val="00C67984"/>
    <w:rsid w:val="00C67F8E"/>
    <w:rsid w:val="00C70078"/>
    <w:rsid w:val="00C70D47"/>
    <w:rsid w:val="00C73A08"/>
    <w:rsid w:val="00C74AFC"/>
    <w:rsid w:val="00C76052"/>
    <w:rsid w:val="00C77D4D"/>
    <w:rsid w:val="00C80911"/>
    <w:rsid w:val="00C80E41"/>
    <w:rsid w:val="00C810CC"/>
    <w:rsid w:val="00C819C4"/>
    <w:rsid w:val="00C8271B"/>
    <w:rsid w:val="00C82C55"/>
    <w:rsid w:val="00C83B23"/>
    <w:rsid w:val="00C8722D"/>
    <w:rsid w:val="00C907EC"/>
    <w:rsid w:val="00C910BF"/>
    <w:rsid w:val="00C93BAD"/>
    <w:rsid w:val="00C93C74"/>
    <w:rsid w:val="00C94DD3"/>
    <w:rsid w:val="00C95D57"/>
    <w:rsid w:val="00C96084"/>
    <w:rsid w:val="00CA1109"/>
    <w:rsid w:val="00CA22FF"/>
    <w:rsid w:val="00CA23BD"/>
    <w:rsid w:val="00CA5630"/>
    <w:rsid w:val="00CA5A56"/>
    <w:rsid w:val="00CB16CD"/>
    <w:rsid w:val="00CB3668"/>
    <w:rsid w:val="00CB37BB"/>
    <w:rsid w:val="00CC233E"/>
    <w:rsid w:val="00CC2431"/>
    <w:rsid w:val="00CC2CC2"/>
    <w:rsid w:val="00CC6695"/>
    <w:rsid w:val="00CD147D"/>
    <w:rsid w:val="00CD3406"/>
    <w:rsid w:val="00CD4BC5"/>
    <w:rsid w:val="00CD6D70"/>
    <w:rsid w:val="00CD7121"/>
    <w:rsid w:val="00CD75B9"/>
    <w:rsid w:val="00CE1B05"/>
    <w:rsid w:val="00CE4E9A"/>
    <w:rsid w:val="00CE6ED8"/>
    <w:rsid w:val="00CF40D1"/>
    <w:rsid w:val="00CF4A80"/>
    <w:rsid w:val="00CF69E2"/>
    <w:rsid w:val="00CF6A61"/>
    <w:rsid w:val="00CF6C2B"/>
    <w:rsid w:val="00CF6CAB"/>
    <w:rsid w:val="00CF7206"/>
    <w:rsid w:val="00D0057D"/>
    <w:rsid w:val="00D0123A"/>
    <w:rsid w:val="00D04F07"/>
    <w:rsid w:val="00D1187D"/>
    <w:rsid w:val="00D120B3"/>
    <w:rsid w:val="00D13067"/>
    <w:rsid w:val="00D138B5"/>
    <w:rsid w:val="00D15BAC"/>
    <w:rsid w:val="00D16515"/>
    <w:rsid w:val="00D16993"/>
    <w:rsid w:val="00D173BD"/>
    <w:rsid w:val="00D173C3"/>
    <w:rsid w:val="00D2153F"/>
    <w:rsid w:val="00D2207C"/>
    <w:rsid w:val="00D23C0C"/>
    <w:rsid w:val="00D26B86"/>
    <w:rsid w:val="00D313D1"/>
    <w:rsid w:val="00D31AD4"/>
    <w:rsid w:val="00D31BE9"/>
    <w:rsid w:val="00D3367C"/>
    <w:rsid w:val="00D349AB"/>
    <w:rsid w:val="00D34A31"/>
    <w:rsid w:val="00D35D77"/>
    <w:rsid w:val="00D362BD"/>
    <w:rsid w:val="00D41FD6"/>
    <w:rsid w:val="00D421CF"/>
    <w:rsid w:val="00D42B48"/>
    <w:rsid w:val="00D438E9"/>
    <w:rsid w:val="00D47483"/>
    <w:rsid w:val="00D50103"/>
    <w:rsid w:val="00D52B22"/>
    <w:rsid w:val="00D52B9A"/>
    <w:rsid w:val="00D52CE2"/>
    <w:rsid w:val="00D6236F"/>
    <w:rsid w:val="00D63776"/>
    <w:rsid w:val="00D734BA"/>
    <w:rsid w:val="00D754FB"/>
    <w:rsid w:val="00D83615"/>
    <w:rsid w:val="00D838C4"/>
    <w:rsid w:val="00D839A4"/>
    <w:rsid w:val="00D842E8"/>
    <w:rsid w:val="00D8514C"/>
    <w:rsid w:val="00D85588"/>
    <w:rsid w:val="00D871C1"/>
    <w:rsid w:val="00D9246A"/>
    <w:rsid w:val="00D94943"/>
    <w:rsid w:val="00D96ACD"/>
    <w:rsid w:val="00DA0D9C"/>
    <w:rsid w:val="00DA3431"/>
    <w:rsid w:val="00DA3627"/>
    <w:rsid w:val="00DA5E92"/>
    <w:rsid w:val="00DA7E0A"/>
    <w:rsid w:val="00DB7B49"/>
    <w:rsid w:val="00DC17F0"/>
    <w:rsid w:val="00DC2DEF"/>
    <w:rsid w:val="00DC50EA"/>
    <w:rsid w:val="00DD4533"/>
    <w:rsid w:val="00DD779D"/>
    <w:rsid w:val="00DD781A"/>
    <w:rsid w:val="00DE2549"/>
    <w:rsid w:val="00DE2FC7"/>
    <w:rsid w:val="00DE52B2"/>
    <w:rsid w:val="00DE63B9"/>
    <w:rsid w:val="00DE6A49"/>
    <w:rsid w:val="00DE73B2"/>
    <w:rsid w:val="00DF0B40"/>
    <w:rsid w:val="00DF1358"/>
    <w:rsid w:val="00DF1A6E"/>
    <w:rsid w:val="00DF1D2B"/>
    <w:rsid w:val="00DF2856"/>
    <w:rsid w:val="00DF5055"/>
    <w:rsid w:val="00DF623D"/>
    <w:rsid w:val="00E00914"/>
    <w:rsid w:val="00E00C95"/>
    <w:rsid w:val="00E01B5E"/>
    <w:rsid w:val="00E034A2"/>
    <w:rsid w:val="00E056C9"/>
    <w:rsid w:val="00E06ED6"/>
    <w:rsid w:val="00E100CE"/>
    <w:rsid w:val="00E10543"/>
    <w:rsid w:val="00E106FB"/>
    <w:rsid w:val="00E1147D"/>
    <w:rsid w:val="00E13AD2"/>
    <w:rsid w:val="00E16363"/>
    <w:rsid w:val="00E16B66"/>
    <w:rsid w:val="00E21F85"/>
    <w:rsid w:val="00E23764"/>
    <w:rsid w:val="00E31A63"/>
    <w:rsid w:val="00E33D07"/>
    <w:rsid w:val="00E361BD"/>
    <w:rsid w:val="00E36F08"/>
    <w:rsid w:val="00E37F00"/>
    <w:rsid w:val="00E422B2"/>
    <w:rsid w:val="00E42FD4"/>
    <w:rsid w:val="00E43838"/>
    <w:rsid w:val="00E43FDE"/>
    <w:rsid w:val="00E445A2"/>
    <w:rsid w:val="00E449A5"/>
    <w:rsid w:val="00E46B61"/>
    <w:rsid w:val="00E46CFD"/>
    <w:rsid w:val="00E4743E"/>
    <w:rsid w:val="00E4770B"/>
    <w:rsid w:val="00E47739"/>
    <w:rsid w:val="00E51F4F"/>
    <w:rsid w:val="00E531B1"/>
    <w:rsid w:val="00E54DFE"/>
    <w:rsid w:val="00E55A32"/>
    <w:rsid w:val="00E57711"/>
    <w:rsid w:val="00E611A7"/>
    <w:rsid w:val="00E630AC"/>
    <w:rsid w:val="00E635A0"/>
    <w:rsid w:val="00E6384E"/>
    <w:rsid w:val="00E66A0C"/>
    <w:rsid w:val="00E67F73"/>
    <w:rsid w:val="00E73E2C"/>
    <w:rsid w:val="00E74520"/>
    <w:rsid w:val="00E765F5"/>
    <w:rsid w:val="00E80166"/>
    <w:rsid w:val="00E80AEC"/>
    <w:rsid w:val="00E81773"/>
    <w:rsid w:val="00E834BA"/>
    <w:rsid w:val="00E83DA0"/>
    <w:rsid w:val="00E84146"/>
    <w:rsid w:val="00E844D8"/>
    <w:rsid w:val="00E867A5"/>
    <w:rsid w:val="00E95324"/>
    <w:rsid w:val="00E97A24"/>
    <w:rsid w:val="00EA0F3F"/>
    <w:rsid w:val="00EA1CC7"/>
    <w:rsid w:val="00EA3E6B"/>
    <w:rsid w:val="00EA3F1F"/>
    <w:rsid w:val="00EA765C"/>
    <w:rsid w:val="00EA7F53"/>
    <w:rsid w:val="00EB171D"/>
    <w:rsid w:val="00EB1BF7"/>
    <w:rsid w:val="00EB25DC"/>
    <w:rsid w:val="00EB444D"/>
    <w:rsid w:val="00EB447C"/>
    <w:rsid w:val="00EB4DD0"/>
    <w:rsid w:val="00EB5058"/>
    <w:rsid w:val="00EB5EC0"/>
    <w:rsid w:val="00EB6084"/>
    <w:rsid w:val="00EB72C0"/>
    <w:rsid w:val="00EB7576"/>
    <w:rsid w:val="00EC2E1D"/>
    <w:rsid w:val="00EC3876"/>
    <w:rsid w:val="00EC4E1F"/>
    <w:rsid w:val="00EC5292"/>
    <w:rsid w:val="00EC667B"/>
    <w:rsid w:val="00EC66F1"/>
    <w:rsid w:val="00ED0E0E"/>
    <w:rsid w:val="00ED200D"/>
    <w:rsid w:val="00ED256B"/>
    <w:rsid w:val="00ED2D69"/>
    <w:rsid w:val="00ED349C"/>
    <w:rsid w:val="00EE09AC"/>
    <w:rsid w:val="00EE0E92"/>
    <w:rsid w:val="00EE3F3D"/>
    <w:rsid w:val="00EE5F68"/>
    <w:rsid w:val="00EE703A"/>
    <w:rsid w:val="00EE7413"/>
    <w:rsid w:val="00EE75C3"/>
    <w:rsid w:val="00EE7753"/>
    <w:rsid w:val="00EF5095"/>
    <w:rsid w:val="00EF600B"/>
    <w:rsid w:val="00EF612E"/>
    <w:rsid w:val="00EF6607"/>
    <w:rsid w:val="00F008A1"/>
    <w:rsid w:val="00F019BE"/>
    <w:rsid w:val="00F026CA"/>
    <w:rsid w:val="00F03DFF"/>
    <w:rsid w:val="00F04093"/>
    <w:rsid w:val="00F04A19"/>
    <w:rsid w:val="00F07B8A"/>
    <w:rsid w:val="00F1050C"/>
    <w:rsid w:val="00F11AB5"/>
    <w:rsid w:val="00F130BF"/>
    <w:rsid w:val="00F131F4"/>
    <w:rsid w:val="00F1409F"/>
    <w:rsid w:val="00F143CB"/>
    <w:rsid w:val="00F20B9F"/>
    <w:rsid w:val="00F22495"/>
    <w:rsid w:val="00F2279E"/>
    <w:rsid w:val="00F2390D"/>
    <w:rsid w:val="00F31EF6"/>
    <w:rsid w:val="00F3316C"/>
    <w:rsid w:val="00F34F3F"/>
    <w:rsid w:val="00F36E98"/>
    <w:rsid w:val="00F3707E"/>
    <w:rsid w:val="00F409AD"/>
    <w:rsid w:val="00F4142C"/>
    <w:rsid w:val="00F425ED"/>
    <w:rsid w:val="00F448E8"/>
    <w:rsid w:val="00F454E2"/>
    <w:rsid w:val="00F46090"/>
    <w:rsid w:val="00F463C8"/>
    <w:rsid w:val="00F4723B"/>
    <w:rsid w:val="00F51338"/>
    <w:rsid w:val="00F52BA4"/>
    <w:rsid w:val="00F53ECB"/>
    <w:rsid w:val="00F561F5"/>
    <w:rsid w:val="00F56FD9"/>
    <w:rsid w:val="00F6075C"/>
    <w:rsid w:val="00F61B1E"/>
    <w:rsid w:val="00F673A5"/>
    <w:rsid w:val="00F71147"/>
    <w:rsid w:val="00F71462"/>
    <w:rsid w:val="00F73CA5"/>
    <w:rsid w:val="00F7440A"/>
    <w:rsid w:val="00F74C40"/>
    <w:rsid w:val="00F76D69"/>
    <w:rsid w:val="00F83302"/>
    <w:rsid w:val="00F8590D"/>
    <w:rsid w:val="00F85D0B"/>
    <w:rsid w:val="00F869AF"/>
    <w:rsid w:val="00F87AF0"/>
    <w:rsid w:val="00F91F6A"/>
    <w:rsid w:val="00F94B10"/>
    <w:rsid w:val="00F957D5"/>
    <w:rsid w:val="00F960BD"/>
    <w:rsid w:val="00FA26BE"/>
    <w:rsid w:val="00FA2D7D"/>
    <w:rsid w:val="00FA6778"/>
    <w:rsid w:val="00FB1E13"/>
    <w:rsid w:val="00FB30E7"/>
    <w:rsid w:val="00FB5EE1"/>
    <w:rsid w:val="00FB6042"/>
    <w:rsid w:val="00FB6468"/>
    <w:rsid w:val="00FC01F1"/>
    <w:rsid w:val="00FC223B"/>
    <w:rsid w:val="00FC2FAE"/>
    <w:rsid w:val="00FC32C8"/>
    <w:rsid w:val="00FC6FDC"/>
    <w:rsid w:val="00FD156C"/>
    <w:rsid w:val="00FD19C6"/>
    <w:rsid w:val="00FD3FED"/>
    <w:rsid w:val="00FD6DDA"/>
    <w:rsid w:val="00FD7D2E"/>
    <w:rsid w:val="00FE0D9F"/>
    <w:rsid w:val="00FE3D85"/>
    <w:rsid w:val="00FE6A4B"/>
    <w:rsid w:val="00FF1B8C"/>
    <w:rsid w:val="00FF20A0"/>
    <w:rsid w:val="00FF312F"/>
    <w:rsid w:val="00FF3FE0"/>
    <w:rsid w:val="00FF4317"/>
    <w:rsid w:val="00FF46FE"/>
    <w:rsid w:val="00FF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FB61-351A-45FB-99C5-3E12AF97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51795</TotalTime>
  <Pages>20</Pages>
  <Words>7739</Words>
  <Characters>44113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c:creator>
  <cp:keywords/>
  <dc:description/>
  <cp:lastModifiedBy>sonygrace</cp:lastModifiedBy>
  <cp:revision>246</cp:revision>
  <dcterms:created xsi:type="dcterms:W3CDTF">2010-03-07T17:43:00Z</dcterms:created>
  <dcterms:modified xsi:type="dcterms:W3CDTF">2010-12-13T02:35:00Z</dcterms:modified>
</cp:coreProperties>
</file>